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horzAnchor="margin" w:tblpXSpec="center" w:tblpYSpec="bottom"/>
        <w:tblW w:w="3857" w:type="pct"/>
        <w:tblLook w:val="04A0" w:firstRow="1" w:lastRow="0" w:firstColumn="1" w:lastColumn="0" w:noHBand="0" w:noVBand="1"/>
      </w:tblPr>
      <w:tblGrid>
        <w:gridCol w:w="7434"/>
      </w:tblGrid>
      <w:tr w:rsidR="00067BB9" w14:paraId="6522BF41" w14:textId="77777777" w:rsidTr="630C253A">
        <w:tc>
          <w:tcPr>
            <w:tcW w:w="7434" w:type="dxa"/>
            <w:tcMar>
              <w:top w:w="216" w:type="dxa"/>
              <w:left w:w="115" w:type="dxa"/>
              <w:bottom w:w="216" w:type="dxa"/>
              <w:right w:w="115" w:type="dxa"/>
            </w:tcMar>
          </w:tcPr>
          <w:p w14:paraId="00555822" w14:textId="0B2559DF" w:rsidR="00067BB9" w:rsidRDefault="5BE9C2D0" w:rsidP="007F4F73">
            <w:pPr>
              <w:pStyle w:val="NoSpacing"/>
              <w:rPr>
                <w:color w:val="5B9BD5" w:themeColor="accent1"/>
              </w:rPr>
            </w:pPr>
            <w:r w:rsidRPr="630C253A">
              <w:rPr>
                <w:color w:val="5B9BD5" w:themeColor="accent1"/>
              </w:rPr>
              <w:t xml:space="preserve"> </w:t>
            </w:r>
          </w:p>
        </w:tc>
      </w:tr>
    </w:tbl>
    <w:p w14:paraId="0B5FCC1A" w14:textId="355B289E" w:rsidR="6D225798" w:rsidRDefault="0090053C">
      <w:r w:rsidRPr="00EE7F32">
        <w:rPr>
          <w:noProof/>
          <w:color w:val="2B579A"/>
          <w:shd w:val="clear" w:color="auto" w:fill="E6E6E6"/>
          <w:lang w:eastAsia="en-GB"/>
        </w:rPr>
        <mc:AlternateContent>
          <mc:Choice Requires="wps">
            <w:drawing>
              <wp:anchor distT="0" distB="0" distL="114300" distR="114300" simplePos="0" relativeHeight="251660290" behindDoc="0" locked="0" layoutInCell="1" allowOverlap="1" wp14:anchorId="053212EA" wp14:editId="338A756F">
                <wp:simplePos x="0" y="0"/>
                <wp:positionH relativeFrom="column">
                  <wp:posOffset>880110</wp:posOffset>
                </wp:positionH>
                <wp:positionV relativeFrom="paragraph">
                  <wp:posOffset>2702560</wp:posOffset>
                </wp:positionV>
                <wp:extent cx="6474460" cy="9157335"/>
                <wp:effectExtent l="0" t="0" r="0" b="0"/>
                <wp:wrapNone/>
                <wp:docPr id="2" name="Text Box 2"/>
                <wp:cNvGraphicFramePr/>
                <a:graphic xmlns:a="http://schemas.openxmlformats.org/drawingml/2006/main">
                  <a:graphicData uri="http://schemas.microsoft.com/office/word/2010/wordprocessingShape">
                    <wps:wsp>
                      <wps:cNvSpPr txBox="1"/>
                      <wps:spPr>
                        <a:xfrm>
                          <a:off x="0" y="0"/>
                          <a:ext cx="6474460" cy="9157335"/>
                        </a:xfrm>
                        <a:prstGeom prst="rect">
                          <a:avLst/>
                        </a:prstGeom>
                        <a:noFill/>
                        <a:ln>
                          <a:noFill/>
                        </a:ln>
                      </wps:spPr>
                      <wps:txbx>
                        <w:txbxContent>
                          <w:p w14:paraId="3C23E429" w14:textId="77777777" w:rsidR="0090053C" w:rsidRDefault="0090053C" w:rsidP="0090053C">
                            <w:pPr>
                              <w:rPr>
                                <w:b/>
                                <w:color w:val="FFFFFF" w:themeColor="background1"/>
                                <w:sz w:val="44"/>
                                <w:szCs w:val="44"/>
                              </w:rPr>
                            </w:pPr>
                            <w:r>
                              <w:rPr>
                                <w:b/>
                                <w:color w:val="FFFFFF" w:themeColor="background1"/>
                                <w:sz w:val="44"/>
                                <w:szCs w:val="44"/>
                              </w:rPr>
                              <w:t xml:space="preserve">Suspension &amp; Permanent </w:t>
                            </w:r>
                          </w:p>
                          <w:p w14:paraId="577A9516" w14:textId="3CD1151E" w:rsidR="0090053C" w:rsidRPr="009A4A51" w:rsidRDefault="0090053C" w:rsidP="0090053C">
                            <w:pPr>
                              <w:rPr>
                                <w:b/>
                                <w:color w:val="FFFFFF" w:themeColor="background1"/>
                                <w:sz w:val="44"/>
                                <w:szCs w:val="44"/>
                              </w:rPr>
                            </w:pPr>
                            <w:r>
                              <w:rPr>
                                <w:b/>
                                <w:color w:val="FFFFFF" w:themeColor="background1"/>
                                <w:sz w:val="44"/>
                                <w:szCs w:val="44"/>
                              </w:rPr>
                              <w:t>Exclusion Policy</w:t>
                            </w:r>
                          </w:p>
                          <w:p w14:paraId="30D37F06" w14:textId="026E5C81" w:rsidR="0090053C" w:rsidRPr="009A4A51" w:rsidRDefault="0090053C" w:rsidP="0090053C">
                            <w:pPr>
                              <w:rPr>
                                <w:b/>
                                <w:color w:val="FFFFFF" w:themeColor="background1"/>
                                <w:sz w:val="44"/>
                                <w:szCs w:val="44"/>
                              </w:rPr>
                            </w:pPr>
                            <w:r>
                              <w:rPr>
                                <w:b/>
                                <w:color w:val="FFFFFF" w:themeColor="background1"/>
                                <w:sz w:val="44"/>
                                <w:szCs w:val="44"/>
                              </w:rPr>
                              <w:t>July 2026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53212EA" id="_x0000_t202" coordsize="21600,21600" o:spt="202" path="m,l,21600r21600,l21600,xe">
                <v:stroke joinstyle="miter"/>
                <v:path gradientshapeok="t" o:connecttype="rect"/>
              </v:shapetype>
              <v:shape id="Text Box 2" o:spid="_x0000_s1026" type="#_x0000_t202" style="position:absolute;margin-left:69.3pt;margin-top:212.8pt;width:509.8pt;height:721.05pt;z-index:25166029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" filled="f" stroked="f">
                <v:textbox style="mso-fit-shape-to-text:t">
                  <w:txbxContent>
                    <w:p w14:paraId="3C23E429" w14:textId="77777777" w:rsidR="0090053C" w:rsidRDefault="0090053C" w:rsidP="0090053C">
                      <w:pPr>
                        <w:rPr>
                          <w:b/>
                          <w:color w:val="FFFFFF" w:themeColor="background1"/>
                          <w:sz w:val="44"/>
                          <w:szCs w:val="44"/>
                        </w:rPr>
                      </w:pPr>
                      <w:r>
                        <w:rPr>
                          <w:b/>
                          <w:color w:val="FFFFFF" w:themeColor="background1"/>
                          <w:sz w:val="44"/>
                          <w:szCs w:val="44"/>
                        </w:rPr>
                        <w:t xml:space="preserve">Suspension &amp; Permanent </w:t>
                      </w:r>
                    </w:p>
                    <w:p w14:paraId="577A9516" w14:textId="3CD1151E" w:rsidR="0090053C" w:rsidRPr="009A4A51" w:rsidRDefault="0090053C" w:rsidP="0090053C">
                      <w:pPr>
                        <w:rPr>
                          <w:b/>
                          <w:color w:val="FFFFFF" w:themeColor="background1"/>
                          <w:sz w:val="44"/>
                          <w:szCs w:val="44"/>
                        </w:rPr>
                      </w:pPr>
                      <w:r>
                        <w:rPr>
                          <w:b/>
                          <w:color w:val="FFFFFF" w:themeColor="background1"/>
                          <w:sz w:val="44"/>
                          <w:szCs w:val="44"/>
                        </w:rPr>
                        <w:t>Exclusion Policy</w:t>
                      </w:r>
                    </w:p>
                    <w:p w14:paraId="30D37F06" w14:textId="026E5C81" w:rsidR="0090053C" w:rsidRPr="009A4A51" w:rsidRDefault="0090053C" w:rsidP="0090053C">
                      <w:pPr>
                        <w:rPr>
                          <w:b/>
                          <w:color w:val="FFFFFF" w:themeColor="background1"/>
                          <w:sz w:val="44"/>
                          <w:szCs w:val="44"/>
                        </w:rPr>
                      </w:pPr>
                      <w:r>
                        <w:rPr>
                          <w:b/>
                          <w:color w:val="FFFFFF" w:themeColor="background1"/>
                          <w:sz w:val="44"/>
                          <w:szCs w:val="44"/>
                        </w:rPr>
                        <w:t>July 2026</w:t>
                      </w:r>
                    </w:p>
                  </w:txbxContent>
                </v:textbox>
              </v:shape>
            </w:pict>
          </mc:Fallback>
        </mc:AlternateContent>
      </w:r>
      <w:r w:rsidRPr="0090053C">
        <w:rPr>
          <w:rFonts w:eastAsia="Times New Roman" w:cs="Times New Roman"/>
          <w:noProof/>
          <w:color w:val="2B579A"/>
          <w:szCs w:val="24"/>
          <w:shd w:val="clear" w:color="auto" w:fill="E6E6E6"/>
          <w:lang w:eastAsia="en-GB"/>
        </w:rPr>
        <w:drawing>
          <wp:inline distT="0" distB="0" distL="0" distR="0" wp14:anchorId="0BD99B8F" wp14:editId="67F8AE1F">
            <wp:extent cx="6119495" cy="8655280"/>
            <wp:effectExtent l="0" t="0" r="0" b="0"/>
            <wp:docPr id="1381519297" name="Picture 1381519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ont Cover.jpg"/>
                    <pic:cNvPicPr/>
                  </pic:nvPicPr>
                  <pic:blipFill>
                    <a:blip r:embed="rId11">
                      <a:extLst>
                        <a:ext uri="{28A0092B-C50C-407E-A947-70E740481C1C}">
                          <a14:useLocalDpi xmlns:a14="http://schemas.microsoft.com/office/drawing/2010/main" val="0"/>
                        </a:ext>
                      </a:extLst>
                    </a:blip>
                    <a:stretch>
                      <a:fillRect/>
                    </a:stretch>
                  </pic:blipFill>
                  <pic:spPr>
                    <a:xfrm>
                      <a:off x="0" y="0"/>
                      <a:ext cx="6119495" cy="8655280"/>
                    </a:xfrm>
                    <a:prstGeom prst="rect">
                      <a:avLst/>
                    </a:prstGeom>
                  </pic:spPr>
                </pic:pic>
              </a:graphicData>
            </a:graphic>
          </wp:inline>
        </w:drawing>
      </w:r>
    </w:p>
    <w:p w14:paraId="01101595" w14:textId="77777777" w:rsidR="00B30954" w:rsidRDefault="00067BB9" w:rsidP="00067BB9">
      <w:pPr>
        <w:sectPr w:rsidR="00B30954" w:rsidSect="00797C64">
          <w:headerReference w:type="default" r:id="rId12"/>
          <w:footerReference w:type="even" r:id="rId13"/>
          <w:footerReference w:type="default" r:id="rId14"/>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pgNumType w:start="1"/>
          <w:cols w:space="720"/>
          <w:noEndnote/>
        </w:sectPr>
      </w:pPr>
      <w:r>
        <w:rPr>
          <w:noProof/>
          <w:color w:val="2B579A"/>
          <w:shd w:val="clear" w:color="auto" w:fill="E6E6E6"/>
          <w:lang w:eastAsia="en-GB"/>
        </w:rPr>
        <w:lastRenderedPageBreak/>
        <mc:AlternateContent>
          <mc:Choice Requires="wps">
            <w:drawing>
              <wp:anchor distT="45720" distB="45720" distL="114300" distR="114300" simplePos="0" relativeHeight="251658242" behindDoc="0" locked="0" layoutInCell="1" allowOverlap="1" wp14:anchorId="54B70E62" wp14:editId="663928CD">
                <wp:simplePos x="0" y="0"/>
                <wp:positionH relativeFrom="margin">
                  <wp:posOffset>0</wp:posOffset>
                </wp:positionH>
                <wp:positionV relativeFrom="paragraph">
                  <wp:posOffset>4173220</wp:posOffset>
                </wp:positionV>
                <wp:extent cx="6162675" cy="4606925"/>
                <wp:effectExtent l="0" t="0" r="9525" b="317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606925"/>
                        </a:xfrm>
                        <a:prstGeom prst="rect">
                          <a:avLst/>
                        </a:prstGeom>
                        <a:solidFill>
                          <a:srgbClr val="FFFFFF"/>
                        </a:solidFill>
                        <a:ln w="9525">
                          <a:noFill/>
                          <a:miter lim="800000"/>
                          <a:headEnd/>
                          <a:tailEnd/>
                        </a:ln>
                      </wps:spPr>
                      <wps:txbx>
                        <w:txbxContent>
                          <w:p w14:paraId="12533600" w14:textId="77777777" w:rsidR="00FC55D7" w:rsidRDefault="00FC55D7" w:rsidP="00067BB9"/>
                          <w:tbl>
                            <w:tblPr>
                              <w:tblStyle w:val="TableGrid"/>
                              <w:tblW w:w="8940" w:type="dxa"/>
                              <w:tblLook w:val="04A0" w:firstRow="1" w:lastRow="0" w:firstColumn="1" w:lastColumn="0" w:noHBand="0" w:noVBand="1"/>
                            </w:tblPr>
                            <w:tblGrid>
                              <w:gridCol w:w="1152"/>
                              <w:gridCol w:w="1102"/>
                              <w:gridCol w:w="1087"/>
                              <w:gridCol w:w="1143"/>
                              <w:gridCol w:w="1395"/>
                              <w:gridCol w:w="3061"/>
                            </w:tblGrid>
                            <w:tr w:rsidR="00FC55D7" w14:paraId="4A2CDEF6" w14:textId="77777777" w:rsidTr="0040081A">
                              <w:trPr>
                                <w:trHeight w:val="358"/>
                              </w:trPr>
                              <w:tc>
                                <w:tcPr>
                                  <w:tcW w:w="1152" w:type="dxa"/>
                                </w:tcPr>
                                <w:p w14:paraId="1D4B4D5B" w14:textId="77777777" w:rsidR="00FC55D7" w:rsidRPr="00A21D96" w:rsidRDefault="00FC55D7" w:rsidP="007F4F73">
                                  <w:pPr>
                                    <w:jc w:val="center"/>
                                    <w:rPr>
                                      <w:b/>
                                      <w:sz w:val="20"/>
                                      <w:szCs w:val="20"/>
                                    </w:rPr>
                                  </w:pPr>
                                  <w:r w:rsidRPr="00A21D96">
                                    <w:rPr>
                                      <w:b/>
                                      <w:sz w:val="20"/>
                                      <w:szCs w:val="20"/>
                                    </w:rPr>
                                    <w:t>Revision Number</w:t>
                                  </w:r>
                                </w:p>
                              </w:tc>
                              <w:tc>
                                <w:tcPr>
                                  <w:tcW w:w="1102" w:type="dxa"/>
                                </w:tcPr>
                                <w:p w14:paraId="6CE36E1A" w14:textId="77777777" w:rsidR="00FC55D7" w:rsidRPr="00A21D96" w:rsidRDefault="00FC55D7" w:rsidP="007F4F73">
                                  <w:pPr>
                                    <w:jc w:val="center"/>
                                    <w:rPr>
                                      <w:b/>
                                      <w:sz w:val="20"/>
                                      <w:szCs w:val="20"/>
                                    </w:rPr>
                                  </w:pPr>
                                  <w:r w:rsidRPr="00A21D96">
                                    <w:rPr>
                                      <w:b/>
                                      <w:sz w:val="20"/>
                                      <w:szCs w:val="20"/>
                                    </w:rPr>
                                    <w:t>Date Issued</w:t>
                                  </w:r>
                                </w:p>
                              </w:tc>
                              <w:tc>
                                <w:tcPr>
                                  <w:tcW w:w="1087" w:type="dxa"/>
                                </w:tcPr>
                                <w:p w14:paraId="6C03D7AD" w14:textId="77777777" w:rsidR="00FC55D7" w:rsidRPr="00A21D96" w:rsidRDefault="00FC55D7" w:rsidP="007F4F73">
                                  <w:pPr>
                                    <w:jc w:val="center"/>
                                    <w:rPr>
                                      <w:b/>
                                      <w:sz w:val="20"/>
                                      <w:szCs w:val="20"/>
                                    </w:rPr>
                                  </w:pPr>
                                  <w:r w:rsidRPr="00A21D96">
                                    <w:rPr>
                                      <w:b/>
                                      <w:sz w:val="20"/>
                                      <w:szCs w:val="20"/>
                                    </w:rPr>
                                    <w:t>Prepared by</w:t>
                                  </w:r>
                                </w:p>
                              </w:tc>
                              <w:tc>
                                <w:tcPr>
                                  <w:tcW w:w="1143" w:type="dxa"/>
                                </w:tcPr>
                                <w:p w14:paraId="6A75E7FA" w14:textId="77777777" w:rsidR="00FC55D7" w:rsidRPr="00A21D96" w:rsidRDefault="00FC55D7" w:rsidP="007F4F73">
                                  <w:pPr>
                                    <w:jc w:val="center"/>
                                    <w:rPr>
                                      <w:b/>
                                      <w:sz w:val="20"/>
                                      <w:szCs w:val="20"/>
                                    </w:rPr>
                                  </w:pPr>
                                  <w:r w:rsidRPr="00A21D96">
                                    <w:rPr>
                                      <w:b/>
                                      <w:sz w:val="20"/>
                                      <w:szCs w:val="20"/>
                                    </w:rPr>
                                    <w:t>Approved</w:t>
                                  </w:r>
                                </w:p>
                              </w:tc>
                              <w:tc>
                                <w:tcPr>
                                  <w:tcW w:w="1395" w:type="dxa"/>
                                </w:tcPr>
                                <w:p w14:paraId="485163D2" w14:textId="77777777" w:rsidR="00FC55D7" w:rsidRPr="00A21D96" w:rsidRDefault="00FC55D7" w:rsidP="007F4F73">
                                  <w:pPr>
                                    <w:jc w:val="center"/>
                                    <w:rPr>
                                      <w:b/>
                                      <w:sz w:val="20"/>
                                      <w:szCs w:val="20"/>
                                    </w:rPr>
                                  </w:pPr>
                                  <w:r w:rsidRPr="00A21D96">
                                    <w:rPr>
                                      <w:b/>
                                      <w:sz w:val="20"/>
                                      <w:szCs w:val="20"/>
                                    </w:rPr>
                                    <w:t>Personalised by school</w:t>
                                  </w:r>
                                </w:p>
                              </w:tc>
                              <w:tc>
                                <w:tcPr>
                                  <w:tcW w:w="3061" w:type="dxa"/>
                                </w:tcPr>
                                <w:p w14:paraId="756F4EBF" w14:textId="77777777" w:rsidR="00FC55D7" w:rsidRPr="00A21D96" w:rsidRDefault="00FC55D7" w:rsidP="007F4F73">
                                  <w:pPr>
                                    <w:jc w:val="center"/>
                                    <w:rPr>
                                      <w:b/>
                                      <w:sz w:val="20"/>
                                      <w:szCs w:val="20"/>
                                    </w:rPr>
                                  </w:pPr>
                                  <w:r w:rsidRPr="00A21D96">
                                    <w:rPr>
                                      <w:b/>
                                      <w:sz w:val="20"/>
                                      <w:szCs w:val="20"/>
                                    </w:rPr>
                                    <w:t>Comments</w:t>
                                  </w:r>
                                </w:p>
                              </w:tc>
                            </w:tr>
                            <w:tr w:rsidR="006917C7" w14:paraId="5B138118" w14:textId="77777777" w:rsidTr="0040081A">
                              <w:trPr>
                                <w:trHeight w:val="208"/>
                              </w:trPr>
                              <w:tc>
                                <w:tcPr>
                                  <w:tcW w:w="1152" w:type="dxa"/>
                                </w:tcPr>
                                <w:p w14:paraId="5D966F1F" w14:textId="164C5243" w:rsidR="006917C7" w:rsidRDefault="006917C7" w:rsidP="00652721">
                                  <w:pPr>
                                    <w:jc w:val="center"/>
                                    <w:rPr>
                                      <w:sz w:val="20"/>
                                      <w:szCs w:val="20"/>
                                    </w:rPr>
                                  </w:pPr>
                                  <w:r>
                                    <w:rPr>
                                      <w:sz w:val="20"/>
                                      <w:szCs w:val="20"/>
                                    </w:rPr>
                                    <w:t>7</w:t>
                                  </w:r>
                                </w:p>
                              </w:tc>
                              <w:tc>
                                <w:tcPr>
                                  <w:tcW w:w="1102" w:type="dxa"/>
                                </w:tcPr>
                                <w:p w14:paraId="6F31CD9A" w14:textId="16A8F7ED" w:rsidR="006917C7" w:rsidRDefault="006917C7" w:rsidP="00652721">
                                  <w:pPr>
                                    <w:jc w:val="center"/>
                                    <w:rPr>
                                      <w:sz w:val="20"/>
                                      <w:szCs w:val="20"/>
                                    </w:rPr>
                                  </w:pPr>
                                  <w:r>
                                    <w:rPr>
                                      <w:sz w:val="20"/>
                                      <w:szCs w:val="20"/>
                                    </w:rPr>
                                    <w:t>26 July 2026</w:t>
                                  </w:r>
                                </w:p>
                              </w:tc>
                              <w:tc>
                                <w:tcPr>
                                  <w:tcW w:w="1087" w:type="dxa"/>
                                </w:tcPr>
                                <w:p w14:paraId="64A988E0" w14:textId="784B46C0" w:rsidR="006917C7" w:rsidRDefault="006917C7" w:rsidP="00652721">
                                  <w:pPr>
                                    <w:jc w:val="center"/>
                                    <w:rPr>
                                      <w:sz w:val="20"/>
                                      <w:szCs w:val="20"/>
                                    </w:rPr>
                                  </w:pPr>
                                  <w:r>
                                    <w:rPr>
                                      <w:sz w:val="20"/>
                                      <w:szCs w:val="20"/>
                                    </w:rPr>
                                    <w:t>JS</w:t>
                                  </w:r>
                                </w:p>
                              </w:tc>
                              <w:tc>
                                <w:tcPr>
                                  <w:tcW w:w="1143" w:type="dxa"/>
                                </w:tcPr>
                                <w:p w14:paraId="56F4E3FF" w14:textId="12F960AF" w:rsidR="006917C7" w:rsidRDefault="006917C7" w:rsidP="00652721">
                                  <w:pPr>
                                    <w:jc w:val="center"/>
                                    <w:rPr>
                                      <w:sz w:val="20"/>
                                      <w:szCs w:val="20"/>
                                    </w:rPr>
                                  </w:pPr>
                                  <w:r>
                                    <w:rPr>
                                      <w:sz w:val="20"/>
                                      <w:szCs w:val="20"/>
                                    </w:rPr>
                                    <w:t>Trust Board</w:t>
                                  </w:r>
                                </w:p>
                              </w:tc>
                              <w:tc>
                                <w:tcPr>
                                  <w:tcW w:w="1395" w:type="dxa"/>
                                </w:tcPr>
                                <w:p w14:paraId="0BDB99B0" w14:textId="77777777" w:rsidR="006917C7" w:rsidRPr="00A21D96" w:rsidRDefault="006917C7" w:rsidP="00652721">
                                  <w:pPr>
                                    <w:jc w:val="center"/>
                                    <w:rPr>
                                      <w:sz w:val="20"/>
                                      <w:szCs w:val="20"/>
                                    </w:rPr>
                                  </w:pPr>
                                </w:p>
                              </w:tc>
                              <w:tc>
                                <w:tcPr>
                                  <w:tcW w:w="3061" w:type="dxa"/>
                                </w:tcPr>
                                <w:p w14:paraId="02A3A592" w14:textId="70180D44" w:rsidR="006917C7" w:rsidRPr="00A21D96" w:rsidRDefault="006917C7" w:rsidP="0040081A">
                                  <w:pPr>
                                    <w:rPr>
                                      <w:sz w:val="20"/>
                                      <w:szCs w:val="20"/>
                                    </w:rPr>
                                  </w:pPr>
                                  <w:r w:rsidRPr="00A21D96">
                                    <w:rPr>
                                      <w:sz w:val="20"/>
                                      <w:szCs w:val="20"/>
                                    </w:rPr>
                                    <w:t>Update</w:t>
                                  </w:r>
                                  <w:r>
                                    <w:rPr>
                                      <w:sz w:val="20"/>
                                      <w:szCs w:val="20"/>
                                    </w:rPr>
                                    <w:t>d</w:t>
                                  </w:r>
                                  <w:r w:rsidRPr="00A21D96">
                                    <w:rPr>
                                      <w:sz w:val="20"/>
                                      <w:szCs w:val="20"/>
                                    </w:rPr>
                                    <w:t xml:space="preserve"> to reflect the changes to the statutory guidance – see next page</w:t>
                                  </w:r>
                                </w:p>
                              </w:tc>
                            </w:tr>
                            <w:tr w:rsidR="00790E66" w14:paraId="26AAF825" w14:textId="77777777" w:rsidTr="0040081A">
                              <w:trPr>
                                <w:trHeight w:val="208"/>
                              </w:trPr>
                              <w:tc>
                                <w:tcPr>
                                  <w:tcW w:w="1152" w:type="dxa"/>
                                </w:tcPr>
                                <w:p w14:paraId="37162F8A" w14:textId="07FE763E" w:rsidR="00790E66" w:rsidRPr="00A21D96" w:rsidRDefault="00790E66" w:rsidP="00652721">
                                  <w:pPr>
                                    <w:jc w:val="center"/>
                                    <w:rPr>
                                      <w:sz w:val="20"/>
                                      <w:szCs w:val="20"/>
                                    </w:rPr>
                                  </w:pPr>
                                  <w:r>
                                    <w:rPr>
                                      <w:sz w:val="20"/>
                                      <w:szCs w:val="20"/>
                                    </w:rPr>
                                    <w:t>6</w:t>
                                  </w:r>
                                </w:p>
                              </w:tc>
                              <w:tc>
                                <w:tcPr>
                                  <w:tcW w:w="1102" w:type="dxa"/>
                                </w:tcPr>
                                <w:p w14:paraId="692A98DF" w14:textId="2E9A34D6" w:rsidR="00790E66" w:rsidRDefault="00790E66" w:rsidP="00652721">
                                  <w:pPr>
                                    <w:jc w:val="center"/>
                                    <w:rPr>
                                      <w:sz w:val="20"/>
                                      <w:szCs w:val="20"/>
                                    </w:rPr>
                                  </w:pPr>
                                  <w:r>
                                    <w:rPr>
                                      <w:sz w:val="20"/>
                                      <w:szCs w:val="20"/>
                                    </w:rPr>
                                    <w:t>October 2024</w:t>
                                  </w:r>
                                </w:p>
                              </w:tc>
                              <w:tc>
                                <w:tcPr>
                                  <w:tcW w:w="1087" w:type="dxa"/>
                                </w:tcPr>
                                <w:p w14:paraId="223797C1" w14:textId="606E7D11" w:rsidR="00790E66" w:rsidRPr="00A21D96" w:rsidRDefault="00790E66" w:rsidP="00652721">
                                  <w:pPr>
                                    <w:jc w:val="center"/>
                                    <w:rPr>
                                      <w:sz w:val="20"/>
                                      <w:szCs w:val="20"/>
                                    </w:rPr>
                                  </w:pPr>
                                  <w:r>
                                    <w:rPr>
                                      <w:sz w:val="20"/>
                                      <w:szCs w:val="20"/>
                                    </w:rPr>
                                    <w:t>JS</w:t>
                                  </w:r>
                                </w:p>
                              </w:tc>
                              <w:tc>
                                <w:tcPr>
                                  <w:tcW w:w="1143" w:type="dxa"/>
                                </w:tcPr>
                                <w:p w14:paraId="49C57A70" w14:textId="75D3D4DB" w:rsidR="00790E66" w:rsidRPr="00A21D96" w:rsidRDefault="00790E66" w:rsidP="00652721">
                                  <w:pPr>
                                    <w:jc w:val="center"/>
                                    <w:rPr>
                                      <w:sz w:val="20"/>
                                      <w:szCs w:val="20"/>
                                    </w:rPr>
                                  </w:pPr>
                                  <w:r>
                                    <w:rPr>
                                      <w:sz w:val="20"/>
                                      <w:szCs w:val="20"/>
                                    </w:rPr>
                                    <w:t>Trust Board</w:t>
                                  </w:r>
                                </w:p>
                              </w:tc>
                              <w:tc>
                                <w:tcPr>
                                  <w:tcW w:w="1395" w:type="dxa"/>
                                </w:tcPr>
                                <w:p w14:paraId="37F704C9" w14:textId="77777777" w:rsidR="00790E66" w:rsidRPr="00A21D96" w:rsidRDefault="00790E66" w:rsidP="00652721">
                                  <w:pPr>
                                    <w:jc w:val="center"/>
                                    <w:rPr>
                                      <w:sz w:val="20"/>
                                      <w:szCs w:val="20"/>
                                    </w:rPr>
                                  </w:pPr>
                                </w:p>
                              </w:tc>
                              <w:tc>
                                <w:tcPr>
                                  <w:tcW w:w="3061" w:type="dxa"/>
                                </w:tcPr>
                                <w:p w14:paraId="1A7F74A7" w14:textId="00CFE8EC" w:rsidR="00790E66" w:rsidRPr="00A21D96" w:rsidRDefault="00790E66" w:rsidP="0040081A">
                                  <w:pPr>
                                    <w:rPr>
                                      <w:sz w:val="20"/>
                                      <w:szCs w:val="20"/>
                                    </w:rPr>
                                  </w:pPr>
                                  <w:r w:rsidRPr="00A21D96">
                                    <w:rPr>
                                      <w:sz w:val="20"/>
                                      <w:szCs w:val="20"/>
                                    </w:rPr>
                                    <w:t>Update</w:t>
                                  </w:r>
                                  <w:r>
                                    <w:rPr>
                                      <w:sz w:val="20"/>
                                      <w:szCs w:val="20"/>
                                    </w:rPr>
                                    <w:t>d</w:t>
                                  </w:r>
                                  <w:r w:rsidRPr="00A21D96">
                                    <w:rPr>
                                      <w:sz w:val="20"/>
                                      <w:szCs w:val="20"/>
                                    </w:rPr>
                                    <w:t xml:space="preserve"> to reflect the changes to the statutory guidance – see next page</w:t>
                                  </w:r>
                                </w:p>
                              </w:tc>
                            </w:tr>
                            <w:tr w:rsidR="00ED6265" w14:paraId="4E8F361F" w14:textId="77777777" w:rsidTr="0040081A">
                              <w:trPr>
                                <w:trHeight w:val="208"/>
                              </w:trPr>
                              <w:tc>
                                <w:tcPr>
                                  <w:tcW w:w="1152" w:type="dxa"/>
                                </w:tcPr>
                                <w:p w14:paraId="6F87DEC9" w14:textId="671C2C02" w:rsidR="00ED6265" w:rsidRPr="00A21D96" w:rsidRDefault="00ED6265" w:rsidP="00652721">
                                  <w:pPr>
                                    <w:jc w:val="center"/>
                                    <w:rPr>
                                      <w:sz w:val="20"/>
                                      <w:szCs w:val="20"/>
                                    </w:rPr>
                                  </w:pPr>
                                  <w:r w:rsidRPr="00A21D96">
                                    <w:rPr>
                                      <w:sz w:val="20"/>
                                      <w:szCs w:val="20"/>
                                    </w:rPr>
                                    <w:t>5</w:t>
                                  </w:r>
                                </w:p>
                              </w:tc>
                              <w:tc>
                                <w:tcPr>
                                  <w:tcW w:w="1102" w:type="dxa"/>
                                </w:tcPr>
                                <w:p w14:paraId="4A7AAE85" w14:textId="35BD27BE" w:rsidR="00ED6265" w:rsidRPr="00A21D96" w:rsidRDefault="00EF2580" w:rsidP="00652721">
                                  <w:pPr>
                                    <w:jc w:val="center"/>
                                    <w:rPr>
                                      <w:sz w:val="20"/>
                                      <w:szCs w:val="20"/>
                                    </w:rPr>
                                  </w:pPr>
                                  <w:r>
                                    <w:rPr>
                                      <w:sz w:val="20"/>
                                      <w:szCs w:val="20"/>
                                    </w:rPr>
                                    <w:t>October</w:t>
                                  </w:r>
                                  <w:r w:rsidR="00ED6265" w:rsidRPr="00A21D96">
                                    <w:rPr>
                                      <w:sz w:val="20"/>
                                      <w:szCs w:val="20"/>
                                    </w:rPr>
                                    <w:t xml:space="preserve"> 2023</w:t>
                                  </w:r>
                                </w:p>
                              </w:tc>
                              <w:tc>
                                <w:tcPr>
                                  <w:tcW w:w="1087" w:type="dxa"/>
                                </w:tcPr>
                                <w:p w14:paraId="5F85F490" w14:textId="76A44682" w:rsidR="00ED6265" w:rsidRPr="00A21D96" w:rsidRDefault="00ED6265" w:rsidP="00652721">
                                  <w:pPr>
                                    <w:jc w:val="center"/>
                                    <w:rPr>
                                      <w:sz w:val="20"/>
                                      <w:szCs w:val="20"/>
                                    </w:rPr>
                                  </w:pPr>
                                  <w:r w:rsidRPr="00A21D96">
                                    <w:rPr>
                                      <w:sz w:val="20"/>
                                      <w:szCs w:val="20"/>
                                    </w:rPr>
                                    <w:t>JS</w:t>
                                  </w:r>
                                </w:p>
                              </w:tc>
                              <w:tc>
                                <w:tcPr>
                                  <w:tcW w:w="1143" w:type="dxa"/>
                                </w:tcPr>
                                <w:p w14:paraId="310426C2" w14:textId="628266F6" w:rsidR="00ED6265" w:rsidRPr="00A21D96" w:rsidRDefault="00ED6265" w:rsidP="00652721">
                                  <w:pPr>
                                    <w:jc w:val="center"/>
                                    <w:rPr>
                                      <w:sz w:val="20"/>
                                      <w:szCs w:val="20"/>
                                    </w:rPr>
                                  </w:pPr>
                                  <w:r w:rsidRPr="00A21D96">
                                    <w:rPr>
                                      <w:sz w:val="20"/>
                                      <w:szCs w:val="20"/>
                                    </w:rPr>
                                    <w:t>Trust Board</w:t>
                                  </w:r>
                                </w:p>
                              </w:tc>
                              <w:tc>
                                <w:tcPr>
                                  <w:tcW w:w="1395" w:type="dxa"/>
                                </w:tcPr>
                                <w:p w14:paraId="074FB047" w14:textId="77777777" w:rsidR="00ED6265" w:rsidRPr="00A21D96" w:rsidRDefault="00ED6265" w:rsidP="00652721">
                                  <w:pPr>
                                    <w:jc w:val="center"/>
                                    <w:rPr>
                                      <w:sz w:val="20"/>
                                      <w:szCs w:val="20"/>
                                    </w:rPr>
                                  </w:pPr>
                                </w:p>
                              </w:tc>
                              <w:tc>
                                <w:tcPr>
                                  <w:tcW w:w="3061" w:type="dxa"/>
                                </w:tcPr>
                                <w:p w14:paraId="172A586E" w14:textId="43274E7F" w:rsidR="00ED6265" w:rsidRPr="00A21D96" w:rsidRDefault="00ED6265" w:rsidP="0040081A">
                                  <w:pPr>
                                    <w:rPr>
                                      <w:sz w:val="20"/>
                                      <w:szCs w:val="20"/>
                                    </w:rPr>
                                  </w:pPr>
                                  <w:r w:rsidRPr="00A21D96">
                                    <w:rPr>
                                      <w:sz w:val="20"/>
                                      <w:szCs w:val="20"/>
                                    </w:rPr>
                                    <w:t>Update</w:t>
                                  </w:r>
                                  <w:r w:rsidR="00790E66">
                                    <w:rPr>
                                      <w:sz w:val="20"/>
                                      <w:szCs w:val="20"/>
                                    </w:rPr>
                                    <w:t>d</w:t>
                                  </w:r>
                                  <w:r w:rsidRPr="00A21D96">
                                    <w:rPr>
                                      <w:sz w:val="20"/>
                                      <w:szCs w:val="20"/>
                                    </w:rPr>
                                    <w:t xml:space="preserve"> to reflect the changes to the statutory guidance – see next page</w:t>
                                  </w:r>
                                </w:p>
                              </w:tc>
                            </w:tr>
                            <w:tr w:rsidR="00FC55D7" w14:paraId="0FDB6312" w14:textId="77777777" w:rsidTr="0040081A">
                              <w:trPr>
                                <w:trHeight w:val="208"/>
                              </w:trPr>
                              <w:tc>
                                <w:tcPr>
                                  <w:tcW w:w="1152" w:type="dxa"/>
                                </w:tcPr>
                                <w:p w14:paraId="057A5D84" w14:textId="7590694F" w:rsidR="00FC55D7" w:rsidRPr="00A21D96" w:rsidRDefault="00FC55D7" w:rsidP="00652721">
                                  <w:pPr>
                                    <w:jc w:val="center"/>
                                    <w:rPr>
                                      <w:sz w:val="20"/>
                                      <w:szCs w:val="20"/>
                                    </w:rPr>
                                  </w:pPr>
                                  <w:r w:rsidRPr="00A21D96">
                                    <w:rPr>
                                      <w:sz w:val="20"/>
                                      <w:szCs w:val="20"/>
                                    </w:rPr>
                                    <w:t>4</w:t>
                                  </w:r>
                                </w:p>
                              </w:tc>
                              <w:tc>
                                <w:tcPr>
                                  <w:tcW w:w="1102" w:type="dxa"/>
                                </w:tcPr>
                                <w:p w14:paraId="426235E5" w14:textId="2770B9B0" w:rsidR="00FC55D7" w:rsidRPr="00A21D96" w:rsidRDefault="00FC55D7" w:rsidP="00652721">
                                  <w:pPr>
                                    <w:jc w:val="center"/>
                                    <w:rPr>
                                      <w:sz w:val="20"/>
                                      <w:szCs w:val="20"/>
                                    </w:rPr>
                                  </w:pPr>
                                  <w:r w:rsidRPr="00A21D96">
                                    <w:rPr>
                                      <w:sz w:val="20"/>
                                      <w:szCs w:val="20"/>
                                    </w:rPr>
                                    <w:t>September 2022</w:t>
                                  </w:r>
                                </w:p>
                              </w:tc>
                              <w:tc>
                                <w:tcPr>
                                  <w:tcW w:w="1087" w:type="dxa"/>
                                </w:tcPr>
                                <w:p w14:paraId="4CBA5AB9" w14:textId="6DEA85CC" w:rsidR="00FC55D7" w:rsidRPr="00A21D96" w:rsidRDefault="00FC55D7" w:rsidP="00652721">
                                  <w:pPr>
                                    <w:jc w:val="center"/>
                                    <w:rPr>
                                      <w:sz w:val="20"/>
                                      <w:szCs w:val="20"/>
                                    </w:rPr>
                                  </w:pPr>
                                  <w:r w:rsidRPr="00A21D96">
                                    <w:rPr>
                                      <w:sz w:val="20"/>
                                      <w:szCs w:val="20"/>
                                    </w:rPr>
                                    <w:t>JS</w:t>
                                  </w:r>
                                </w:p>
                              </w:tc>
                              <w:tc>
                                <w:tcPr>
                                  <w:tcW w:w="1143" w:type="dxa"/>
                                </w:tcPr>
                                <w:p w14:paraId="24373E74" w14:textId="54F6DD15" w:rsidR="00FC55D7" w:rsidRPr="00A21D96" w:rsidRDefault="00FC55D7" w:rsidP="00652721">
                                  <w:pPr>
                                    <w:jc w:val="center"/>
                                    <w:rPr>
                                      <w:sz w:val="20"/>
                                      <w:szCs w:val="20"/>
                                    </w:rPr>
                                  </w:pPr>
                                  <w:r w:rsidRPr="00A21D96">
                                    <w:rPr>
                                      <w:sz w:val="20"/>
                                      <w:szCs w:val="20"/>
                                    </w:rPr>
                                    <w:t>Trust Board</w:t>
                                  </w:r>
                                </w:p>
                              </w:tc>
                              <w:tc>
                                <w:tcPr>
                                  <w:tcW w:w="1395" w:type="dxa"/>
                                </w:tcPr>
                                <w:p w14:paraId="7663BA69" w14:textId="77777777" w:rsidR="00FC55D7" w:rsidRPr="00A21D96" w:rsidRDefault="00FC55D7" w:rsidP="00652721">
                                  <w:pPr>
                                    <w:jc w:val="center"/>
                                    <w:rPr>
                                      <w:sz w:val="20"/>
                                      <w:szCs w:val="20"/>
                                    </w:rPr>
                                  </w:pPr>
                                </w:p>
                              </w:tc>
                              <w:tc>
                                <w:tcPr>
                                  <w:tcW w:w="3061" w:type="dxa"/>
                                </w:tcPr>
                                <w:p w14:paraId="6AF338EA" w14:textId="445F86E0" w:rsidR="00FC55D7" w:rsidRPr="00A21D96" w:rsidRDefault="00FC55D7" w:rsidP="0040081A">
                                  <w:pPr>
                                    <w:rPr>
                                      <w:sz w:val="20"/>
                                      <w:szCs w:val="20"/>
                                    </w:rPr>
                                  </w:pPr>
                                  <w:r w:rsidRPr="00A21D96">
                                    <w:rPr>
                                      <w:sz w:val="20"/>
                                      <w:szCs w:val="20"/>
                                    </w:rPr>
                                    <w:t xml:space="preserve">Updated to reflect the changes to the statutory </w:t>
                                  </w:r>
                                  <w:r w:rsidR="00C2154F" w:rsidRPr="00A21D96">
                                    <w:rPr>
                                      <w:sz w:val="20"/>
                                      <w:szCs w:val="20"/>
                                    </w:rPr>
                                    <w:t>guidance</w:t>
                                  </w:r>
                                  <w:r w:rsidR="00ED6265" w:rsidRPr="00A21D96">
                                    <w:rPr>
                                      <w:sz w:val="20"/>
                                      <w:szCs w:val="20"/>
                                    </w:rPr>
                                    <w:t>.</w:t>
                                  </w:r>
                                </w:p>
                              </w:tc>
                            </w:tr>
                            <w:tr w:rsidR="00FC55D7" w14:paraId="4EB7AC8C" w14:textId="77777777" w:rsidTr="0040081A">
                              <w:trPr>
                                <w:trHeight w:val="208"/>
                              </w:trPr>
                              <w:tc>
                                <w:tcPr>
                                  <w:tcW w:w="1152" w:type="dxa"/>
                                </w:tcPr>
                                <w:p w14:paraId="3EEEBF2B" w14:textId="0489EF22" w:rsidR="00FC55D7" w:rsidRPr="00A21D96" w:rsidRDefault="00FC55D7" w:rsidP="00652721">
                                  <w:pPr>
                                    <w:jc w:val="center"/>
                                    <w:rPr>
                                      <w:sz w:val="20"/>
                                      <w:szCs w:val="20"/>
                                    </w:rPr>
                                  </w:pPr>
                                  <w:r w:rsidRPr="00A21D96">
                                    <w:rPr>
                                      <w:sz w:val="20"/>
                                      <w:szCs w:val="20"/>
                                    </w:rPr>
                                    <w:t>3</w:t>
                                  </w:r>
                                </w:p>
                              </w:tc>
                              <w:tc>
                                <w:tcPr>
                                  <w:tcW w:w="1102" w:type="dxa"/>
                                </w:tcPr>
                                <w:p w14:paraId="6828BC8B" w14:textId="75B8D81D" w:rsidR="00FC55D7" w:rsidRPr="00A21D96" w:rsidRDefault="00FC55D7" w:rsidP="00652721">
                                  <w:pPr>
                                    <w:jc w:val="center"/>
                                    <w:rPr>
                                      <w:sz w:val="20"/>
                                      <w:szCs w:val="20"/>
                                    </w:rPr>
                                  </w:pPr>
                                  <w:r w:rsidRPr="00A21D96">
                                    <w:rPr>
                                      <w:sz w:val="20"/>
                                      <w:szCs w:val="20"/>
                                    </w:rPr>
                                    <w:t>16</w:t>
                                  </w:r>
                                  <w:r w:rsidRPr="00A21D96">
                                    <w:rPr>
                                      <w:sz w:val="20"/>
                                      <w:szCs w:val="20"/>
                                      <w:vertAlign w:val="superscript"/>
                                    </w:rPr>
                                    <w:t>th</w:t>
                                  </w:r>
                                  <w:r w:rsidRPr="00A21D96">
                                    <w:rPr>
                                      <w:sz w:val="20"/>
                                      <w:szCs w:val="20"/>
                                    </w:rPr>
                                    <w:t xml:space="preserve"> December 2021</w:t>
                                  </w:r>
                                </w:p>
                              </w:tc>
                              <w:tc>
                                <w:tcPr>
                                  <w:tcW w:w="1087" w:type="dxa"/>
                                </w:tcPr>
                                <w:p w14:paraId="7DD61E39" w14:textId="77C70019" w:rsidR="00FC55D7" w:rsidRPr="00A21D96" w:rsidRDefault="00FC55D7" w:rsidP="00652721">
                                  <w:pPr>
                                    <w:jc w:val="center"/>
                                    <w:rPr>
                                      <w:sz w:val="20"/>
                                      <w:szCs w:val="20"/>
                                    </w:rPr>
                                  </w:pPr>
                                  <w:r w:rsidRPr="00A21D96">
                                    <w:rPr>
                                      <w:sz w:val="20"/>
                                      <w:szCs w:val="20"/>
                                    </w:rPr>
                                    <w:t>JS</w:t>
                                  </w:r>
                                </w:p>
                              </w:tc>
                              <w:tc>
                                <w:tcPr>
                                  <w:tcW w:w="1143" w:type="dxa"/>
                                </w:tcPr>
                                <w:p w14:paraId="1A5268F8" w14:textId="6B3B35EF" w:rsidR="00FC55D7" w:rsidRPr="00A21D96" w:rsidRDefault="00FC55D7" w:rsidP="00652721">
                                  <w:pPr>
                                    <w:jc w:val="center"/>
                                    <w:rPr>
                                      <w:sz w:val="20"/>
                                      <w:szCs w:val="20"/>
                                    </w:rPr>
                                  </w:pPr>
                                  <w:r w:rsidRPr="00A21D96">
                                    <w:rPr>
                                      <w:sz w:val="20"/>
                                      <w:szCs w:val="20"/>
                                    </w:rPr>
                                    <w:t>Trust Board</w:t>
                                  </w:r>
                                </w:p>
                              </w:tc>
                              <w:tc>
                                <w:tcPr>
                                  <w:tcW w:w="1395" w:type="dxa"/>
                                </w:tcPr>
                                <w:p w14:paraId="6691BA19" w14:textId="77777777" w:rsidR="00FC55D7" w:rsidRPr="00A21D96" w:rsidRDefault="00FC55D7" w:rsidP="00652721">
                                  <w:pPr>
                                    <w:jc w:val="center"/>
                                    <w:rPr>
                                      <w:sz w:val="20"/>
                                      <w:szCs w:val="20"/>
                                    </w:rPr>
                                  </w:pPr>
                                </w:p>
                              </w:tc>
                              <w:tc>
                                <w:tcPr>
                                  <w:tcW w:w="3061" w:type="dxa"/>
                                </w:tcPr>
                                <w:p w14:paraId="7F9D4046" w14:textId="2E1AC131" w:rsidR="00FC55D7" w:rsidRPr="00A21D96" w:rsidRDefault="00FC55D7" w:rsidP="0040081A">
                                  <w:pPr>
                                    <w:rPr>
                                      <w:sz w:val="20"/>
                                      <w:szCs w:val="20"/>
                                    </w:rPr>
                                  </w:pPr>
                                  <w:r w:rsidRPr="00A21D96">
                                    <w:rPr>
                                      <w:sz w:val="20"/>
                                      <w:szCs w:val="20"/>
                                    </w:rPr>
                                    <w:t>Updated to reflect the changes to DfE guidance on terminology</w:t>
                                  </w:r>
                                </w:p>
                              </w:tc>
                            </w:tr>
                            <w:tr w:rsidR="00FC55D7" w14:paraId="150D811B" w14:textId="77777777" w:rsidTr="0040081A">
                              <w:trPr>
                                <w:trHeight w:val="208"/>
                              </w:trPr>
                              <w:tc>
                                <w:tcPr>
                                  <w:tcW w:w="1152" w:type="dxa"/>
                                </w:tcPr>
                                <w:p w14:paraId="36725AA9" w14:textId="77777777" w:rsidR="00FC55D7" w:rsidRPr="00A21D96" w:rsidRDefault="00FC55D7" w:rsidP="00652721">
                                  <w:pPr>
                                    <w:jc w:val="center"/>
                                    <w:rPr>
                                      <w:sz w:val="20"/>
                                      <w:szCs w:val="20"/>
                                    </w:rPr>
                                  </w:pPr>
                                  <w:r w:rsidRPr="00A21D96">
                                    <w:rPr>
                                      <w:sz w:val="20"/>
                                      <w:szCs w:val="20"/>
                                    </w:rPr>
                                    <w:t>2</w:t>
                                  </w:r>
                                </w:p>
                              </w:tc>
                              <w:tc>
                                <w:tcPr>
                                  <w:tcW w:w="1102" w:type="dxa"/>
                                </w:tcPr>
                                <w:p w14:paraId="5C0CD052" w14:textId="2B516877" w:rsidR="00FC55D7" w:rsidRPr="00A21D96" w:rsidRDefault="00FC55D7" w:rsidP="00652721">
                                  <w:pPr>
                                    <w:jc w:val="center"/>
                                    <w:rPr>
                                      <w:sz w:val="20"/>
                                      <w:szCs w:val="20"/>
                                    </w:rPr>
                                  </w:pPr>
                                  <w:r w:rsidRPr="00A21D96">
                                    <w:rPr>
                                      <w:sz w:val="20"/>
                                      <w:szCs w:val="20"/>
                                    </w:rPr>
                                    <w:t>29</w:t>
                                  </w:r>
                                  <w:r w:rsidRPr="00A21D96">
                                    <w:rPr>
                                      <w:sz w:val="20"/>
                                      <w:szCs w:val="20"/>
                                      <w:vertAlign w:val="superscript"/>
                                    </w:rPr>
                                    <w:t>th</w:t>
                                  </w:r>
                                  <w:r w:rsidRPr="00A21D96">
                                    <w:rPr>
                                      <w:sz w:val="20"/>
                                      <w:szCs w:val="20"/>
                                    </w:rPr>
                                    <w:t xml:space="preserve"> April 2020</w:t>
                                  </w:r>
                                </w:p>
                              </w:tc>
                              <w:tc>
                                <w:tcPr>
                                  <w:tcW w:w="1087" w:type="dxa"/>
                                </w:tcPr>
                                <w:p w14:paraId="72A0CC34" w14:textId="77777777" w:rsidR="00FC55D7" w:rsidRPr="00A21D96" w:rsidRDefault="00FC55D7" w:rsidP="00652721">
                                  <w:pPr>
                                    <w:jc w:val="center"/>
                                    <w:rPr>
                                      <w:sz w:val="20"/>
                                      <w:szCs w:val="20"/>
                                    </w:rPr>
                                  </w:pPr>
                                  <w:r w:rsidRPr="00A21D96">
                                    <w:rPr>
                                      <w:sz w:val="20"/>
                                      <w:szCs w:val="20"/>
                                    </w:rPr>
                                    <w:t>JS / BB</w:t>
                                  </w:r>
                                </w:p>
                              </w:tc>
                              <w:tc>
                                <w:tcPr>
                                  <w:tcW w:w="1143" w:type="dxa"/>
                                </w:tcPr>
                                <w:p w14:paraId="1DC6CEBE" w14:textId="538B40CE" w:rsidR="00FC55D7" w:rsidRPr="00A21D96" w:rsidRDefault="00FC55D7" w:rsidP="00652721">
                                  <w:pPr>
                                    <w:jc w:val="center"/>
                                    <w:rPr>
                                      <w:sz w:val="20"/>
                                      <w:szCs w:val="20"/>
                                    </w:rPr>
                                  </w:pPr>
                                  <w:r w:rsidRPr="00A21D96">
                                    <w:rPr>
                                      <w:sz w:val="20"/>
                                      <w:szCs w:val="20"/>
                                    </w:rPr>
                                    <w:t>Trust Board</w:t>
                                  </w:r>
                                </w:p>
                              </w:tc>
                              <w:tc>
                                <w:tcPr>
                                  <w:tcW w:w="1395" w:type="dxa"/>
                                </w:tcPr>
                                <w:p w14:paraId="6EF61F92" w14:textId="02DC1841" w:rsidR="00FC55D7" w:rsidRPr="00A21D96" w:rsidRDefault="00FC55D7" w:rsidP="00652721">
                                  <w:pPr>
                                    <w:jc w:val="center"/>
                                    <w:rPr>
                                      <w:sz w:val="20"/>
                                      <w:szCs w:val="20"/>
                                    </w:rPr>
                                  </w:pPr>
                                </w:p>
                              </w:tc>
                              <w:tc>
                                <w:tcPr>
                                  <w:tcW w:w="3061" w:type="dxa"/>
                                </w:tcPr>
                                <w:p w14:paraId="732607FE" w14:textId="77777777" w:rsidR="00FC55D7" w:rsidRPr="00A21D96" w:rsidRDefault="00FC55D7" w:rsidP="0040081A">
                                  <w:pPr>
                                    <w:rPr>
                                      <w:sz w:val="20"/>
                                      <w:szCs w:val="20"/>
                                    </w:rPr>
                                  </w:pPr>
                                  <w:r w:rsidRPr="00A21D96">
                                    <w:rPr>
                                      <w:sz w:val="20"/>
                                      <w:szCs w:val="20"/>
                                    </w:rPr>
                                    <w:t>Reviewed in line with statutory requirements – revisions noted on next page</w:t>
                                  </w:r>
                                </w:p>
                              </w:tc>
                            </w:tr>
                            <w:tr w:rsidR="00FC55D7" w14:paraId="538F8FC9" w14:textId="77777777" w:rsidTr="0040081A">
                              <w:trPr>
                                <w:trHeight w:val="208"/>
                              </w:trPr>
                              <w:tc>
                                <w:tcPr>
                                  <w:tcW w:w="1152" w:type="dxa"/>
                                </w:tcPr>
                                <w:p w14:paraId="421E9697" w14:textId="77777777" w:rsidR="00FC55D7" w:rsidRPr="00A21D96" w:rsidRDefault="00FC55D7" w:rsidP="0040081A">
                                  <w:pPr>
                                    <w:jc w:val="center"/>
                                    <w:rPr>
                                      <w:rFonts w:cs="Arial"/>
                                      <w:sz w:val="20"/>
                                      <w:szCs w:val="20"/>
                                    </w:rPr>
                                  </w:pPr>
                                  <w:r w:rsidRPr="00A21D96">
                                    <w:rPr>
                                      <w:rFonts w:cs="Arial"/>
                                      <w:sz w:val="20"/>
                                      <w:szCs w:val="20"/>
                                    </w:rPr>
                                    <w:t>1</w:t>
                                  </w:r>
                                </w:p>
                              </w:tc>
                              <w:tc>
                                <w:tcPr>
                                  <w:tcW w:w="1102" w:type="dxa"/>
                                </w:tcPr>
                                <w:p w14:paraId="2A83F806" w14:textId="77777777" w:rsidR="00FC55D7" w:rsidRPr="00A21D96" w:rsidRDefault="00FC55D7" w:rsidP="0040081A">
                                  <w:pPr>
                                    <w:jc w:val="center"/>
                                    <w:rPr>
                                      <w:rFonts w:cs="Arial"/>
                                      <w:sz w:val="20"/>
                                      <w:szCs w:val="20"/>
                                    </w:rPr>
                                  </w:pPr>
                                  <w:r w:rsidRPr="00A21D96">
                                    <w:rPr>
                                      <w:rFonts w:cs="Arial"/>
                                      <w:sz w:val="20"/>
                                      <w:szCs w:val="20"/>
                                    </w:rPr>
                                    <w:t>17</w:t>
                                  </w:r>
                                  <w:r w:rsidRPr="00A21D96">
                                    <w:rPr>
                                      <w:rFonts w:cs="Arial"/>
                                      <w:sz w:val="20"/>
                                      <w:szCs w:val="20"/>
                                      <w:vertAlign w:val="superscript"/>
                                    </w:rPr>
                                    <w:t>th</w:t>
                                  </w:r>
                                  <w:r w:rsidRPr="00A21D96">
                                    <w:rPr>
                                      <w:rFonts w:cs="Arial"/>
                                      <w:sz w:val="20"/>
                                      <w:szCs w:val="20"/>
                                    </w:rPr>
                                    <w:t xml:space="preserve"> January 2019</w:t>
                                  </w:r>
                                </w:p>
                              </w:tc>
                              <w:tc>
                                <w:tcPr>
                                  <w:tcW w:w="1087" w:type="dxa"/>
                                </w:tcPr>
                                <w:p w14:paraId="23CEB780" w14:textId="77777777" w:rsidR="00FC55D7" w:rsidRPr="00A21D96" w:rsidRDefault="00FC55D7" w:rsidP="0040081A">
                                  <w:pPr>
                                    <w:jc w:val="center"/>
                                    <w:rPr>
                                      <w:rFonts w:cs="Arial"/>
                                      <w:sz w:val="20"/>
                                      <w:szCs w:val="20"/>
                                    </w:rPr>
                                  </w:pPr>
                                  <w:r w:rsidRPr="00A21D96">
                                    <w:rPr>
                                      <w:rFonts w:cs="Arial"/>
                                      <w:sz w:val="20"/>
                                      <w:szCs w:val="20"/>
                                    </w:rPr>
                                    <w:t>BB</w:t>
                                  </w:r>
                                </w:p>
                              </w:tc>
                              <w:tc>
                                <w:tcPr>
                                  <w:tcW w:w="1143" w:type="dxa"/>
                                </w:tcPr>
                                <w:p w14:paraId="4C62819E" w14:textId="77777777" w:rsidR="00FC55D7" w:rsidRPr="00A21D96" w:rsidRDefault="00FC55D7" w:rsidP="0040081A">
                                  <w:pPr>
                                    <w:jc w:val="center"/>
                                    <w:rPr>
                                      <w:rFonts w:cs="Arial"/>
                                      <w:sz w:val="20"/>
                                      <w:szCs w:val="20"/>
                                    </w:rPr>
                                  </w:pPr>
                                  <w:r w:rsidRPr="00A21D96">
                                    <w:rPr>
                                      <w:rFonts w:cs="Arial"/>
                                      <w:sz w:val="20"/>
                                      <w:szCs w:val="20"/>
                                    </w:rPr>
                                    <w:t>Trustees</w:t>
                                  </w:r>
                                </w:p>
                              </w:tc>
                              <w:tc>
                                <w:tcPr>
                                  <w:tcW w:w="1395" w:type="dxa"/>
                                </w:tcPr>
                                <w:p w14:paraId="7A135540" w14:textId="77777777" w:rsidR="00FC55D7" w:rsidRPr="00A21D96" w:rsidRDefault="00FC55D7" w:rsidP="0040081A">
                                  <w:pPr>
                                    <w:jc w:val="center"/>
                                    <w:rPr>
                                      <w:rFonts w:cs="Arial"/>
                                      <w:sz w:val="20"/>
                                      <w:szCs w:val="20"/>
                                    </w:rPr>
                                  </w:pPr>
                                  <w:r w:rsidRPr="00A21D96">
                                    <w:rPr>
                                      <w:rFonts w:cs="Arial"/>
                                      <w:sz w:val="20"/>
                                      <w:szCs w:val="20"/>
                                    </w:rPr>
                                    <w:t>N/A</w:t>
                                  </w:r>
                                </w:p>
                              </w:tc>
                              <w:tc>
                                <w:tcPr>
                                  <w:tcW w:w="3061" w:type="dxa"/>
                                </w:tcPr>
                                <w:p w14:paraId="52BA63B2" w14:textId="77777777" w:rsidR="00FC55D7" w:rsidRPr="00A21D96" w:rsidRDefault="00FC55D7" w:rsidP="0040081A">
                                  <w:pPr>
                                    <w:rPr>
                                      <w:sz w:val="20"/>
                                      <w:szCs w:val="20"/>
                                    </w:rPr>
                                  </w:pPr>
                                  <w:r w:rsidRPr="00A21D96">
                                    <w:rPr>
                                      <w:rFonts w:cs="Arial"/>
                                      <w:sz w:val="20"/>
                                      <w:szCs w:val="20"/>
                                    </w:rPr>
                                    <w:t>Author – The Key</w:t>
                                  </w:r>
                                </w:p>
                              </w:tc>
                            </w:tr>
                          </w:tbl>
                          <w:p w14:paraId="458BEFFB" w14:textId="77777777" w:rsidR="00FC55D7" w:rsidRDefault="00FC55D7" w:rsidP="00067BB9"/>
                          <w:tbl>
                            <w:tblPr>
                              <w:tblStyle w:val="TableGrid"/>
                              <w:tblW w:w="0" w:type="auto"/>
                              <w:tblInd w:w="1838" w:type="dxa"/>
                              <w:tblLook w:val="04A0" w:firstRow="1" w:lastRow="0" w:firstColumn="1" w:lastColumn="0" w:noHBand="0" w:noVBand="1"/>
                            </w:tblPr>
                            <w:tblGrid>
                              <w:gridCol w:w="3962"/>
                              <w:gridCol w:w="1755"/>
                            </w:tblGrid>
                            <w:tr w:rsidR="00FC55D7" w14:paraId="6DE5F20C" w14:textId="77777777" w:rsidTr="007F4F73">
                              <w:trPr>
                                <w:trHeight w:val="305"/>
                              </w:trPr>
                              <w:tc>
                                <w:tcPr>
                                  <w:tcW w:w="3962" w:type="dxa"/>
                                </w:tcPr>
                                <w:p w14:paraId="2482417C" w14:textId="77777777" w:rsidR="00FC55D7" w:rsidRPr="005A0A85" w:rsidRDefault="00FC55D7" w:rsidP="007F4F73">
                                  <w:pPr>
                                    <w:jc w:val="center"/>
                                    <w:rPr>
                                      <w:rFonts w:cs="Arial"/>
                                      <w:b/>
                                      <w:i/>
                                    </w:rPr>
                                  </w:pPr>
                                  <w:r w:rsidRPr="005A0A85">
                                    <w:rPr>
                                      <w:rFonts w:cs="Arial"/>
                                      <w:b/>
                                      <w:i/>
                                      <w:color w:val="7030A0"/>
                                    </w:rPr>
                                    <w:t>Type of Policy</w:t>
                                  </w:r>
                                </w:p>
                              </w:tc>
                              <w:tc>
                                <w:tcPr>
                                  <w:tcW w:w="1755" w:type="dxa"/>
                                </w:tcPr>
                                <w:p w14:paraId="3416E899" w14:textId="77777777" w:rsidR="00FC55D7" w:rsidRDefault="00FC55D7" w:rsidP="007F4F73">
                                  <w:pPr>
                                    <w:jc w:val="center"/>
                                    <w:rPr>
                                      <w:rFonts w:cs="Arial"/>
                                    </w:rPr>
                                  </w:pPr>
                                  <w:r w:rsidRPr="005A0A85">
                                    <w:rPr>
                                      <w:rFonts w:cs="Arial"/>
                                      <w:i/>
                                      <w:color w:val="7030A0"/>
                                    </w:rPr>
                                    <w:t>Tick</w:t>
                                  </w:r>
                                  <w:r>
                                    <w:rPr>
                                      <w:rFonts w:cs="Arial"/>
                                    </w:rPr>
                                    <w:t xml:space="preserve"> </w:t>
                                  </w:r>
                                  <w:r>
                                    <w:rPr>
                                      <w:rFonts w:cs="Arial"/>
                                      <w:noProof/>
                                      <w:color w:val="2B579A"/>
                                      <w:shd w:val="clear" w:color="auto" w:fill="E6E6E6"/>
                                      <w:lang w:eastAsia="en-GB"/>
                                    </w:rPr>
                                    <w:drawing>
                                      <wp:inline distT="0" distB="0" distL="0" distR="0" wp14:anchorId="47C21047" wp14:editId="7AF744B7">
                                        <wp:extent cx="137160" cy="1569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5">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FC55D7" w14:paraId="70E6D8F7" w14:textId="77777777" w:rsidTr="007F4F73">
                              <w:trPr>
                                <w:trHeight w:val="244"/>
                              </w:trPr>
                              <w:tc>
                                <w:tcPr>
                                  <w:tcW w:w="3962" w:type="dxa"/>
                                </w:tcPr>
                                <w:p w14:paraId="2983A69B" w14:textId="77777777" w:rsidR="00FC55D7" w:rsidRPr="00905E81" w:rsidRDefault="00FC55D7" w:rsidP="007F4F73">
                                  <w:pPr>
                                    <w:jc w:val="both"/>
                                    <w:rPr>
                                      <w:rFonts w:cs="Arial"/>
                                      <w:szCs w:val="24"/>
                                    </w:rPr>
                                  </w:pPr>
                                  <w:r w:rsidRPr="00905E81">
                                    <w:rPr>
                                      <w:rFonts w:cs="Arial"/>
                                      <w:szCs w:val="24"/>
                                    </w:rPr>
                                    <w:t>DCAT Statutory Policy</w:t>
                                  </w:r>
                                </w:p>
                              </w:tc>
                              <w:tc>
                                <w:tcPr>
                                  <w:tcW w:w="1755" w:type="dxa"/>
                                </w:tcPr>
                                <w:p w14:paraId="3A9B3FAE" w14:textId="77777777" w:rsidR="00FC55D7" w:rsidRDefault="00FC55D7" w:rsidP="007F4F73">
                                  <w:pPr>
                                    <w:jc w:val="center"/>
                                    <w:rPr>
                                      <w:rFonts w:cs="Arial"/>
                                    </w:rPr>
                                  </w:pPr>
                                  <w:r>
                                    <w:rPr>
                                      <w:rFonts w:cs="Arial"/>
                                      <w:noProof/>
                                      <w:color w:val="2B579A"/>
                                      <w:shd w:val="clear" w:color="auto" w:fill="E6E6E6"/>
                                      <w:lang w:eastAsia="en-GB"/>
                                    </w:rPr>
                                    <w:drawing>
                                      <wp:inline distT="0" distB="0" distL="0" distR="0" wp14:anchorId="7B1417EA" wp14:editId="4CE65A87">
                                        <wp:extent cx="137160" cy="15697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5">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FC55D7" w14:paraId="7C6C9BDA" w14:textId="77777777" w:rsidTr="007F4F73">
                              <w:trPr>
                                <w:trHeight w:val="259"/>
                              </w:trPr>
                              <w:tc>
                                <w:tcPr>
                                  <w:tcW w:w="3962" w:type="dxa"/>
                                </w:tcPr>
                                <w:p w14:paraId="631E6501" w14:textId="77777777" w:rsidR="00FC55D7" w:rsidRPr="005A0A85" w:rsidRDefault="00FC55D7" w:rsidP="007F4F73">
                                  <w:pPr>
                                    <w:jc w:val="both"/>
                                    <w:rPr>
                                      <w:rFonts w:cs="Arial"/>
                                      <w:szCs w:val="24"/>
                                    </w:rPr>
                                  </w:pPr>
                                  <w:r w:rsidRPr="005A0A85">
                                    <w:rPr>
                                      <w:rFonts w:cs="Arial"/>
                                      <w:szCs w:val="24"/>
                                    </w:rPr>
                                    <w:t>DCAT Non-statutory Policy</w:t>
                                  </w:r>
                                </w:p>
                              </w:tc>
                              <w:tc>
                                <w:tcPr>
                                  <w:tcW w:w="1755" w:type="dxa"/>
                                </w:tcPr>
                                <w:p w14:paraId="2015B926" w14:textId="77777777" w:rsidR="00FC55D7" w:rsidRDefault="00FC55D7" w:rsidP="007F4F73">
                                  <w:pPr>
                                    <w:jc w:val="both"/>
                                    <w:rPr>
                                      <w:rFonts w:cs="Arial"/>
                                    </w:rPr>
                                  </w:pPr>
                                </w:p>
                              </w:tc>
                            </w:tr>
                            <w:tr w:rsidR="00FC55D7" w14:paraId="6B71F335" w14:textId="77777777" w:rsidTr="007F4F73">
                              <w:trPr>
                                <w:trHeight w:val="259"/>
                              </w:trPr>
                              <w:tc>
                                <w:tcPr>
                                  <w:tcW w:w="3962" w:type="dxa"/>
                                </w:tcPr>
                                <w:p w14:paraId="6DA3EB1C" w14:textId="77777777" w:rsidR="00FC55D7" w:rsidRPr="005A0A85" w:rsidRDefault="00FC55D7" w:rsidP="007F4F73">
                                  <w:pPr>
                                    <w:jc w:val="both"/>
                                    <w:rPr>
                                      <w:rFonts w:cs="Arial"/>
                                      <w:szCs w:val="24"/>
                                    </w:rPr>
                                  </w:pPr>
                                  <w:r>
                                    <w:rPr>
                                      <w:rFonts w:cs="Arial"/>
                                      <w:szCs w:val="24"/>
                                    </w:rPr>
                                    <w:t>DCAT Model O</w:t>
                                  </w:r>
                                  <w:r w:rsidRPr="005A0A85">
                                    <w:rPr>
                                      <w:rFonts w:cs="Arial"/>
                                      <w:szCs w:val="24"/>
                                    </w:rPr>
                                    <w:t>ptional Policy</w:t>
                                  </w:r>
                                </w:p>
                              </w:tc>
                              <w:tc>
                                <w:tcPr>
                                  <w:tcW w:w="1755" w:type="dxa"/>
                                </w:tcPr>
                                <w:p w14:paraId="447F872F" w14:textId="77777777" w:rsidR="00FC55D7" w:rsidRDefault="00FC55D7" w:rsidP="007F4F73">
                                  <w:pPr>
                                    <w:jc w:val="both"/>
                                    <w:rPr>
                                      <w:rFonts w:cs="Arial"/>
                                    </w:rPr>
                                  </w:pPr>
                                </w:p>
                              </w:tc>
                            </w:tr>
                            <w:tr w:rsidR="00FC55D7" w14:paraId="39D743D6" w14:textId="77777777" w:rsidTr="007F4F73">
                              <w:trPr>
                                <w:trHeight w:val="244"/>
                              </w:trPr>
                              <w:tc>
                                <w:tcPr>
                                  <w:tcW w:w="3962" w:type="dxa"/>
                                </w:tcPr>
                                <w:p w14:paraId="0D8C2FFE" w14:textId="77777777" w:rsidR="00FC55D7" w:rsidRPr="005A0A85" w:rsidRDefault="00FC55D7" w:rsidP="007F4F73">
                                  <w:pPr>
                                    <w:jc w:val="both"/>
                                    <w:rPr>
                                      <w:rFonts w:cs="Arial"/>
                                      <w:szCs w:val="24"/>
                                    </w:rPr>
                                  </w:pPr>
                                  <w:r w:rsidRPr="005A0A85">
                                    <w:rPr>
                                      <w:rFonts w:cs="Arial"/>
                                      <w:szCs w:val="24"/>
                                    </w:rPr>
                                    <w:t>Academy Policy</w:t>
                                  </w:r>
                                </w:p>
                              </w:tc>
                              <w:tc>
                                <w:tcPr>
                                  <w:tcW w:w="1755" w:type="dxa"/>
                                </w:tcPr>
                                <w:p w14:paraId="5619E0F0" w14:textId="77777777" w:rsidR="00FC55D7" w:rsidRDefault="00FC55D7" w:rsidP="007F4F73">
                                  <w:pPr>
                                    <w:jc w:val="both"/>
                                    <w:rPr>
                                      <w:rFonts w:cs="Arial"/>
                                    </w:rPr>
                                  </w:pPr>
                                </w:p>
                              </w:tc>
                            </w:tr>
                            <w:tr w:rsidR="00FC55D7" w14:paraId="0E464BA2" w14:textId="77777777" w:rsidTr="007F4F73">
                              <w:trPr>
                                <w:trHeight w:val="259"/>
                              </w:trPr>
                              <w:tc>
                                <w:tcPr>
                                  <w:tcW w:w="3962" w:type="dxa"/>
                                </w:tcPr>
                                <w:p w14:paraId="12522AC2" w14:textId="77777777" w:rsidR="00FC55D7" w:rsidRPr="005A0A85" w:rsidRDefault="00FC55D7" w:rsidP="007F4F73">
                                  <w:pPr>
                                    <w:jc w:val="both"/>
                                    <w:rPr>
                                      <w:rFonts w:cs="Arial"/>
                                      <w:szCs w:val="24"/>
                                    </w:rPr>
                                  </w:pPr>
                                  <w:r w:rsidRPr="005A0A85">
                                    <w:rPr>
                                      <w:rFonts w:cs="Arial"/>
                                      <w:szCs w:val="24"/>
                                    </w:rPr>
                                    <w:t>Local Authority Policy</w:t>
                                  </w:r>
                                </w:p>
                              </w:tc>
                              <w:tc>
                                <w:tcPr>
                                  <w:tcW w:w="1755" w:type="dxa"/>
                                </w:tcPr>
                                <w:p w14:paraId="753F08EC" w14:textId="77777777" w:rsidR="00FC55D7" w:rsidRDefault="00FC55D7" w:rsidP="007F4F73">
                                  <w:pPr>
                                    <w:jc w:val="both"/>
                                    <w:rPr>
                                      <w:rFonts w:cs="Arial"/>
                                    </w:rPr>
                                  </w:pPr>
                                </w:p>
                              </w:tc>
                            </w:tr>
                          </w:tbl>
                          <w:p w14:paraId="39D0501B" w14:textId="77777777" w:rsidR="00FC55D7" w:rsidRPr="002049E3" w:rsidRDefault="00FC55D7" w:rsidP="00067BB9">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70E62" id="Text Box 1" o:spid="_x0000_s1027" type="#_x0000_t202" style="position:absolute;margin-left:0;margin-top:328.6pt;width:485.25pt;height:362.7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" stroked="f">
                <v:textbox>
                  <w:txbxContent>
                    <w:p w14:paraId="12533600" w14:textId="77777777" w:rsidR="00FC55D7" w:rsidRDefault="00FC55D7" w:rsidP="00067BB9"/>
                    <w:tbl>
                      <w:tblPr>
                        <w:tblStyle w:val="TableGrid"/>
                        <w:tblW w:w="8940" w:type="dxa"/>
                        <w:tblLook w:val="04A0" w:firstRow="1" w:lastRow="0" w:firstColumn="1" w:lastColumn="0" w:noHBand="0" w:noVBand="1"/>
                      </w:tblPr>
                      <w:tblGrid>
                        <w:gridCol w:w="1152"/>
                        <w:gridCol w:w="1102"/>
                        <w:gridCol w:w="1087"/>
                        <w:gridCol w:w="1143"/>
                        <w:gridCol w:w="1395"/>
                        <w:gridCol w:w="3061"/>
                      </w:tblGrid>
                      <w:tr w:rsidR="00FC55D7" w14:paraId="4A2CDEF6" w14:textId="77777777" w:rsidTr="0040081A">
                        <w:trPr>
                          <w:trHeight w:val="358"/>
                        </w:trPr>
                        <w:tc>
                          <w:tcPr>
                            <w:tcW w:w="1152" w:type="dxa"/>
                          </w:tcPr>
                          <w:p w14:paraId="1D4B4D5B" w14:textId="77777777" w:rsidR="00FC55D7" w:rsidRPr="00A21D96" w:rsidRDefault="00FC55D7" w:rsidP="007F4F73">
                            <w:pPr>
                              <w:jc w:val="center"/>
                              <w:rPr>
                                <w:b/>
                                <w:sz w:val="20"/>
                                <w:szCs w:val="20"/>
                              </w:rPr>
                            </w:pPr>
                            <w:r w:rsidRPr="00A21D96">
                              <w:rPr>
                                <w:b/>
                                <w:sz w:val="20"/>
                                <w:szCs w:val="20"/>
                              </w:rPr>
                              <w:t>Revision Number</w:t>
                            </w:r>
                          </w:p>
                        </w:tc>
                        <w:tc>
                          <w:tcPr>
                            <w:tcW w:w="1102" w:type="dxa"/>
                          </w:tcPr>
                          <w:p w14:paraId="6CE36E1A" w14:textId="77777777" w:rsidR="00FC55D7" w:rsidRPr="00A21D96" w:rsidRDefault="00FC55D7" w:rsidP="007F4F73">
                            <w:pPr>
                              <w:jc w:val="center"/>
                              <w:rPr>
                                <w:b/>
                                <w:sz w:val="20"/>
                                <w:szCs w:val="20"/>
                              </w:rPr>
                            </w:pPr>
                            <w:r w:rsidRPr="00A21D96">
                              <w:rPr>
                                <w:b/>
                                <w:sz w:val="20"/>
                                <w:szCs w:val="20"/>
                              </w:rPr>
                              <w:t>Date Issued</w:t>
                            </w:r>
                          </w:p>
                        </w:tc>
                        <w:tc>
                          <w:tcPr>
                            <w:tcW w:w="1087" w:type="dxa"/>
                          </w:tcPr>
                          <w:p w14:paraId="6C03D7AD" w14:textId="77777777" w:rsidR="00FC55D7" w:rsidRPr="00A21D96" w:rsidRDefault="00FC55D7" w:rsidP="007F4F73">
                            <w:pPr>
                              <w:jc w:val="center"/>
                              <w:rPr>
                                <w:b/>
                                <w:sz w:val="20"/>
                                <w:szCs w:val="20"/>
                              </w:rPr>
                            </w:pPr>
                            <w:r w:rsidRPr="00A21D96">
                              <w:rPr>
                                <w:b/>
                                <w:sz w:val="20"/>
                                <w:szCs w:val="20"/>
                              </w:rPr>
                              <w:t>Prepared by</w:t>
                            </w:r>
                          </w:p>
                        </w:tc>
                        <w:tc>
                          <w:tcPr>
                            <w:tcW w:w="1143" w:type="dxa"/>
                          </w:tcPr>
                          <w:p w14:paraId="6A75E7FA" w14:textId="77777777" w:rsidR="00FC55D7" w:rsidRPr="00A21D96" w:rsidRDefault="00FC55D7" w:rsidP="007F4F73">
                            <w:pPr>
                              <w:jc w:val="center"/>
                              <w:rPr>
                                <w:b/>
                                <w:sz w:val="20"/>
                                <w:szCs w:val="20"/>
                              </w:rPr>
                            </w:pPr>
                            <w:r w:rsidRPr="00A21D96">
                              <w:rPr>
                                <w:b/>
                                <w:sz w:val="20"/>
                                <w:szCs w:val="20"/>
                              </w:rPr>
                              <w:t>Approved</w:t>
                            </w:r>
                          </w:p>
                        </w:tc>
                        <w:tc>
                          <w:tcPr>
                            <w:tcW w:w="1395" w:type="dxa"/>
                          </w:tcPr>
                          <w:p w14:paraId="485163D2" w14:textId="77777777" w:rsidR="00FC55D7" w:rsidRPr="00A21D96" w:rsidRDefault="00FC55D7" w:rsidP="007F4F73">
                            <w:pPr>
                              <w:jc w:val="center"/>
                              <w:rPr>
                                <w:b/>
                                <w:sz w:val="20"/>
                                <w:szCs w:val="20"/>
                              </w:rPr>
                            </w:pPr>
                            <w:r w:rsidRPr="00A21D96">
                              <w:rPr>
                                <w:b/>
                                <w:sz w:val="20"/>
                                <w:szCs w:val="20"/>
                              </w:rPr>
                              <w:t>Personalised by school</w:t>
                            </w:r>
                          </w:p>
                        </w:tc>
                        <w:tc>
                          <w:tcPr>
                            <w:tcW w:w="3061" w:type="dxa"/>
                          </w:tcPr>
                          <w:p w14:paraId="756F4EBF" w14:textId="77777777" w:rsidR="00FC55D7" w:rsidRPr="00A21D96" w:rsidRDefault="00FC55D7" w:rsidP="007F4F73">
                            <w:pPr>
                              <w:jc w:val="center"/>
                              <w:rPr>
                                <w:b/>
                                <w:sz w:val="20"/>
                                <w:szCs w:val="20"/>
                              </w:rPr>
                            </w:pPr>
                            <w:r w:rsidRPr="00A21D96">
                              <w:rPr>
                                <w:b/>
                                <w:sz w:val="20"/>
                                <w:szCs w:val="20"/>
                              </w:rPr>
                              <w:t>Comments</w:t>
                            </w:r>
                          </w:p>
                        </w:tc>
                      </w:tr>
                      <w:tr w:rsidR="006917C7" w14:paraId="5B138118" w14:textId="77777777" w:rsidTr="0040081A">
                        <w:trPr>
                          <w:trHeight w:val="208"/>
                        </w:trPr>
                        <w:tc>
                          <w:tcPr>
                            <w:tcW w:w="1152" w:type="dxa"/>
                          </w:tcPr>
                          <w:p w14:paraId="5D966F1F" w14:textId="164C5243" w:rsidR="006917C7" w:rsidRDefault="006917C7" w:rsidP="00652721">
                            <w:pPr>
                              <w:jc w:val="center"/>
                              <w:rPr>
                                <w:sz w:val="20"/>
                                <w:szCs w:val="20"/>
                              </w:rPr>
                            </w:pPr>
                            <w:r>
                              <w:rPr>
                                <w:sz w:val="20"/>
                                <w:szCs w:val="20"/>
                              </w:rPr>
                              <w:t>7</w:t>
                            </w:r>
                          </w:p>
                        </w:tc>
                        <w:tc>
                          <w:tcPr>
                            <w:tcW w:w="1102" w:type="dxa"/>
                          </w:tcPr>
                          <w:p w14:paraId="6F31CD9A" w14:textId="16A8F7ED" w:rsidR="006917C7" w:rsidRDefault="006917C7" w:rsidP="00652721">
                            <w:pPr>
                              <w:jc w:val="center"/>
                              <w:rPr>
                                <w:sz w:val="20"/>
                                <w:szCs w:val="20"/>
                              </w:rPr>
                            </w:pPr>
                            <w:r>
                              <w:rPr>
                                <w:sz w:val="20"/>
                                <w:szCs w:val="20"/>
                              </w:rPr>
                              <w:t>26 July 2026</w:t>
                            </w:r>
                          </w:p>
                        </w:tc>
                        <w:tc>
                          <w:tcPr>
                            <w:tcW w:w="1087" w:type="dxa"/>
                          </w:tcPr>
                          <w:p w14:paraId="64A988E0" w14:textId="784B46C0" w:rsidR="006917C7" w:rsidRDefault="006917C7" w:rsidP="00652721">
                            <w:pPr>
                              <w:jc w:val="center"/>
                              <w:rPr>
                                <w:sz w:val="20"/>
                                <w:szCs w:val="20"/>
                              </w:rPr>
                            </w:pPr>
                            <w:r>
                              <w:rPr>
                                <w:sz w:val="20"/>
                                <w:szCs w:val="20"/>
                              </w:rPr>
                              <w:t>JS</w:t>
                            </w:r>
                          </w:p>
                        </w:tc>
                        <w:tc>
                          <w:tcPr>
                            <w:tcW w:w="1143" w:type="dxa"/>
                          </w:tcPr>
                          <w:p w14:paraId="56F4E3FF" w14:textId="12F960AF" w:rsidR="006917C7" w:rsidRDefault="006917C7" w:rsidP="00652721">
                            <w:pPr>
                              <w:jc w:val="center"/>
                              <w:rPr>
                                <w:sz w:val="20"/>
                                <w:szCs w:val="20"/>
                              </w:rPr>
                            </w:pPr>
                            <w:r>
                              <w:rPr>
                                <w:sz w:val="20"/>
                                <w:szCs w:val="20"/>
                              </w:rPr>
                              <w:t>Trust Board</w:t>
                            </w:r>
                          </w:p>
                        </w:tc>
                        <w:tc>
                          <w:tcPr>
                            <w:tcW w:w="1395" w:type="dxa"/>
                          </w:tcPr>
                          <w:p w14:paraId="0BDB99B0" w14:textId="77777777" w:rsidR="006917C7" w:rsidRPr="00A21D96" w:rsidRDefault="006917C7" w:rsidP="00652721">
                            <w:pPr>
                              <w:jc w:val="center"/>
                              <w:rPr>
                                <w:sz w:val="20"/>
                                <w:szCs w:val="20"/>
                              </w:rPr>
                            </w:pPr>
                          </w:p>
                        </w:tc>
                        <w:tc>
                          <w:tcPr>
                            <w:tcW w:w="3061" w:type="dxa"/>
                          </w:tcPr>
                          <w:p w14:paraId="02A3A592" w14:textId="70180D44" w:rsidR="006917C7" w:rsidRPr="00A21D96" w:rsidRDefault="006917C7" w:rsidP="0040081A">
                            <w:pPr>
                              <w:rPr>
                                <w:sz w:val="20"/>
                                <w:szCs w:val="20"/>
                              </w:rPr>
                            </w:pPr>
                            <w:r w:rsidRPr="00A21D96">
                              <w:rPr>
                                <w:sz w:val="20"/>
                                <w:szCs w:val="20"/>
                              </w:rPr>
                              <w:t>Update</w:t>
                            </w:r>
                            <w:r>
                              <w:rPr>
                                <w:sz w:val="20"/>
                                <w:szCs w:val="20"/>
                              </w:rPr>
                              <w:t>d</w:t>
                            </w:r>
                            <w:r w:rsidRPr="00A21D96">
                              <w:rPr>
                                <w:sz w:val="20"/>
                                <w:szCs w:val="20"/>
                              </w:rPr>
                              <w:t xml:space="preserve"> to reflect the changes to the statutory guidance – see next page</w:t>
                            </w:r>
                          </w:p>
                        </w:tc>
                      </w:tr>
                      <w:tr w:rsidR="00790E66" w14:paraId="26AAF825" w14:textId="77777777" w:rsidTr="0040081A">
                        <w:trPr>
                          <w:trHeight w:val="208"/>
                        </w:trPr>
                        <w:tc>
                          <w:tcPr>
                            <w:tcW w:w="1152" w:type="dxa"/>
                          </w:tcPr>
                          <w:p w14:paraId="37162F8A" w14:textId="07FE763E" w:rsidR="00790E66" w:rsidRPr="00A21D96" w:rsidRDefault="00790E66" w:rsidP="00652721">
                            <w:pPr>
                              <w:jc w:val="center"/>
                              <w:rPr>
                                <w:sz w:val="20"/>
                                <w:szCs w:val="20"/>
                              </w:rPr>
                            </w:pPr>
                            <w:r>
                              <w:rPr>
                                <w:sz w:val="20"/>
                                <w:szCs w:val="20"/>
                              </w:rPr>
                              <w:t>6</w:t>
                            </w:r>
                          </w:p>
                        </w:tc>
                        <w:tc>
                          <w:tcPr>
                            <w:tcW w:w="1102" w:type="dxa"/>
                          </w:tcPr>
                          <w:p w14:paraId="692A98DF" w14:textId="2E9A34D6" w:rsidR="00790E66" w:rsidRDefault="00790E66" w:rsidP="00652721">
                            <w:pPr>
                              <w:jc w:val="center"/>
                              <w:rPr>
                                <w:sz w:val="20"/>
                                <w:szCs w:val="20"/>
                              </w:rPr>
                            </w:pPr>
                            <w:r>
                              <w:rPr>
                                <w:sz w:val="20"/>
                                <w:szCs w:val="20"/>
                              </w:rPr>
                              <w:t>October 2024</w:t>
                            </w:r>
                          </w:p>
                        </w:tc>
                        <w:tc>
                          <w:tcPr>
                            <w:tcW w:w="1087" w:type="dxa"/>
                          </w:tcPr>
                          <w:p w14:paraId="223797C1" w14:textId="606E7D11" w:rsidR="00790E66" w:rsidRPr="00A21D96" w:rsidRDefault="00790E66" w:rsidP="00652721">
                            <w:pPr>
                              <w:jc w:val="center"/>
                              <w:rPr>
                                <w:sz w:val="20"/>
                                <w:szCs w:val="20"/>
                              </w:rPr>
                            </w:pPr>
                            <w:r>
                              <w:rPr>
                                <w:sz w:val="20"/>
                                <w:szCs w:val="20"/>
                              </w:rPr>
                              <w:t>JS</w:t>
                            </w:r>
                          </w:p>
                        </w:tc>
                        <w:tc>
                          <w:tcPr>
                            <w:tcW w:w="1143" w:type="dxa"/>
                          </w:tcPr>
                          <w:p w14:paraId="49C57A70" w14:textId="75D3D4DB" w:rsidR="00790E66" w:rsidRPr="00A21D96" w:rsidRDefault="00790E66" w:rsidP="00652721">
                            <w:pPr>
                              <w:jc w:val="center"/>
                              <w:rPr>
                                <w:sz w:val="20"/>
                                <w:szCs w:val="20"/>
                              </w:rPr>
                            </w:pPr>
                            <w:r>
                              <w:rPr>
                                <w:sz w:val="20"/>
                                <w:szCs w:val="20"/>
                              </w:rPr>
                              <w:t>Trust Board</w:t>
                            </w:r>
                          </w:p>
                        </w:tc>
                        <w:tc>
                          <w:tcPr>
                            <w:tcW w:w="1395" w:type="dxa"/>
                          </w:tcPr>
                          <w:p w14:paraId="37F704C9" w14:textId="77777777" w:rsidR="00790E66" w:rsidRPr="00A21D96" w:rsidRDefault="00790E66" w:rsidP="00652721">
                            <w:pPr>
                              <w:jc w:val="center"/>
                              <w:rPr>
                                <w:sz w:val="20"/>
                                <w:szCs w:val="20"/>
                              </w:rPr>
                            </w:pPr>
                          </w:p>
                        </w:tc>
                        <w:tc>
                          <w:tcPr>
                            <w:tcW w:w="3061" w:type="dxa"/>
                          </w:tcPr>
                          <w:p w14:paraId="1A7F74A7" w14:textId="00CFE8EC" w:rsidR="00790E66" w:rsidRPr="00A21D96" w:rsidRDefault="00790E66" w:rsidP="0040081A">
                            <w:pPr>
                              <w:rPr>
                                <w:sz w:val="20"/>
                                <w:szCs w:val="20"/>
                              </w:rPr>
                            </w:pPr>
                            <w:r w:rsidRPr="00A21D96">
                              <w:rPr>
                                <w:sz w:val="20"/>
                                <w:szCs w:val="20"/>
                              </w:rPr>
                              <w:t>Update</w:t>
                            </w:r>
                            <w:r>
                              <w:rPr>
                                <w:sz w:val="20"/>
                                <w:szCs w:val="20"/>
                              </w:rPr>
                              <w:t>d</w:t>
                            </w:r>
                            <w:r w:rsidRPr="00A21D96">
                              <w:rPr>
                                <w:sz w:val="20"/>
                                <w:szCs w:val="20"/>
                              </w:rPr>
                              <w:t xml:space="preserve"> to reflect the changes to the statutory guidance – see next page</w:t>
                            </w:r>
                          </w:p>
                        </w:tc>
                      </w:tr>
                      <w:tr w:rsidR="00ED6265" w14:paraId="4E8F361F" w14:textId="77777777" w:rsidTr="0040081A">
                        <w:trPr>
                          <w:trHeight w:val="208"/>
                        </w:trPr>
                        <w:tc>
                          <w:tcPr>
                            <w:tcW w:w="1152" w:type="dxa"/>
                          </w:tcPr>
                          <w:p w14:paraId="6F87DEC9" w14:textId="671C2C02" w:rsidR="00ED6265" w:rsidRPr="00A21D96" w:rsidRDefault="00ED6265" w:rsidP="00652721">
                            <w:pPr>
                              <w:jc w:val="center"/>
                              <w:rPr>
                                <w:sz w:val="20"/>
                                <w:szCs w:val="20"/>
                              </w:rPr>
                            </w:pPr>
                            <w:r w:rsidRPr="00A21D96">
                              <w:rPr>
                                <w:sz w:val="20"/>
                                <w:szCs w:val="20"/>
                              </w:rPr>
                              <w:t>5</w:t>
                            </w:r>
                          </w:p>
                        </w:tc>
                        <w:tc>
                          <w:tcPr>
                            <w:tcW w:w="1102" w:type="dxa"/>
                          </w:tcPr>
                          <w:p w14:paraId="4A7AAE85" w14:textId="35BD27BE" w:rsidR="00ED6265" w:rsidRPr="00A21D96" w:rsidRDefault="00EF2580" w:rsidP="00652721">
                            <w:pPr>
                              <w:jc w:val="center"/>
                              <w:rPr>
                                <w:sz w:val="20"/>
                                <w:szCs w:val="20"/>
                              </w:rPr>
                            </w:pPr>
                            <w:r>
                              <w:rPr>
                                <w:sz w:val="20"/>
                                <w:szCs w:val="20"/>
                              </w:rPr>
                              <w:t>October</w:t>
                            </w:r>
                            <w:r w:rsidR="00ED6265" w:rsidRPr="00A21D96">
                              <w:rPr>
                                <w:sz w:val="20"/>
                                <w:szCs w:val="20"/>
                              </w:rPr>
                              <w:t xml:space="preserve"> 2023</w:t>
                            </w:r>
                          </w:p>
                        </w:tc>
                        <w:tc>
                          <w:tcPr>
                            <w:tcW w:w="1087" w:type="dxa"/>
                          </w:tcPr>
                          <w:p w14:paraId="5F85F490" w14:textId="76A44682" w:rsidR="00ED6265" w:rsidRPr="00A21D96" w:rsidRDefault="00ED6265" w:rsidP="00652721">
                            <w:pPr>
                              <w:jc w:val="center"/>
                              <w:rPr>
                                <w:sz w:val="20"/>
                                <w:szCs w:val="20"/>
                              </w:rPr>
                            </w:pPr>
                            <w:r w:rsidRPr="00A21D96">
                              <w:rPr>
                                <w:sz w:val="20"/>
                                <w:szCs w:val="20"/>
                              </w:rPr>
                              <w:t>JS</w:t>
                            </w:r>
                          </w:p>
                        </w:tc>
                        <w:tc>
                          <w:tcPr>
                            <w:tcW w:w="1143" w:type="dxa"/>
                          </w:tcPr>
                          <w:p w14:paraId="310426C2" w14:textId="628266F6" w:rsidR="00ED6265" w:rsidRPr="00A21D96" w:rsidRDefault="00ED6265" w:rsidP="00652721">
                            <w:pPr>
                              <w:jc w:val="center"/>
                              <w:rPr>
                                <w:sz w:val="20"/>
                                <w:szCs w:val="20"/>
                              </w:rPr>
                            </w:pPr>
                            <w:r w:rsidRPr="00A21D96">
                              <w:rPr>
                                <w:sz w:val="20"/>
                                <w:szCs w:val="20"/>
                              </w:rPr>
                              <w:t>Trust Board</w:t>
                            </w:r>
                          </w:p>
                        </w:tc>
                        <w:tc>
                          <w:tcPr>
                            <w:tcW w:w="1395" w:type="dxa"/>
                          </w:tcPr>
                          <w:p w14:paraId="074FB047" w14:textId="77777777" w:rsidR="00ED6265" w:rsidRPr="00A21D96" w:rsidRDefault="00ED6265" w:rsidP="00652721">
                            <w:pPr>
                              <w:jc w:val="center"/>
                              <w:rPr>
                                <w:sz w:val="20"/>
                                <w:szCs w:val="20"/>
                              </w:rPr>
                            </w:pPr>
                          </w:p>
                        </w:tc>
                        <w:tc>
                          <w:tcPr>
                            <w:tcW w:w="3061" w:type="dxa"/>
                          </w:tcPr>
                          <w:p w14:paraId="172A586E" w14:textId="43274E7F" w:rsidR="00ED6265" w:rsidRPr="00A21D96" w:rsidRDefault="00ED6265" w:rsidP="0040081A">
                            <w:pPr>
                              <w:rPr>
                                <w:sz w:val="20"/>
                                <w:szCs w:val="20"/>
                              </w:rPr>
                            </w:pPr>
                            <w:r w:rsidRPr="00A21D96">
                              <w:rPr>
                                <w:sz w:val="20"/>
                                <w:szCs w:val="20"/>
                              </w:rPr>
                              <w:t>Update</w:t>
                            </w:r>
                            <w:r w:rsidR="00790E66">
                              <w:rPr>
                                <w:sz w:val="20"/>
                                <w:szCs w:val="20"/>
                              </w:rPr>
                              <w:t>d</w:t>
                            </w:r>
                            <w:r w:rsidRPr="00A21D96">
                              <w:rPr>
                                <w:sz w:val="20"/>
                                <w:szCs w:val="20"/>
                              </w:rPr>
                              <w:t xml:space="preserve"> to reflect the changes to the statutory guidance – see next page</w:t>
                            </w:r>
                          </w:p>
                        </w:tc>
                      </w:tr>
                      <w:tr w:rsidR="00FC55D7" w14:paraId="0FDB6312" w14:textId="77777777" w:rsidTr="0040081A">
                        <w:trPr>
                          <w:trHeight w:val="208"/>
                        </w:trPr>
                        <w:tc>
                          <w:tcPr>
                            <w:tcW w:w="1152" w:type="dxa"/>
                          </w:tcPr>
                          <w:p w14:paraId="057A5D84" w14:textId="7590694F" w:rsidR="00FC55D7" w:rsidRPr="00A21D96" w:rsidRDefault="00FC55D7" w:rsidP="00652721">
                            <w:pPr>
                              <w:jc w:val="center"/>
                              <w:rPr>
                                <w:sz w:val="20"/>
                                <w:szCs w:val="20"/>
                              </w:rPr>
                            </w:pPr>
                            <w:r w:rsidRPr="00A21D96">
                              <w:rPr>
                                <w:sz w:val="20"/>
                                <w:szCs w:val="20"/>
                              </w:rPr>
                              <w:t>4</w:t>
                            </w:r>
                          </w:p>
                        </w:tc>
                        <w:tc>
                          <w:tcPr>
                            <w:tcW w:w="1102" w:type="dxa"/>
                          </w:tcPr>
                          <w:p w14:paraId="426235E5" w14:textId="2770B9B0" w:rsidR="00FC55D7" w:rsidRPr="00A21D96" w:rsidRDefault="00FC55D7" w:rsidP="00652721">
                            <w:pPr>
                              <w:jc w:val="center"/>
                              <w:rPr>
                                <w:sz w:val="20"/>
                                <w:szCs w:val="20"/>
                              </w:rPr>
                            </w:pPr>
                            <w:r w:rsidRPr="00A21D96">
                              <w:rPr>
                                <w:sz w:val="20"/>
                                <w:szCs w:val="20"/>
                              </w:rPr>
                              <w:t>September 2022</w:t>
                            </w:r>
                          </w:p>
                        </w:tc>
                        <w:tc>
                          <w:tcPr>
                            <w:tcW w:w="1087" w:type="dxa"/>
                          </w:tcPr>
                          <w:p w14:paraId="4CBA5AB9" w14:textId="6DEA85CC" w:rsidR="00FC55D7" w:rsidRPr="00A21D96" w:rsidRDefault="00FC55D7" w:rsidP="00652721">
                            <w:pPr>
                              <w:jc w:val="center"/>
                              <w:rPr>
                                <w:sz w:val="20"/>
                                <w:szCs w:val="20"/>
                              </w:rPr>
                            </w:pPr>
                            <w:r w:rsidRPr="00A21D96">
                              <w:rPr>
                                <w:sz w:val="20"/>
                                <w:szCs w:val="20"/>
                              </w:rPr>
                              <w:t>JS</w:t>
                            </w:r>
                          </w:p>
                        </w:tc>
                        <w:tc>
                          <w:tcPr>
                            <w:tcW w:w="1143" w:type="dxa"/>
                          </w:tcPr>
                          <w:p w14:paraId="24373E74" w14:textId="54F6DD15" w:rsidR="00FC55D7" w:rsidRPr="00A21D96" w:rsidRDefault="00FC55D7" w:rsidP="00652721">
                            <w:pPr>
                              <w:jc w:val="center"/>
                              <w:rPr>
                                <w:sz w:val="20"/>
                                <w:szCs w:val="20"/>
                              </w:rPr>
                            </w:pPr>
                            <w:r w:rsidRPr="00A21D96">
                              <w:rPr>
                                <w:sz w:val="20"/>
                                <w:szCs w:val="20"/>
                              </w:rPr>
                              <w:t>Trust Board</w:t>
                            </w:r>
                          </w:p>
                        </w:tc>
                        <w:tc>
                          <w:tcPr>
                            <w:tcW w:w="1395" w:type="dxa"/>
                          </w:tcPr>
                          <w:p w14:paraId="7663BA69" w14:textId="77777777" w:rsidR="00FC55D7" w:rsidRPr="00A21D96" w:rsidRDefault="00FC55D7" w:rsidP="00652721">
                            <w:pPr>
                              <w:jc w:val="center"/>
                              <w:rPr>
                                <w:sz w:val="20"/>
                                <w:szCs w:val="20"/>
                              </w:rPr>
                            </w:pPr>
                          </w:p>
                        </w:tc>
                        <w:tc>
                          <w:tcPr>
                            <w:tcW w:w="3061" w:type="dxa"/>
                          </w:tcPr>
                          <w:p w14:paraId="6AF338EA" w14:textId="445F86E0" w:rsidR="00FC55D7" w:rsidRPr="00A21D96" w:rsidRDefault="00FC55D7" w:rsidP="0040081A">
                            <w:pPr>
                              <w:rPr>
                                <w:sz w:val="20"/>
                                <w:szCs w:val="20"/>
                              </w:rPr>
                            </w:pPr>
                            <w:r w:rsidRPr="00A21D96">
                              <w:rPr>
                                <w:sz w:val="20"/>
                                <w:szCs w:val="20"/>
                              </w:rPr>
                              <w:t xml:space="preserve">Updated to reflect the changes to the statutory </w:t>
                            </w:r>
                            <w:r w:rsidR="00C2154F" w:rsidRPr="00A21D96">
                              <w:rPr>
                                <w:sz w:val="20"/>
                                <w:szCs w:val="20"/>
                              </w:rPr>
                              <w:t>guidance</w:t>
                            </w:r>
                            <w:r w:rsidR="00ED6265" w:rsidRPr="00A21D96">
                              <w:rPr>
                                <w:sz w:val="20"/>
                                <w:szCs w:val="20"/>
                              </w:rPr>
                              <w:t>.</w:t>
                            </w:r>
                          </w:p>
                        </w:tc>
                      </w:tr>
                      <w:tr w:rsidR="00FC55D7" w14:paraId="4EB7AC8C" w14:textId="77777777" w:rsidTr="0040081A">
                        <w:trPr>
                          <w:trHeight w:val="208"/>
                        </w:trPr>
                        <w:tc>
                          <w:tcPr>
                            <w:tcW w:w="1152" w:type="dxa"/>
                          </w:tcPr>
                          <w:p w14:paraId="3EEEBF2B" w14:textId="0489EF22" w:rsidR="00FC55D7" w:rsidRPr="00A21D96" w:rsidRDefault="00FC55D7" w:rsidP="00652721">
                            <w:pPr>
                              <w:jc w:val="center"/>
                              <w:rPr>
                                <w:sz w:val="20"/>
                                <w:szCs w:val="20"/>
                              </w:rPr>
                            </w:pPr>
                            <w:r w:rsidRPr="00A21D96">
                              <w:rPr>
                                <w:sz w:val="20"/>
                                <w:szCs w:val="20"/>
                              </w:rPr>
                              <w:t>3</w:t>
                            </w:r>
                          </w:p>
                        </w:tc>
                        <w:tc>
                          <w:tcPr>
                            <w:tcW w:w="1102" w:type="dxa"/>
                          </w:tcPr>
                          <w:p w14:paraId="6828BC8B" w14:textId="75B8D81D" w:rsidR="00FC55D7" w:rsidRPr="00A21D96" w:rsidRDefault="00FC55D7" w:rsidP="00652721">
                            <w:pPr>
                              <w:jc w:val="center"/>
                              <w:rPr>
                                <w:sz w:val="20"/>
                                <w:szCs w:val="20"/>
                              </w:rPr>
                            </w:pPr>
                            <w:r w:rsidRPr="00A21D96">
                              <w:rPr>
                                <w:sz w:val="20"/>
                                <w:szCs w:val="20"/>
                              </w:rPr>
                              <w:t>16</w:t>
                            </w:r>
                            <w:r w:rsidRPr="00A21D96">
                              <w:rPr>
                                <w:sz w:val="20"/>
                                <w:szCs w:val="20"/>
                                <w:vertAlign w:val="superscript"/>
                              </w:rPr>
                              <w:t>th</w:t>
                            </w:r>
                            <w:r w:rsidRPr="00A21D96">
                              <w:rPr>
                                <w:sz w:val="20"/>
                                <w:szCs w:val="20"/>
                              </w:rPr>
                              <w:t xml:space="preserve"> December 2021</w:t>
                            </w:r>
                          </w:p>
                        </w:tc>
                        <w:tc>
                          <w:tcPr>
                            <w:tcW w:w="1087" w:type="dxa"/>
                          </w:tcPr>
                          <w:p w14:paraId="7DD61E39" w14:textId="77C70019" w:rsidR="00FC55D7" w:rsidRPr="00A21D96" w:rsidRDefault="00FC55D7" w:rsidP="00652721">
                            <w:pPr>
                              <w:jc w:val="center"/>
                              <w:rPr>
                                <w:sz w:val="20"/>
                                <w:szCs w:val="20"/>
                              </w:rPr>
                            </w:pPr>
                            <w:r w:rsidRPr="00A21D96">
                              <w:rPr>
                                <w:sz w:val="20"/>
                                <w:szCs w:val="20"/>
                              </w:rPr>
                              <w:t>JS</w:t>
                            </w:r>
                          </w:p>
                        </w:tc>
                        <w:tc>
                          <w:tcPr>
                            <w:tcW w:w="1143" w:type="dxa"/>
                          </w:tcPr>
                          <w:p w14:paraId="1A5268F8" w14:textId="6B3B35EF" w:rsidR="00FC55D7" w:rsidRPr="00A21D96" w:rsidRDefault="00FC55D7" w:rsidP="00652721">
                            <w:pPr>
                              <w:jc w:val="center"/>
                              <w:rPr>
                                <w:sz w:val="20"/>
                                <w:szCs w:val="20"/>
                              </w:rPr>
                            </w:pPr>
                            <w:r w:rsidRPr="00A21D96">
                              <w:rPr>
                                <w:sz w:val="20"/>
                                <w:szCs w:val="20"/>
                              </w:rPr>
                              <w:t>Trust Board</w:t>
                            </w:r>
                          </w:p>
                        </w:tc>
                        <w:tc>
                          <w:tcPr>
                            <w:tcW w:w="1395" w:type="dxa"/>
                          </w:tcPr>
                          <w:p w14:paraId="6691BA19" w14:textId="77777777" w:rsidR="00FC55D7" w:rsidRPr="00A21D96" w:rsidRDefault="00FC55D7" w:rsidP="00652721">
                            <w:pPr>
                              <w:jc w:val="center"/>
                              <w:rPr>
                                <w:sz w:val="20"/>
                                <w:szCs w:val="20"/>
                              </w:rPr>
                            </w:pPr>
                          </w:p>
                        </w:tc>
                        <w:tc>
                          <w:tcPr>
                            <w:tcW w:w="3061" w:type="dxa"/>
                          </w:tcPr>
                          <w:p w14:paraId="7F9D4046" w14:textId="2E1AC131" w:rsidR="00FC55D7" w:rsidRPr="00A21D96" w:rsidRDefault="00FC55D7" w:rsidP="0040081A">
                            <w:pPr>
                              <w:rPr>
                                <w:sz w:val="20"/>
                                <w:szCs w:val="20"/>
                              </w:rPr>
                            </w:pPr>
                            <w:r w:rsidRPr="00A21D96">
                              <w:rPr>
                                <w:sz w:val="20"/>
                                <w:szCs w:val="20"/>
                              </w:rPr>
                              <w:t>Updated to reflect the changes to DfE guidance on terminology</w:t>
                            </w:r>
                          </w:p>
                        </w:tc>
                      </w:tr>
                      <w:tr w:rsidR="00FC55D7" w14:paraId="150D811B" w14:textId="77777777" w:rsidTr="0040081A">
                        <w:trPr>
                          <w:trHeight w:val="208"/>
                        </w:trPr>
                        <w:tc>
                          <w:tcPr>
                            <w:tcW w:w="1152" w:type="dxa"/>
                          </w:tcPr>
                          <w:p w14:paraId="36725AA9" w14:textId="77777777" w:rsidR="00FC55D7" w:rsidRPr="00A21D96" w:rsidRDefault="00FC55D7" w:rsidP="00652721">
                            <w:pPr>
                              <w:jc w:val="center"/>
                              <w:rPr>
                                <w:sz w:val="20"/>
                                <w:szCs w:val="20"/>
                              </w:rPr>
                            </w:pPr>
                            <w:r w:rsidRPr="00A21D96">
                              <w:rPr>
                                <w:sz w:val="20"/>
                                <w:szCs w:val="20"/>
                              </w:rPr>
                              <w:t>2</w:t>
                            </w:r>
                          </w:p>
                        </w:tc>
                        <w:tc>
                          <w:tcPr>
                            <w:tcW w:w="1102" w:type="dxa"/>
                          </w:tcPr>
                          <w:p w14:paraId="5C0CD052" w14:textId="2B516877" w:rsidR="00FC55D7" w:rsidRPr="00A21D96" w:rsidRDefault="00FC55D7" w:rsidP="00652721">
                            <w:pPr>
                              <w:jc w:val="center"/>
                              <w:rPr>
                                <w:sz w:val="20"/>
                                <w:szCs w:val="20"/>
                              </w:rPr>
                            </w:pPr>
                            <w:r w:rsidRPr="00A21D96">
                              <w:rPr>
                                <w:sz w:val="20"/>
                                <w:szCs w:val="20"/>
                              </w:rPr>
                              <w:t>29</w:t>
                            </w:r>
                            <w:r w:rsidRPr="00A21D96">
                              <w:rPr>
                                <w:sz w:val="20"/>
                                <w:szCs w:val="20"/>
                                <w:vertAlign w:val="superscript"/>
                              </w:rPr>
                              <w:t>th</w:t>
                            </w:r>
                            <w:r w:rsidRPr="00A21D96">
                              <w:rPr>
                                <w:sz w:val="20"/>
                                <w:szCs w:val="20"/>
                              </w:rPr>
                              <w:t xml:space="preserve"> April 2020</w:t>
                            </w:r>
                          </w:p>
                        </w:tc>
                        <w:tc>
                          <w:tcPr>
                            <w:tcW w:w="1087" w:type="dxa"/>
                          </w:tcPr>
                          <w:p w14:paraId="72A0CC34" w14:textId="77777777" w:rsidR="00FC55D7" w:rsidRPr="00A21D96" w:rsidRDefault="00FC55D7" w:rsidP="00652721">
                            <w:pPr>
                              <w:jc w:val="center"/>
                              <w:rPr>
                                <w:sz w:val="20"/>
                                <w:szCs w:val="20"/>
                              </w:rPr>
                            </w:pPr>
                            <w:r w:rsidRPr="00A21D96">
                              <w:rPr>
                                <w:sz w:val="20"/>
                                <w:szCs w:val="20"/>
                              </w:rPr>
                              <w:t>JS / BB</w:t>
                            </w:r>
                          </w:p>
                        </w:tc>
                        <w:tc>
                          <w:tcPr>
                            <w:tcW w:w="1143" w:type="dxa"/>
                          </w:tcPr>
                          <w:p w14:paraId="1DC6CEBE" w14:textId="538B40CE" w:rsidR="00FC55D7" w:rsidRPr="00A21D96" w:rsidRDefault="00FC55D7" w:rsidP="00652721">
                            <w:pPr>
                              <w:jc w:val="center"/>
                              <w:rPr>
                                <w:sz w:val="20"/>
                                <w:szCs w:val="20"/>
                              </w:rPr>
                            </w:pPr>
                            <w:r w:rsidRPr="00A21D96">
                              <w:rPr>
                                <w:sz w:val="20"/>
                                <w:szCs w:val="20"/>
                              </w:rPr>
                              <w:t>Trust Board</w:t>
                            </w:r>
                          </w:p>
                        </w:tc>
                        <w:tc>
                          <w:tcPr>
                            <w:tcW w:w="1395" w:type="dxa"/>
                          </w:tcPr>
                          <w:p w14:paraId="6EF61F92" w14:textId="02DC1841" w:rsidR="00FC55D7" w:rsidRPr="00A21D96" w:rsidRDefault="00FC55D7" w:rsidP="00652721">
                            <w:pPr>
                              <w:jc w:val="center"/>
                              <w:rPr>
                                <w:sz w:val="20"/>
                                <w:szCs w:val="20"/>
                              </w:rPr>
                            </w:pPr>
                          </w:p>
                        </w:tc>
                        <w:tc>
                          <w:tcPr>
                            <w:tcW w:w="3061" w:type="dxa"/>
                          </w:tcPr>
                          <w:p w14:paraId="732607FE" w14:textId="77777777" w:rsidR="00FC55D7" w:rsidRPr="00A21D96" w:rsidRDefault="00FC55D7" w:rsidP="0040081A">
                            <w:pPr>
                              <w:rPr>
                                <w:sz w:val="20"/>
                                <w:szCs w:val="20"/>
                              </w:rPr>
                            </w:pPr>
                            <w:r w:rsidRPr="00A21D96">
                              <w:rPr>
                                <w:sz w:val="20"/>
                                <w:szCs w:val="20"/>
                              </w:rPr>
                              <w:t>Reviewed in line with statutory requirements – revisions noted on next page</w:t>
                            </w:r>
                          </w:p>
                        </w:tc>
                      </w:tr>
                      <w:tr w:rsidR="00FC55D7" w14:paraId="538F8FC9" w14:textId="77777777" w:rsidTr="0040081A">
                        <w:trPr>
                          <w:trHeight w:val="208"/>
                        </w:trPr>
                        <w:tc>
                          <w:tcPr>
                            <w:tcW w:w="1152" w:type="dxa"/>
                          </w:tcPr>
                          <w:p w14:paraId="421E9697" w14:textId="77777777" w:rsidR="00FC55D7" w:rsidRPr="00A21D96" w:rsidRDefault="00FC55D7" w:rsidP="0040081A">
                            <w:pPr>
                              <w:jc w:val="center"/>
                              <w:rPr>
                                <w:rFonts w:cs="Arial"/>
                                <w:sz w:val="20"/>
                                <w:szCs w:val="20"/>
                              </w:rPr>
                            </w:pPr>
                            <w:r w:rsidRPr="00A21D96">
                              <w:rPr>
                                <w:rFonts w:cs="Arial"/>
                                <w:sz w:val="20"/>
                                <w:szCs w:val="20"/>
                              </w:rPr>
                              <w:t>1</w:t>
                            </w:r>
                          </w:p>
                        </w:tc>
                        <w:tc>
                          <w:tcPr>
                            <w:tcW w:w="1102" w:type="dxa"/>
                          </w:tcPr>
                          <w:p w14:paraId="2A83F806" w14:textId="77777777" w:rsidR="00FC55D7" w:rsidRPr="00A21D96" w:rsidRDefault="00FC55D7" w:rsidP="0040081A">
                            <w:pPr>
                              <w:jc w:val="center"/>
                              <w:rPr>
                                <w:rFonts w:cs="Arial"/>
                                <w:sz w:val="20"/>
                                <w:szCs w:val="20"/>
                              </w:rPr>
                            </w:pPr>
                            <w:r w:rsidRPr="00A21D96">
                              <w:rPr>
                                <w:rFonts w:cs="Arial"/>
                                <w:sz w:val="20"/>
                                <w:szCs w:val="20"/>
                              </w:rPr>
                              <w:t>17</w:t>
                            </w:r>
                            <w:r w:rsidRPr="00A21D96">
                              <w:rPr>
                                <w:rFonts w:cs="Arial"/>
                                <w:sz w:val="20"/>
                                <w:szCs w:val="20"/>
                                <w:vertAlign w:val="superscript"/>
                              </w:rPr>
                              <w:t>th</w:t>
                            </w:r>
                            <w:r w:rsidRPr="00A21D96">
                              <w:rPr>
                                <w:rFonts w:cs="Arial"/>
                                <w:sz w:val="20"/>
                                <w:szCs w:val="20"/>
                              </w:rPr>
                              <w:t xml:space="preserve"> January 2019</w:t>
                            </w:r>
                          </w:p>
                        </w:tc>
                        <w:tc>
                          <w:tcPr>
                            <w:tcW w:w="1087" w:type="dxa"/>
                          </w:tcPr>
                          <w:p w14:paraId="23CEB780" w14:textId="77777777" w:rsidR="00FC55D7" w:rsidRPr="00A21D96" w:rsidRDefault="00FC55D7" w:rsidP="0040081A">
                            <w:pPr>
                              <w:jc w:val="center"/>
                              <w:rPr>
                                <w:rFonts w:cs="Arial"/>
                                <w:sz w:val="20"/>
                                <w:szCs w:val="20"/>
                              </w:rPr>
                            </w:pPr>
                            <w:r w:rsidRPr="00A21D96">
                              <w:rPr>
                                <w:rFonts w:cs="Arial"/>
                                <w:sz w:val="20"/>
                                <w:szCs w:val="20"/>
                              </w:rPr>
                              <w:t>BB</w:t>
                            </w:r>
                          </w:p>
                        </w:tc>
                        <w:tc>
                          <w:tcPr>
                            <w:tcW w:w="1143" w:type="dxa"/>
                          </w:tcPr>
                          <w:p w14:paraId="4C62819E" w14:textId="77777777" w:rsidR="00FC55D7" w:rsidRPr="00A21D96" w:rsidRDefault="00FC55D7" w:rsidP="0040081A">
                            <w:pPr>
                              <w:jc w:val="center"/>
                              <w:rPr>
                                <w:rFonts w:cs="Arial"/>
                                <w:sz w:val="20"/>
                                <w:szCs w:val="20"/>
                              </w:rPr>
                            </w:pPr>
                            <w:r w:rsidRPr="00A21D96">
                              <w:rPr>
                                <w:rFonts w:cs="Arial"/>
                                <w:sz w:val="20"/>
                                <w:szCs w:val="20"/>
                              </w:rPr>
                              <w:t>Trustees</w:t>
                            </w:r>
                          </w:p>
                        </w:tc>
                        <w:tc>
                          <w:tcPr>
                            <w:tcW w:w="1395" w:type="dxa"/>
                          </w:tcPr>
                          <w:p w14:paraId="7A135540" w14:textId="77777777" w:rsidR="00FC55D7" w:rsidRPr="00A21D96" w:rsidRDefault="00FC55D7" w:rsidP="0040081A">
                            <w:pPr>
                              <w:jc w:val="center"/>
                              <w:rPr>
                                <w:rFonts w:cs="Arial"/>
                                <w:sz w:val="20"/>
                                <w:szCs w:val="20"/>
                              </w:rPr>
                            </w:pPr>
                            <w:r w:rsidRPr="00A21D96">
                              <w:rPr>
                                <w:rFonts w:cs="Arial"/>
                                <w:sz w:val="20"/>
                                <w:szCs w:val="20"/>
                              </w:rPr>
                              <w:t>N/A</w:t>
                            </w:r>
                          </w:p>
                        </w:tc>
                        <w:tc>
                          <w:tcPr>
                            <w:tcW w:w="3061" w:type="dxa"/>
                          </w:tcPr>
                          <w:p w14:paraId="52BA63B2" w14:textId="77777777" w:rsidR="00FC55D7" w:rsidRPr="00A21D96" w:rsidRDefault="00FC55D7" w:rsidP="0040081A">
                            <w:pPr>
                              <w:rPr>
                                <w:sz w:val="20"/>
                                <w:szCs w:val="20"/>
                              </w:rPr>
                            </w:pPr>
                            <w:r w:rsidRPr="00A21D96">
                              <w:rPr>
                                <w:rFonts w:cs="Arial"/>
                                <w:sz w:val="20"/>
                                <w:szCs w:val="20"/>
                              </w:rPr>
                              <w:t>Author – The Key</w:t>
                            </w:r>
                          </w:p>
                        </w:tc>
                      </w:tr>
                    </w:tbl>
                    <w:p w14:paraId="458BEFFB" w14:textId="77777777" w:rsidR="00FC55D7" w:rsidRDefault="00FC55D7" w:rsidP="00067BB9"/>
                    <w:tbl>
                      <w:tblPr>
                        <w:tblStyle w:val="TableGrid"/>
                        <w:tblW w:w="0" w:type="auto"/>
                        <w:tblInd w:w="1838" w:type="dxa"/>
                        <w:tblLook w:val="04A0" w:firstRow="1" w:lastRow="0" w:firstColumn="1" w:lastColumn="0" w:noHBand="0" w:noVBand="1"/>
                      </w:tblPr>
                      <w:tblGrid>
                        <w:gridCol w:w="3962"/>
                        <w:gridCol w:w="1755"/>
                      </w:tblGrid>
                      <w:tr w:rsidR="00FC55D7" w14:paraId="6DE5F20C" w14:textId="77777777" w:rsidTr="007F4F73">
                        <w:trPr>
                          <w:trHeight w:val="305"/>
                        </w:trPr>
                        <w:tc>
                          <w:tcPr>
                            <w:tcW w:w="3962" w:type="dxa"/>
                          </w:tcPr>
                          <w:p w14:paraId="2482417C" w14:textId="77777777" w:rsidR="00FC55D7" w:rsidRPr="005A0A85" w:rsidRDefault="00FC55D7" w:rsidP="007F4F73">
                            <w:pPr>
                              <w:jc w:val="center"/>
                              <w:rPr>
                                <w:rFonts w:cs="Arial"/>
                                <w:b/>
                                <w:i/>
                              </w:rPr>
                            </w:pPr>
                            <w:r w:rsidRPr="005A0A85">
                              <w:rPr>
                                <w:rFonts w:cs="Arial"/>
                                <w:b/>
                                <w:i/>
                                <w:color w:val="7030A0"/>
                              </w:rPr>
                              <w:t>Type of Policy</w:t>
                            </w:r>
                          </w:p>
                        </w:tc>
                        <w:tc>
                          <w:tcPr>
                            <w:tcW w:w="1755" w:type="dxa"/>
                          </w:tcPr>
                          <w:p w14:paraId="3416E899" w14:textId="77777777" w:rsidR="00FC55D7" w:rsidRDefault="00FC55D7" w:rsidP="007F4F73">
                            <w:pPr>
                              <w:jc w:val="center"/>
                              <w:rPr>
                                <w:rFonts w:cs="Arial"/>
                              </w:rPr>
                            </w:pPr>
                            <w:r w:rsidRPr="005A0A85">
                              <w:rPr>
                                <w:rFonts w:cs="Arial"/>
                                <w:i/>
                                <w:color w:val="7030A0"/>
                              </w:rPr>
                              <w:t>Tick</w:t>
                            </w:r>
                            <w:r>
                              <w:rPr>
                                <w:rFonts w:cs="Arial"/>
                              </w:rPr>
                              <w:t xml:space="preserve"> </w:t>
                            </w:r>
                            <w:r>
                              <w:rPr>
                                <w:rFonts w:cs="Arial"/>
                                <w:noProof/>
                                <w:color w:val="2B579A"/>
                                <w:shd w:val="clear" w:color="auto" w:fill="E6E6E6"/>
                                <w:lang w:eastAsia="en-GB"/>
                              </w:rPr>
                              <w:drawing>
                                <wp:inline distT="0" distB="0" distL="0" distR="0" wp14:anchorId="47C21047" wp14:editId="7AF744B7">
                                  <wp:extent cx="137160" cy="1569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5">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FC55D7" w14:paraId="70E6D8F7" w14:textId="77777777" w:rsidTr="007F4F73">
                        <w:trPr>
                          <w:trHeight w:val="244"/>
                        </w:trPr>
                        <w:tc>
                          <w:tcPr>
                            <w:tcW w:w="3962" w:type="dxa"/>
                          </w:tcPr>
                          <w:p w14:paraId="2983A69B" w14:textId="77777777" w:rsidR="00FC55D7" w:rsidRPr="00905E81" w:rsidRDefault="00FC55D7" w:rsidP="007F4F73">
                            <w:pPr>
                              <w:jc w:val="both"/>
                              <w:rPr>
                                <w:rFonts w:cs="Arial"/>
                                <w:szCs w:val="24"/>
                              </w:rPr>
                            </w:pPr>
                            <w:r w:rsidRPr="00905E81">
                              <w:rPr>
                                <w:rFonts w:cs="Arial"/>
                                <w:szCs w:val="24"/>
                              </w:rPr>
                              <w:t>DCAT Statutory Policy</w:t>
                            </w:r>
                          </w:p>
                        </w:tc>
                        <w:tc>
                          <w:tcPr>
                            <w:tcW w:w="1755" w:type="dxa"/>
                          </w:tcPr>
                          <w:p w14:paraId="3A9B3FAE" w14:textId="77777777" w:rsidR="00FC55D7" w:rsidRDefault="00FC55D7" w:rsidP="007F4F73">
                            <w:pPr>
                              <w:jc w:val="center"/>
                              <w:rPr>
                                <w:rFonts w:cs="Arial"/>
                              </w:rPr>
                            </w:pPr>
                            <w:r>
                              <w:rPr>
                                <w:rFonts w:cs="Arial"/>
                                <w:noProof/>
                                <w:color w:val="2B579A"/>
                                <w:shd w:val="clear" w:color="auto" w:fill="E6E6E6"/>
                                <w:lang w:eastAsia="en-GB"/>
                              </w:rPr>
                              <w:drawing>
                                <wp:inline distT="0" distB="0" distL="0" distR="0" wp14:anchorId="7B1417EA" wp14:editId="4CE65A87">
                                  <wp:extent cx="137160" cy="15697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5">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FC55D7" w14:paraId="7C6C9BDA" w14:textId="77777777" w:rsidTr="007F4F73">
                        <w:trPr>
                          <w:trHeight w:val="259"/>
                        </w:trPr>
                        <w:tc>
                          <w:tcPr>
                            <w:tcW w:w="3962" w:type="dxa"/>
                          </w:tcPr>
                          <w:p w14:paraId="631E6501" w14:textId="77777777" w:rsidR="00FC55D7" w:rsidRPr="005A0A85" w:rsidRDefault="00FC55D7" w:rsidP="007F4F73">
                            <w:pPr>
                              <w:jc w:val="both"/>
                              <w:rPr>
                                <w:rFonts w:cs="Arial"/>
                                <w:szCs w:val="24"/>
                              </w:rPr>
                            </w:pPr>
                            <w:r w:rsidRPr="005A0A85">
                              <w:rPr>
                                <w:rFonts w:cs="Arial"/>
                                <w:szCs w:val="24"/>
                              </w:rPr>
                              <w:t>DCAT Non-statutory Policy</w:t>
                            </w:r>
                          </w:p>
                        </w:tc>
                        <w:tc>
                          <w:tcPr>
                            <w:tcW w:w="1755" w:type="dxa"/>
                          </w:tcPr>
                          <w:p w14:paraId="2015B926" w14:textId="77777777" w:rsidR="00FC55D7" w:rsidRDefault="00FC55D7" w:rsidP="007F4F73">
                            <w:pPr>
                              <w:jc w:val="both"/>
                              <w:rPr>
                                <w:rFonts w:cs="Arial"/>
                              </w:rPr>
                            </w:pPr>
                          </w:p>
                        </w:tc>
                      </w:tr>
                      <w:tr w:rsidR="00FC55D7" w14:paraId="6B71F335" w14:textId="77777777" w:rsidTr="007F4F73">
                        <w:trPr>
                          <w:trHeight w:val="259"/>
                        </w:trPr>
                        <w:tc>
                          <w:tcPr>
                            <w:tcW w:w="3962" w:type="dxa"/>
                          </w:tcPr>
                          <w:p w14:paraId="6DA3EB1C" w14:textId="77777777" w:rsidR="00FC55D7" w:rsidRPr="005A0A85" w:rsidRDefault="00FC55D7" w:rsidP="007F4F73">
                            <w:pPr>
                              <w:jc w:val="both"/>
                              <w:rPr>
                                <w:rFonts w:cs="Arial"/>
                                <w:szCs w:val="24"/>
                              </w:rPr>
                            </w:pPr>
                            <w:r>
                              <w:rPr>
                                <w:rFonts w:cs="Arial"/>
                                <w:szCs w:val="24"/>
                              </w:rPr>
                              <w:t>DCAT Model O</w:t>
                            </w:r>
                            <w:r w:rsidRPr="005A0A85">
                              <w:rPr>
                                <w:rFonts w:cs="Arial"/>
                                <w:szCs w:val="24"/>
                              </w:rPr>
                              <w:t>ptional Policy</w:t>
                            </w:r>
                          </w:p>
                        </w:tc>
                        <w:tc>
                          <w:tcPr>
                            <w:tcW w:w="1755" w:type="dxa"/>
                          </w:tcPr>
                          <w:p w14:paraId="447F872F" w14:textId="77777777" w:rsidR="00FC55D7" w:rsidRDefault="00FC55D7" w:rsidP="007F4F73">
                            <w:pPr>
                              <w:jc w:val="both"/>
                              <w:rPr>
                                <w:rFonts w:cs="Arial"/>
                              </w:rPr>
                            </w:pPr>
                          </w:p>
                        </w:tc>
                      </w:tr>
                      <w:tr w:rsidR="00FC55D7" w14:paraId="39D743D6" w14:textId="77777777" w:rsidTr="007F4F73">
                        <w:trPr>
                          <w:trHeight w:val="244"/>
                        </w:trPr>
                        <w:tc>
                          <w:tcPr>
                            <w:tcW w:w="3962" w:type="dxa"/>
                          </w:tcPr>
                          <w:p w14:paraId="0D8C2FFE" w14:textId="77777777" w:rsidR="00FC55D7" w:rsidRPr="005A0A85" w:rsidRDefault="00FC55D7" w:rsidP="007F4F73">
                            <w:pPr>
                              <w:jc w:val="both"/>
                              <w:rPr>
                                <w:rFonts w:cs="Arial"/>
                                <w:szCs w:val="24"/>
                              </w:rPr>
                            </w:pPr>
                            <w:r w:rsidRPr="005A0A85">
                              <w:rPr>
                                <w:rFonts w:cs="Arial"/>
                                <w:szCs w:val="24"/>
                              </w:rPr>
                              <w:t>Academy Policy</w:t>
                            </w:r>
                          </w:p>
                        </w:tc>
                        <w:tc>
                          <w:tcPr>
                            <w:tcW w:w="1755" w:type="dxa"/>
                          </w:tcPr>
                          <w:p w14:paraId="5619E0F0" w14:textId="77777777" w:rsidR="00FC55D7" w:rsidRDefault="00FC55D7" w:rsidP="007F4F73">
                            <w:pPr>
                              <w:jc w:val="both"/>
                              <w:rPr>
                                <w:rFonts w:cs="Arial"/>
                              </w:rPr>
                            </w:pPr>
                          </w:p>
                        </w:tc>
                      </w:tr>
                      <w:tr w:rsidR="00FC55D7" w14:paraId="0E464BA2" w14:textId="77777777" w:rsidTr="007F4F73">
                        <w:trPr>
                          <w:trHeight w:val="259"/>
                        </w:trPr>
                        <w:tc>
                          <w:tcPr>
                            <w:tcW w:w="3962" w:type="dxa"/>
                          </w:tcPr>
                          <w:p w14:paraId="12522AC2" w14:textId="77777777" w:rsidR="00FC55D7" w:rsidRPr="005A0A85" w:rsidRDefault="00FC55D7" w:rsidP="007F4F73">
                            <w:pPr>
                              <w:jc w:val="both"/>
                              <w:rPr>
                                <w:rFonts w:cs="Arial"/>
                                <w:szCs w:val="24"/>
                              </w:rPr>
                            </w:pPr>
                            <w:r w:rsidRPr="005A0A85">
                              <w:rPr>
                                <w:rFonts w:cs="Arial"/>
                                <w:szCs w:val="24"/>
                              </w:rPr>
                              <w:t>Local Authority Policy</w:t>
                            </w:r>
                          </w:p>
                        </w:tc>
                        <w:tc>
                          <w:tcPr>
                            <w:tcW w:w="1755" w:type="dxa"/>
                          </w:tcPr>
                          <w:p w14:paraId="753F08EC" w14:textId="77777777" w:rsidR="00FC55D7" w:rsidRDefault="00FC55D7" w:rsidP="007F4F73">
                            <w:pPr>
                              <w:jc w:val="both"/>
                              <w:rPr>
                                <w:rFonts w:cs="Arial"/>
                              </w:rPr>
                            </w:pPr>
                          </w:p>
                        </w:tc>
                      </w:tr>
                    </w:tbl>
                    <w:p w14:paraId="39D0501B" w14:textId="77777777" w:rsidR="00FC55D7" w:rsidRPr="002049E3" w:rsidRDefault="00FC55D7" w:rsidP="00067BB9">
                      <w:pPr>
                        <w:rPr>
                          <w:b/>
                        </w:rPr>
                      </w:pPr>
                    </w:p>
                  </w:txbxContent>
                </v:textbox>
                <w10:wrap type="square" anchorx="margin"/>
              </v:shape>
            </w:pict>
          </mc:Fallback>
        </mc:AlternateContent>
      </w:r>
      <w:r>
        <w:rPr>
          <w:noProof/>
          <w:color w:val="2B579A"/>
          <w:shd w:val="clear" w:color="auto" w:fill="E6E6E6"/>
          <w:lang w:eastAsia="en-GB"/>
        </w:rPr>
        <mc:AlternateContent>
          <mc:Choice Requires="wps">
            <w:drawing>
              <wp:anchor distT="45720" distB="45720" distL="114300" distR="114300" simplePos="0" relativeHeight="251658241" behindDoc="0" locked="0" layoutInCell="1" allowOverlap="1" wp14:anchorId="27D4A915" wp14:editId="24675F13">
                <wp:simplePos x="0" y="0"/>
                <wp:positionH relativeFrom="column">
                  <wp:posOffset>228600</wp:posOffset>
                </wp:positionH>
                <wp:positionV relativeFrom="paragraph">
                  <wp:posOffset>2505075</wp:posOffset>
                </wp:positionV>
                <wp:extent cx="5286375" cy="2124075"/>
                <wp:effectExtent l="0" t="0" r="9525"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124075"/>
                        </a:xfrm>
                        <a:prstGeom prst="rect">
                          <a:avLst/>
                        </a:prstGeom>
                        <a:solidFill>
                          <a:srgbClr val="FFFFFF"/>
                        </a:solidFill>
                        <a:ln w="9525">
                          <a:noFill/>
                          <a:miter lim="800000"/>
                          <a:headEnd/>
                          <a:tailEnd/>
                        </a:ln>
                      </wps:spPr>
                      <wps:txbx>
                        <w:txbxContent>
                          <w:p w14:paraId="51EE5296" w14:textId="3DCDEE3A" w:rsidR="00FC55D7" w:rsidRPr="00A355E5" w:rsidRDefault="00A21D96" w:rsidP="00067BB9">
                            <w:pPr>
                              <w:jc w:val="center"/>
                              <w:rPr>
                                <w:b/>
                                <w:sz w:val="40"/>
                                <w:szCs w:val="40"/>
                                <w:lang w:val="en-US"/>
                              </w:rPr>
                            </w:pPr>
                            <w:r w:rsidRPr="00A355E5">
                              <w:rPr>
                                <w:b/>
                                <w:sz w:val="40"/>
                                <w:szCs w:val="40"/>
                                <w:lang w:val="en-US"/>
                              </w:rPr>
                              <w:t xml:space="preserve">SUSPENSION &amp; </w:t>
                            </w:r>
                            <w:r w:rsidR="008D657E" w:rsidRPr="00A355E5">
                              <w:rPr>
                                <w:b/>
                                <w:sz w:val="40"/>
                                <w:szCs w:val="40"/>
                                <w:lang w:val="en-US"/>
                              </w:rPr>
                              <w:t xml:space="preserve">PERMANENT </w:t>
                            </w:r>
                            <w:r w:rsidR="00FC55D7" w:rsidRPr="00A355E5">
                              <w:rPr>
                                <w:b/>
                                <w:sz w:val="40"/>
                                <w:szCs w:val="40"/>
                                <w:lang w:val="en-US"/>
                              </w:rPr>
                              <w:t xml:space="preserve">EXCLUSION POLICY </w:t>
                            </w:r>
                          </w:p>
                          <w:tbl>
                            <w:tblPr>
                              <w:tblStyle w:val="TableGrid"/>
                              <w:tblW w:w="0" w:type="auto"/>
                              <w:tblLook w:val="04A0" w:firstRow="1" w:lastRow="0" w:firstColumn="1" w:lastColumn="0" w:noHBand="0" w:noVBand="1"/>
                            </w:tblPr>
                            <w:tblGrid>
                              <w:gridCol w:w="4014"/>
                              <w:gridCol w:w="4014"/>
                            </w:tblGrid>
                            <w:tr w:rsidR="00FC55D7" w14:paraId="11C22B55" w14:textId="77777777" w:rsidTr="00652721">
                              <w:tc>
                                <w:tcPr>
                                  <w:tcW w:w="4014" w:type="dxa"/>
                                </w:tcPr>
                                <w:p w14:paraId="3EE337E2" w14:textId="77777777" w:rsidR="00FC55D7" w:rsidRDefault="00FC55D7" w:rsidP="00652721">
                                  <w:pPr>
                                    <w:rPr>
                                      <w:b/>
                                      <w:sz w:val="32"/>
                                      <w:szCs w:val="32"/>
                                    </w:rPr>
                                  </w:pPr>
                                  <w:r>
                                    <w:rPr>
                                      <w:b/>
                                      <w:sz w:val="32"/>
                                      <w:szCs w:val="32"/>
                                    </w:rPr>
                                    <w:t>Date Agreed:</w:t>
                                  </w:r>
                                </w:p>
                              </w:tc>
                              <w:tc>
                                <w:tcPr>
                                  <w:tcW w:w="4014" w:type="dxa"/>
                                </w:tcPr>
                                <w:p w14:paraId="7E7B914A" w14:textId="77777777" w:rsidR="00972969" w:rsidRDefault="006917C7" w:rsidP="00652721">
                                  <w:pPr>
                                    <w:rPr>
                                      <w:b/>
                                      <w:sz w:val="32"/>
                                      <w:szCs w:val="32"/>
                                    </w:rPr>
                                  </w:pPr>
                                  <w:r>
                                    <w:rPr>
                                      <w:b/>
                                      <w:sz w:val="32"/>
                                      <w:szCs w:val="32"/>
                                    </w:rPr>
                                    <w:t>July 2026</w:t>
                                  </w:r>
                                  <w:r w:rsidR="00972969">
                                    <w:rPr>
                                      <w:b/>
                                      <w:sz w:val="32"/>
                                      <w:szCs w:val="32"/>
                                    </w:rPr>
                                    <w:t xml:space="preserve"> </w:t>
                                  </w:r>
                                </w:p>
                                <w:p w14:paraId="2DE3A874" w14:textId="7B86D3E2" w:rsidR="00FC55D7" w:rsidRDefault="00972969" w:rsidP="00652721">
                                  <w:pPr>
                                    <w:rPr>
                                      <w:b/>
                                      <w:sz w:val="32"/>
                                      <w:szCs w:val="32"/>
                                    </w:rPr>
                                  </w:pPr>
                                  <w:r w:rsidRPr="00972969">
                                    <w:rPr>
                                      <w:b/>
                                      <w:sz w:val="20"/>
                                      <w:szCs w:val="20"/>
                                    </w:rPr>
                                    <w:t>(to take effect from 26/7/26)</w:t>
                                  </w:r>
                                </w:p>
                              </w:tc>
                            </w:tr>
                            <w:tr w:rsidR="00FC55D7" w14:paraId="02E294CC" w14:textId="77777777" w:rsidTr="00652721">
                              <w:tc>
                                <w:tcPr>
                                  <w:tcW w:w="4014" w:type="dxa"/>
                                </w:tcPr>
                                <w:p w14:paraId="61051067" w14:textId="77777777" w:rsidR="00FC55D7" w:rsidRDefault="00FC55D7" w:rsidP="00652721">
                                  <w:pPr>
                                    <w:rPr>
                                      <w:b/>
                                      <w:sz w:val="32"/>
                                      <w:szCs w:val="32"/>
                                    </w:rPr>
                                  </w:pPr>
                                  <w:r>
                                    <w:rPr>
                                      <w:b/>
                                      <w:sz w:val="32"/>
                                      <w:szCs w:val="32"/>
                                    </w:rPr>
                                    <w:t>Review Date:</w:t>
                                  </w:r>
                                </w:p>
                              </w:tc>
                              <w:tc>
                                <w:tcPr>
                                  <w:tcW w:w="4014" w:type="dxa"/>
                                </w:tcPr>
                                <w:p w14:paraId="1A5325EC" w14:textId="75512812" w:rsidR="00FC55D7" w:rsidRDefault="006917C7" w:rsidP="00652721">
                                  <w:pPr>
                                    <w:rPr>
                                      <w:b/>
                                      <w:sz w:val="32"/>
                                      <w:szCs w:val="32"/>
                                    </w:rPr>
                                  </w:pPr>
                                  <w:r>
                                    <w:rPr>
                                      <w:b/>
                                      <w:sz w:val="32"/>
                                      <w:szCs w:val="32"/>
                                    </w:rPr>
                                    <w:t>July 2028</w:t>
                                  </w:r>
                                </w:p>
                              </w:tc>
                            </w:tr>
                            <w:tr w:rsidR="00FC55D7" w14:paraId="66C3BFF1" w14:textId="77777777" w:rsidTr="00652721">
                              <w:tc>
                                <w:tcPr>
                                  <w:tcW w:w="4014" w:type="dxa"/>
                                </w:tcPr>
                                <w:p w14:paraId="49730337" w14:textId="77777777" w:rsidR="00FC55D7" w:rsidRDefault="00FC55D7" w:rsidP="00652721">
                                  <w:pPr>
                                    <w:rPr>
                                      <w:b/>
                                      <w:sz w:val="32"/>
                                      <w:szCs w:val="32"/>
                                    </w:rPr>
                                  </w:pPr>
                                  <w:r>
                                    <w:rPr>
                                      <w:b/>
                                      <w:sz w:val="32"/>
                                      <w:szCs w:val="32"/>
                                    </w:rPr>
                                    <w:t>Type of Policy:</w:t>
                                  </w:r>
                                </w:p>
                              </w:tc>
                              <w:tc>
                                <w:tcPr>
                                  <w:tcW w:w="4014" w:type="dxa"/>
                                </w:tcPr>
                                <w:p w14:paraId="5C4F3C28" w14:textId="77777777" w:rsidR="00FC55D7" w:rsidRPr="00652721" w:rsidRDefault="00FC55D7" w:rsidP="00652721">
                                  <w:pPr>
                                    <w:rPr>
                                      <w:b/>
                                      <w:sz w:val="32"/>
                                      <w:szCs w:val="32"/>
                                    </w:rPr>
                                  </w:pPr>
                                  <w:r>
                                    <w:rPr>
                                      <w:b/>
                                      <w:sz w:val="32"/>
                                      <w:szCs w:val="32"/>
                                    </w:rPr>
                                    <w:t>DCAT Statutory Policy</w:t>
                                  </w:r>
                                </w:p>
                              </w:tc>
                            </w:tr>
                          </w:tbl>
                          <w:p w14:paraId="7EA77297" w14:textId="77777777" w:rsidR="00FC55D7" w:rsidRPr="00652721" w:rsidRDefault="00FC55D7" w:rsidP="00067BB9">
                            <w:pPr>
                              <w:rPr>
                                <w:b/>
                                <w:sz w:val="32"/>
                                <w:szCs w:val="32"/>
                              </w:rPr>
                            </w:pPr>
                          </w:p>
                          <w:p w14:paraId="78E3F639" w14:textId="77777777" w:rsidR="00FC55D7" w:rsidRPr="00652721" w:rsidRDefault="00FC55D7" w:rsidP="00067BB9">
                            <w:pPr>
                              <w:jc w:val="center"/>
                              <w:rPr>
                                <w:b/>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D4A915" id="Text Box 217" o:spid="_x0000_s1028" type="#_x0000_t202" style="position:absolute;margin-left:18pt;margin-top:197.25pt;width:416.25pt;height:167.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" stroked="f">
                <v:textbox>
                  <w:txbxContent>
                    <w:p w14:paraId="51EE5296" w14:textId="3DCDEE3A" w:rsidR="00FC55D7" w:rsidRPr="00A355E5" w:rsidRDefault="00A21D96" w:rsidP="00067BB9">
                      <w:pPr>
                        <w:jc w:val="center"/>
                        <w:rPr>
                          <w:b/>
                          <w:sz w:val="40"/>
                          <w:szCs w:val="40"/>
                          <w:lang w:val="en-US"/>
                        </w:rPr>
                      </w:pPr>
                      <w:r w:rsidRPr="00A355E5">
                        <w:rPr>
                          <w:b/>
                          <w:sz w:val="40"/>
                          <w:szCs w:val="40"/>
                          <w:lang w:val="en-US"/>
                        </w:rPr>
                        <w:t xml:space="preserve">SUSPENSION &amp; </w:t>
                      </w:r>
                      <w:r w:rsidR="008D657E" w:rsidRPr="00A355E5">
                        <w:rPr>
                          <w:b/>
                          <w:sz w:val="40"/>
                          <w:szCs w:val="40"/>
                          <w:lang w:val="en-US"/>
                        </w:rPr>
                        <w:t xml:space="preserve">PERMANENT </w:t>
                      </w:r>
                      <w:r w:rsidR="00FC55D7" w:rsidRPr="00A355E5">
                        <w:rPr>
                          <w:b/>
                          <w:sz w:val="40"/>
                          <w:szCs w:val="40"/>
                          <w:lang w:val="en-US"/>
                        </w:rPr>
                        <w:t xml:space="preserve">EXCLUSION POLICY </w:t>
                      </w:r>
                    </w:p>
                    <w:tbl>
                      <w:tblPr>
                        <w:tblStyle w:val="TableGrid"/>
                        <w:tblW w:w="0" w:type="auto"/>
                        <w:tblLook w:val="04A0" w:firstRow="1" w:lastRow="0" w:firstColumn="1" w:lastColumn="0" w:noHBand="0" w:noVBand="1"/>
                      </w:tblPr>
                      <w:tblGrid>
                        <w:gridCol w:w="4014"/>
                        <w:gridCol w:w="4014"/>
                      </w:tblGrid>
                      <w:tr w:rsidR="00FC55D7" w14:paraId="11C22B55" w14:textId="77777777" w:rsidTr="00652721">
                        <w:tc>
                          <w:tcPr>
                            <w:tcW w:w="4014" w:type="dxa"/>
                          </w:tcPr>
                          <w:p w14:paraId="3EE337E2" w14:textId="77777777" w:rsidR="00FC55D7" w:rsidRDefault="00FC55D7" w:rsidP="00652721">
                            <w:pPr>
                              <w:rPr>
                                <w:b/>
                                <w:sz w:val="32"/>
                                <w:szCs w:val="32"/>
                              </w:rPr>
                            </w:pPr>
                            <w:r>
                              <w:rPr>
                                <w:b/>
                                <w:sz w:val="32"/>
                                <w:szCs w:val="32"/>
                              </w:rPr>
                              <w:t>Date Agreed:</w:t>
                            </w:r>
                          </w:p>
                        </w:tc>
                        <w:tc>
                          <w:tcPr>
                            <w:tcW w:w="4014" w:type="dxa"/>
                          </w:tcPr>
                          <w:p w14:paraId="7E7B914A" w14:textId="77777777" w:rsidR="00972969" w:rsidRDefault="006917C7" w:rsidP="00652721">
                            <w:pPr>
                              <w:rPr>
                                <w:b/>
                                <w:sz w:val="32"/>
                                <w:szCs w:val="32"/>
                              </w:rPr>
                            </w:pPr>
                            <w:r>
                              <w:rPr>
                                <w:b/>
                                <w:sz w:val="32"/>
                                <w:szCs w:val="32"/>
                              </w:rPr>
                              <w:t>July 2026</w:t>
                            </w:r>
                            <w:r w:rsidR="00972969">
                              <w:rPr>
                                <w:b/>
                                <w:sz w:val="32"/>
                                <w:szCs w:val="32"/>
                              </w:rPr>
                              <w:t xml:space="preserve"> </w:t>
                            </w:r>
                          </w:p>
                          <w:p w14:paraId="2DE3A874" w14:textId="7B86D3E2" w:rsidR="00FC55D7" w:rsidRDefault="00972969" w:rsidP="00652721">
                            <w:pPr>
                              <w:rPr>
                                <w:b/>
                                <w:sz w:val="32"/>
                                <w:szCs w:val="32"/>
                              </w:rPr>
                            </w:pPr>
                            <w:r w:rsidRPr="00972969">
                              <w:rPr>
                                <w:b/>
                                <w:sz w:val="20"/>
                                <w:szCs w:val="20"/>
                              </w:rPr>
                              <w:t>(to take effect from 26/7/26)</w:t>
                            </w:r>
                          </w:p>
                        </w:tc>
                      </w:tr>
                      <w:tr w:rsidR="00FC55D7" w14:paraId="02E294CC" w14:textId="77777777" w:rsidTr="00652721">
                        <w:tc>
                          <w:tcPr>
                            <w:tcW w:w="4014" w:type="dxa"/>
                          </w:tcPr>
                          <w:p w14:paraId="61051067" w14:textId="77777777" w:rsidR="00FC55D7" w:rsidRDefault="00FC55D7" w:rsidP="00652721">
                            <w:pPr>
                              <w:rPr>
                                <w:b/>
                                <w:sz w:val="32"/>
                                <w:szCs w:val="32"/>
                              </w:rPr>
                            </w:pPr>
                            <w:r>
                              <w:rPr>
                                <w:b/>
                                <w:sz w:val="32"/>
                                <w:szCs w:val="32"/>
                              </w:rPr>
                              <w:t>Review Date:</w:t>
                            </w:r>
                          </w:p>
                        </w:tc>
                        <w:tc>
                          <w:tcPr>
                            <w:tcW w:w="4014" w:type="dxa"/>
                          </w:tcPr>
                          <w:p w14:paraId="1A5325EC" w14:textId="75512812" w:rsidR="00FC55D7" w:rsidRDefault="006917C7" w:rsidP="00652721">
                            <w:pPr>
                              <w:rPr>
                                <w:b/>
                                <w:sz w:val="32"/>
                                <w:szCs w:val="32"/>
                              </w:rPr>
                            </w:pPr>
                            <w:r>
                              <w:rPr>
                                <w:b/>
                                <w:sz w:val="32"/>
                                <w:szCs w:val="32"/>
                              </w:rPr>
                              <w:t>July 2028</w:t>
                            </w:r>
                          </w:p>
                        </w:tc>
                      </w:tr>
                      <w:tr w:rsidR="00FC55D7" w14:paraId="66C3BFF1" w14:textId="77777777" w:rsidTr="00652721">
                        <w:tc>
                          <w:tcPr>
                            <w:tcW w:w="4014" w:type="dxa"/>
                          </w:tcPr>
                          <w:p w14:paraId="49730337" w14:textId="77777777" w:rsidR="00FC55D7" w:rsidRDefault="00FC55D7" w:rsidP="00652721">
                            <w:pPr>
                              <w:rPr>
                                <w:b/>
                                <w:sz w:val="32"/>
                                <w:szCs w:val="32"/>
                              </w:rPr>
                            </w:pPr>
                            <w:r>
                              <w:rPr>
                                <w:b/>
                                <w:sz w:val="32"/>
                                <w:szCs w:val="32"/>
                              </w:rPr>
                              <w:t>Type of Policy:</w:t>
                            </w:r>
                          </w:p>
                        </w:tc>
                        <w:tc>
                          <w:tcPr>
                            <w:tcW w:w="4014" w:type="dxa"/>
                          </w:tcPr>
                          <w:p w14:paraId="5C4F3C28" w14:textId="77777777" w:rsidR="00FC55D7" w:rsidRPr="00652721" w:rsidRDefault="00FC55D7" w:rsidP="00652721">
                            <w:pPr>
                              <w:rPr>
                                <w:b/>
                                <w:sz w:val="32"/>
                                <w:szCs w:val="32"/>
                              </w:rPr>
                            </w:pPr>
                            <w:r>
                              <w:rPr>
                                <w:b/>
                                <w:sz w:val="32"/>
                                <w:szCs w:val="32"/>
                              </w:rPr>
                              <w:t>DCAT Statutory Policy</w:t>
                            </w:r>
                          </w:p>
                        </w:tc>
                      </w:tr>
                    </w:tbl>
                    <w:p w14:paraId="7EA77297" w14:textId="77777777" w:rsidR="00FC55D7" w:rsidRPr="00652721" w:rsidRDefault="00FC55D7" w:rsidP="00067BB9">
                      <w:pPr>
                        <w:rPr>
                          <w:b/>
                          <w:sz w:val="32"/>
                          <w:szCs w:val="32"/>
                        </w:rPr>
                      </w:pPr>
                    </w:p>
                    <w:p w14:paraId="78E3F639" w14:textId="77777777" w:rsidR="00FC55D7" w:rsidRPr="00652721" w:rsidRDefault="00FC55D7" w:rsidP="00067BB9">
                      <w:pPr>
                        <w:jc w:val="center"/>
                        <w:rPr>
                          <w:b/>
                          <w:sz w:val="56"/>
                          <w:szCs w:val="56"/>
                        </w:rPr>
                      </w:pPr>
                    </w:p>
                  </w:txbxContent>
                </v:textbox>
                <w10:wrap type="square"/>
              </v:shape>
            </w:pict>
          </mc:Fallback>
        </mc:AlternateContent>
      </w:r>
      <w:r w:rsidRPr="00D359B6">
        <w:rPr>
          <w:rFonts w:eastAsia="Times New Roman" w:cs="Arial"/>
          <w:b/>
          <w:bCs/>
          <w:noProof/>
          <w:color w:val="2B579A"/>
          <w:sz w:val="24"/>
          <w:szCs w:val="24"/>
          <w:shd w:val="clear" w:color="auto" w:fill="E6E6E6"/>
          <w:lang w:eastAsia="en-GB"/>
        </w:rPr>
        <w:drawing>
          <wp:anchor distT="0" distB="0" distL="114300" distR="114300" simplePos="0" relativeHeight="251658240" behindDoc="1" locked="0" layoutInCell="1" allowOverlap="1" wp14:anchorId="2CB72A94" wp14:editId="09E93EF8">
            <wp:simplePos x="0" y="0"/>
            <wp:positionH relativeFrom="margin">
              <wp:align>center</wp:align>
            </wp:positionH>
            <wp:positionV relativeFrom="paragraph">
              <wp:posOffset>208915</wp:posOffset>
            </wp:positionV>
            <wp:extent cx="3990975" cy="2369186"/>
            <wp:effectExtent l="0" t="0" r="0" b="0"/>
            <wp:wrapTight wrapText="bothSides">
              <wp:wrapPolygon edited="0">
                <wp:start x="13506" y="1216"/>
                <wp:lineTo x="1959" y="1737"/>
                <wp:lineTo x="1547" y="1910"/>
                <wp:lineTo x="1443" y="19626"/>
                <wp:lineTo x="19177" y="19626"/>
                <wp:lineTo x="19177" y="18236"/>
                <wp:lineTo x="19796" y="16500"/>
                <wp:lineTo x="19177" y="16326"/>
                <wp:lineTo x="10723" y="15458"/>
                <wp:lineTo x="19589" y="15458"/>
                <wp:lineTo x="19693" y="12158"/>
                <wp:lineTo x="18868" y="9900"/>
                <wp:lineTo x="18765" y="7121"/>
                <wp:lineTo x="20311" y="4342"/>
                <wp:lineTo x="20414" y="2432"/>
                <wp:lineTo x="18558" y="1563"/>
                <wp:lineTo x="13919" y="1216"/>
                <wp:lineTo x="13506" y="12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6">
                      <a:extLst>
                        <a:ext uri="{28A0092B-C50C-407E-A947-70E740481C1C}">
                          <a14:useLocalDpi xmlns:a14="http://schemas.microsoft.com/office/drawing/2010/main" val="0"/>
                        </a:ext>
                      </a:extLst>
                    </a:blip>
                    <a:stretch>
                      <a:fillRect/>
                    </a:stretch>
                  </pic:blipFill>
                  <pic:spPr>
                    <a:xfrm>
                      <a:off x="0" y="0"/>
                      <a:ext cx="3990975" cy="2369186"/>
                    </a:xfrm>
                    <a:prstGeom prst="rect">
                      <a:avLst/>
                    </a:prstGeom>
                  </pic:spPr>
                </pic:pic>
              </a:graphicData>
            </a:graphic>
            <wp14:sizeRelH relativeFrom="margin">
              <wp14:pctWidth>0</wp14:pctWidth>
            </wp14:sizeRelH>
            <wp14:sizeRelV relativeFrom="margin">
              <wp14:pctHeight>0</wp14:pctHeight>
            </wp14:sizeRelV>
          </wp:anchor>
        </w:drawing>
      </w:r>
    </w:p>
    <w:p w14:paraId="104D4499" w14:textId="77777777" w:rsidR="00B30954" w:rsidRDefault="00B30954" w:rsidP="00B30954">
      <w:r>
        <w:rPr>
          <w:b/>
        </w:rPr>
        <w:lastRenderedPageBreak/>
        <w:t>Changes to previous document:</w:t>
      </w:r>
    </w:p>
    <w:p w14:paraId="2CED7953" w14:textId="30AC4FEE" w:rsidR="5AA61C3C" w:rsidRDefault="4E9C03DE" w:rsidP="5AA61C3C">
      <w:pPr>
        <w:rPr>
          <w:b/>
          <w:sz w:val="32"/>
          <w:szCs w:val="32"/>
        </w:rPr>
      </w:pPr>
      <w:r w:rsidRPr="72AA1795">
        <w:rPr>
          <w:b/>
          <w:sz w:val="32"/>
          <w:szCs w:val="32"/>
        </w:rPr>
        <w:t>Please remove this page before publishing on your website</w:t>
      </w:r>
    </w:p>
    <w:p w14:paraId="0E34D536" w14:textId="59605E12" w:rsidR="00BF4131" w:rsidRDefault="00BF4131" w:rsidP="00A43220">
      <w:pPr>
        <w:shd w:val="clear" w:color="auto" w:fill="FFFFFF"/>
        <w:spacing w:before="100" w:beforeAutospacing="1" w:after="100" w:afterAutospacing="1"/>
      </w:pPr>
      <w:r w:rsidRPr="00BF4131">
        <w:t>The following is a list of updates</w:t>
      </w:r>
      <w:r>
        <w:t xml:space="preserve"> to statutory guidance which </w:t>
      </w:r>
      <w:r w:rsidR="00790E66">
        <w:t xml:space="preserve">was published on </w:t>
      </w:r>
      <w:r w:rsidR="006917C7">
        <w:t>15/6/26 and comes into effect on 26/7/26</w:t>
      </w:r>
      <w:r w:rsidR="00790E66">
        <w:t>.</w:t>
      </w:r>
      <w:r w:rsidR="006444BE">
        <w:t xml:space="preserve">  Reference to this guidance has been updated throughout.</w:t>
      </w:r>
    </w:p>
    <w:p w14:paraId="45E19409" w14:textId="77777777" w:rsidR="006917C7" w:rsidRDefault="006917C7" w:rsidP="00790E66">
      <w:pPr>
        <w:shd w:val="clear" w:color="auto" w:fill="FFFFFF"/>
        <w:spacing w:before="100" w:beforeAutospacing="1" w:after="100" w:afterAutospacing="1"/>
      </w:pPr>
      <w:hyperlink r:id="rId17" w:history="1">
        <w:r w:rsidRPr="006917C7">
          <w:rPr>
            <w:rStyle w:val="Hyperlink"/>
            <w:rFonts w:ascii="Gill Sans MT" w:hAnsi="Gill Sans MT"/>
            <w:sz w:val="22"/>
          </w:rPr>
          <w:t>Suspension and permanent exclusion from maintained schools, academies and pupil referral units in England, including pupil movement</w:t>
        </w:r>
      </w:hyperlink>
    </w:p>
    <w:p w14:paraId="5877A8D3" w14:textId="001D8978" w:rsidR="00FB23AC" w:rsidRDefault="1C0C95AB" w:rsidP="62374047">
      <w:pPr>
        <w:shd w:val="clear" w:color="auto" w:fill="FFFFFF" w:themeFill="background1"/>
        <w:spacing w:before="100" w:beforeAutospacing="1" w:after="100" w:afterAutospacing="1"/>
        <w:rPr>
          <w:rFonts w:eastAsia="Times New Roman" w:cs="Arial"/>
          <w:color w:val="13263F"/>
          <w:lang w:eastAsia="en-GB"/>
        </w:rPr>
      </w:pPr>
      <w:r>
        <w:t>All</w:t>
      </w:r>
      <w:r w:rsidR="006444BE">
        <w:t xml:space="preserve"> updates </w:t>
      </w:r>
      <w:r>
        <w:t>are</w:t>
      </w:r>
      <w:r w:rsidR="00790E66">
        <w:t xml:space="preserve"> </w:t>
      </w:r>
      <w:r w:rsidR="00790E66" w:rsidRPr="00790E66">
        <w:rPr>
          <w:rFonts w:eastAsia="Times New Roman" w:cs="Arial"/>
          <w:color w:val="13263F"/>
          <w:highlight w:val="magenta"/>
          <w:lang w:eastAsia="en-GB"/>
        </w:rPr>
        <w:t>highlighted</w:t>
      </w:r>
      <w:r w:rsidR="4DF51C03" w:rsidRPr="0B1B52C9">
        <w:rPr>
          <w:rFonts w:eastAsia="Times New Roman" w:cs="Arial"/>
          <w:color w:val="13263F"/>
          <w:highlight w:val="magenta"/>
          <w:lang w:eastAsia="en-GB"/>
        </w:rPr>
        <w:t>.</w:t>
      </w:r>
      <w:r w:rsidR="4DF51C03" w:rsidRPr="12086682">
        <w:rPr>
          <w:rFonts w:eastAsia="Times New Roman" w:cs="Arial"/>
          <w:color w:val="13263F"/>
          <w:lang w:eastAsia="en-GB"/>
        </w:rPr>
        <w:t xml:space="preserve">  A summary of the updates is below</w:t>
      </w:r>
      <w:r w:rsidR="0094041B">
        <w:rPr>
          <w:rFonts w:eastAsia="Times New Roman" w:cs="Arial"/>
          <w:color w:val="13263F"/>
          <w:lang w:eastAsia="en-GB"/>
        </w:rPr>
        <w:t xml:space="preserve">.  Any </w:t>
      </w:r>
      <w:r w:rsidR="0094041B" w:rsidRPr="0094041B">
        <w:rPr>
          <w:rFonts w:eastAsia="Times New Roman" w:cs="Arial"/>
          <w:color w:val="13263F"/>
          <w:highlight w:val="yellow"/>
          <w:lang w:eastAsia="en-GB"/>
        </w:rPr>
        <w:t>yellow</w:t>
      </w:r>
      <w:r w:rsidR="0094041B">
        <w:rPr>
          <w:rFonts w:eastAsia="Times New Roman" w:cs="Arial"/>
          <w:color w:val="13263F"/>
          <w:lang w:eastAsia="en-GB"/>
        </w:rPr>
        <w:t xml:space="preserve"> highlights are to be personalised by the school.</w:t>
      </w:r>
    </w:p>
    <w:p w14:paraId="0EB4BBA5" w14:textId="6E0EDE8A" w:rsidR="004F7EF0" w:rsidRPr="006917C7" w:rsidRDefault="0B3A3ECE" w:rsidP="76E6F463">
      <w:pPr>
        <w:spacing w:before="100" w:beforeAutospacing="1" w:after="100" w:afterAutospacing="1"/>
        <w:rPr>
          <w:rFonts w:eastAsia="Gill Sans MT" w:cs="Gill Sans MT"/>
          <w:b/>
          <w:color w:val="000000" w:themeColor="text1"/>
          <w:sz w:val="24"/>
          <w:szCs w:val="24"/>
        </w:rPr>
      </w:pPr>
      <w:r w:rsidRPr="7D6AC1E7">
        <w:rPr>
          <w:rFonts w:eastAsia="Gill Sans MT" w:cs="Gill Sans MT"/>
          <w:b/>
          <w:color w:val="000000" w:themeColor="text1"/>
          <w:sz w:val="24"/>
          <w:szCs w:val="24"/>
        </w:rPr>
        <w:t>Additions:</w:t>
      </w:r>
    </w:p>
    <w:p w14:paraId="0470F410" w14:textId="19637711" w:rsidR="004F7EF0" w:rsidRPr="006917C7" w:rsidRDefault="7ECCA046" w:rsidP="5D5FB621">
      <w:pPr>
        <w:pStyle w:val="ListParagraph"/>
        <w:numPr>
          <w:ilvl w:val="0"/>
          <w:numId w:val="57"/>
        </w:numPr>
        <w:spacing w:before="100" w:beforeAutospacing="1" w:after="100" w:afterAutospacing="1"/>
        <w:rPr>
          <w:rFonts w:ascii="Gill Sans MT" w:eastAsia="Gill Sans MT" w:hAnsi="Gill Sans MT" w:cs="Gill Sans MT"/>
          <w:color w:val="000000" w:themeColor="text1"/>
        </w:rPr>
      </w:pPr>
      <w:r w:rsidRPr="7D6AC1E7">
        <w:rPr>
          <w:rFonts w:ascii="Gill Sans MT" w:eastAsia="Gill Sans MT" w:hAnsi="Gill Sans MT" w:cs="Gill Sans MT"/>
          <w:color w:val="000000" w:themeColor="text1"/>
        </w:rPr>
        <w:t>Updated legislation references</w:t>
      </w:r>
    </w:p>
    <w:p w14:paraId="5DE16FE7" w14:textId="3D48A0D7" w:rsidR="2E876B4D" w:rsidRDefault="2E876B4D" w:rsidP="20FCA612">
      <w:pPr>
        <w:pStyle w:val="ListParagraph"/>
        <w:numPr>
          <w:ilvl w:val="0"/>
          <w:numId w:val="57"/>
        </w:numPr>
        <w:spacing w:beforeAutospacing="1" w:afterAutospacing="1"/>
        <w:rPr>
          <w:rFonts w:ascii="Gill Sans MT" w:eastAsia="Gill Sans MT" w:hAnsi="Gill Sans MT" w:cs="Gill Sans MT"/>
          <w:color w:val="000000" w:themeColor="text1"/>
        </w:rPr>
      </w:pPr>
      <w:r w:rsidRPr="7D6AC1E7">
        <w:rPr>
          <w:rFonts w:ascii="Gill Sans MT" w:eastAsia="Gill Sans MT" w:hAnsi="Gill Sans MT" w:cs="Gill Sans MT"/>
          <w:color w:val="000000" w:themeColor="text1"/>
        </w:rPr>
        <w:t>Expanded off-rolling definition (section 4)</w:t>
      </w:r>
    </w:p>
    <w:p w14:paraId="17C7C433" w14:textId="40F0FAFB" w:rsidR="7808B74C" w:rsidRDefault="2E876B4D" w:rsidP="7808B74C">
      <w:pPr>
        <w:pStyle w:val="ListParagraph"/>
        <w:numPr>
          <w:ilvl w:val="0"/>
          <w:numId w:val="57"/>
        </w:numPr>
        <w:spacing w:beforeAutospacing="1" w:afterAutospacing="1"/>
        <w:rPr>
          <w:rFonts w:ascii="Gill Sans MT" w:eastAsia="Gill Sans MT" w:hAnsi="Gill Sans MT" w:cs="Gill Sans MT"/>
          <w:color w:val="000000" w:themeColor="text1"/>
        </w:rPr>
      </w:pPr>
      <w:r w:rsidRPr="7D6AC1E7">
        <w:rPr>
          <w:rFonts w:ascii="Gill Sans MT" w:eastAsia="Gill Sans MT" w:hAnsi="Gill Sans MT" w:cs="Gill Sans MT"/>
          <w:color w:val="000000" w:themeColor="text1"/>
        </w:rPr>
        <w:t>Updated definitions (section 5)</w:t>
      </w:r>
    </w:p>
    <w:p w14:paraId="2B2A5139" w14:textId="5FCBC465" w:rsidR="004F7EF0" w:rsidRPr="006917C7" w:rsidRDefault="0B3A3ECE" w:rsidP="733873D8">
      <w:pPr>
        <w:pStyle w:val="ListParagraph"/>
        <w:numPr>
          <w:ilvl w:val="0"/>
          <w:numId w:val="57"/>
        </w:numPr>
        <w:spacing w:before="100" w:beforeAutospacing="1" w:after="100" w:afterAutospacing="1"/>
        <w:rPr>
          <w:rFonts w:ascii="Gill Sans MT" w:eastAsia="Gill Sans MT" w:hAnsi="Gill Sans MT" w:cs="Gill Sans MT"/>
          <w:color w:val="000000" w:themeColor="text1"/>
        </w:rPr>
      </w:pPr>
      <w:r w:rsidRPr="7D6AC1E7">
        <w:rPr>
          <w:rFonts w:ascii="Gill Sans MT" w:eastAsia="Gill Sans MT" w:hAnsi="Gill Sans MT" w:cs="Gill Sans MT"/>
          <w:color w:val="000000" w:themeColor="text1"/>
        </w:rPr>
        <w:t>Safeguarding removal from site (section 6)</w:t>
      </w:r>
    </w:p>
    <w:p w14:paraId="42CC5441" w14:textId="76AE7970" w:rsidR="004F7EF0" w:rsidRPr="006917C7" w:rsidRDefault="0B3A3ECE" w:rsidP="78C18316">
      <w:pPr>
        <w:pStyle w:val="ListParagraph"/>
        <w:numPr>
          <w:ilvl w:val="0"/>
          <w:numId w:val="57"/>
        </w:numPr>
        <w:spacing w:before="100" w:beforeAutospacing="1" w:after="100" w:afterAutospacing="1"/>
        <w:rPr>
          <w:rFonts w:ascii="Gill Sans MT" w:eastAsia="Gill Sans MT" w:hAnsi="Gill Sans MT" w:cs="Gill Sans MT"/>
          <w:color w:val="000000" w:themeColor="text1"/>
        </w:rPr>
      </w:pPr>
      <w:r w:rsidRPr="7D6AC1E7">
        <w:rPr>
          <w:rFonts w:ascii="Gill Sans MT" w:eastAsia="Gill Sans MT" w:hAnsi="Gill Sans MT" w:cs="Gill Sans MT"/>
          <w:color w:val="000000" w:themeColor="text1"/>
        </w:rPr>
        <w:t xml:space="preserve">Remote meetings </w:t>
      </w:r>
      <w:r w:rsidR="37CA5374" w:rsidRPr="7D6AC1E7">
        <w:rPr>
          <w:rFonts w:ascii="Gill Sans MT" w:eastAsia="Gill Sans MT" w:hAnsi="Gill Sans MT" w:cs="Gill Sans MT"/>
          <w:color w:val="000000" w:themeColor="text1"/>
        </w:rPr>
        <w:t>(</w:t>
      </w:r>
      <w:r w:rsidRPr="7D6AC1E7">
        <w:rPr>
          <w:rFonts w:ascii="Gill Sans MT" w:eastAsia="Gill Sans MT" w:hAnsi="Gill Sans MT" w:cs="Gill Sans MT"/>
          <w:color w:val="000000" w:themeColor="text1"/>
        </w:rPr>
        <w:t>section</w:t>
      </w:r>
      <w:r w:rsidR="1A73B80A" w:rsidRPr="7D6AC1E7">
        <w:rPr>
          <w:rFonts w:ascii="Gill Sans MT" w:eastAsia="Gill Sans MT" w:hAnsi="Gill Sans MT" w:cs="Gill Sans MT"/>
          <w:color w:val="000000" w:themeColor="text1"/>
        </w:rPr>
        <w:t xml:space="preserve"> 10)</w:t>
      </w:r>
    </w:p>
    <w:p w14:paraId="0174C0D0" w14:textId="54FFF0D4" w:rsidR="555D63D3" w:rsidRDefault="660725DF" w:rsidP="555D63D3">
      <w:pPr>
        <w:pStyle w:val="ListParagraph"/>
        <w:numPr>
          <w:ilvl w:val="0"/>
          <w:numId w:val="57"/>
        </w:numPr>
        <w:spacing w:beforeAutospacing="1" w:afterAutospacing="1"/>
        <w:rPr>
          <w:rFonts w:ascii="Gill Sans MT" w:eastAsia="Gill Sans MT" w:hAnsi="Gill Sans MT" w:cs="Gill Sans MT"/>
          <w:color w:val="000000" w:themeColor="text1"/>
        </w:rPr>
      </w:pPr>
      <w:r w:rsidRPr="7D6AC1E7">
        <w:rPr>
          <w:rFonts w:ascii="Gill Sans MT" w:eastAsia="Gill Sans MT" w:hAnsi="Gill Sans MT" w:cs="Gill Sans MT"/>
          <w:color w:val="000000" w:themeColor="text1"/>
        </w:rPr>
        <w:t>Reintegration strategy expansion (section 13)</w:t>
      </w:r>
    </w:p>
    <w:p w14:paraId="7D645CE1" w14:textId="6F0A37F9" w:rsidR="004F7EF0" w:rsidRPr="006917C7" w:rsidRDefault="0B3A3ECE" w:rsidP="69D7C9AB">
      <w:pPr>
        <w:pStyle w:val="ListParagraph"/>
        <w:numPr>
          <w:ilvl w:val="0"/>
          <w:numId w:val="57"/>
        </w:numPr>
        <w:spacing w:before="100" w:beforeAutospacing="1" w:after="100" w:afterAutospacing="1"/>
        <w:rPr>
          <w:rFonts w:ascii="Gill Sans MT" w:eastAsia="Gill Sans MT" w:hAnsi="Gill Sans MT" w:cs="Gill Sans MT"/>
          <w:color w:val="000000" w:themeColor="text1"/>
        </w:rPr>
      </w:pPr>
      <w:r w:rsidRPr="7D6AC1E7">
        <w:rPr>
          <w:rFonts w:ascii="Gill Sans MT" w:eastAsia="Gill Sans MT" w:hAnsi="Gill Sans MT" w:cs="Gill Sans MT"/>
          <w:color w:val="000000" w:themeColor="text1"/>
        </w:rPr>
        <w:t>Strengthened governance monitoring duties</w:t>
      </w:r>
      <w:r w:rsidR="23DE33C0" w:rsidRPr="7D6AC1E7">
        <w:rPr>
          <w:rFonts w:ascii="Gill Sans MT" w:eastAsia="Gill Sans MT" w:hAnsi="Gill Sans MT" w:cs="Gill Sans MT"/>
          <w:color w:val="000000" w:themeColor="text1"/>
        </w:rPr>
        <w:t xml:space="preserve"> (section 1</w:t>
      </w:r>
      <w:r w:rsidR="76A058A8" w:rsidRPr="7D6AC1E7">
        <w:rPr>
          <w:rFonts w:ascii="Gill Sans MT" w:eastAsia="Gill Sans MT" w:hAnsi="Gill Sans MT" w:cs="Gill Sans MT"/>
          <w:color w:val="000000" w:themeColor="text1"/>
        </w:rPr>
        <w:t>4</w:t>
      </w:r>
      <w:r w:rsidR="23DE33C0" w:rsidRPr="7D6AC1E7">
        <w:rPr>
          <w:rFonts w:ascii="Gill Sans MT" w:eastAsia="Gill Sans MT" w:hAnsi="Gill Sans MT" w:cs="Gill Sans MT"/>
          <w:color w:val="000000" w:themeColor="text1"/>
        </w:rPr>
        <w:t>)</w:t>
      </w:r>
    </w:p>
    <w:p w14:paraId="5BE8C074" w14:textId="31732ED4" w:rsidR="004F7EF0" w:rsidRPr="006917C7" w:rsidRDefault="06A53FF5" w:rsidP="2C218884">
      <w:pPr>
        <w:spacing w:before="100" w:beforeAutospacing="1" w:after="100" w:afterAutospacing="1"/>
        <w:rPr>
          <w:rFonts w:eastAsia="Gill Sans MT" w:cs="Gill Sans MT"/>
          <w:b/>
          <w:color w:val="000000" w:themeColor="text1"/>
          <w:sz w:val="24"/>
          <w:szCs w:val="24"/>
        </w:rPr>
      </w:pPr>
      <w:r w:rsidRPr="7D6AC1E7">
        <w:rPr>
          <w:rFonts w:eastAsia="Gill Sans MT" w:cs="Gill Sans MT"/>
          <w:b/>
          <w:color w:val="000000" w:themeColor="text1"/>
          <w:sz w:val="24"/>
          <w:szCs w:val="24"/>
        </w:rPr>
        <w:t>Removals</w:t>
      </w:r>
    </w:p>
    <w:p w14:paraId="3DFBF862" w14:textId="072274FF" w:rsidR="004F7EF0" w:rsidRPr="006917C7" w:rsidRDefault="06A53FF5" w:rsidP="10D910B4">
      <w:pPr>
        <w:pStyle w:val="ListParagraph"/>
        <w:numPr>
          <w:ilvl w:val="0"/>
          <w:numId w:val="59"/>
        </w:numPr>
        <w:spacing w:before="100" w:beforeAutospacing="1" w:after="100" w:afterAutospacing="1"/>
        <w:rPr>
          <w:rFonts w:ascii="Gill Sans MT" w:eastAsia="Gill Sans MT" w:hAnsi="Gill Sans MT" w:cs="Gill Sans MT"/>
          <w:color w:val="000000" w:themeColor="text1"/>
        </w:rPr>
      </w:pPr>
      <w:r w:rsidRPr="7D6AC1E7">
        <w:rPr>
          <w:rFonts w:ascii="Gill Sans MT" w:eastAsia="Gill Sans MT" w:hAnsi="Gill Sans MT" w:cs="Gill Sans MT"/>
          <w:color w:val="000000" w:themeColor="text1"/>
        </w:rPr>
        <w:t>Removed Behaviour Improvement Programme (BIP) as it constitutes an off-site direction</w:t>
      </w:r>
      <w:r w:rsidR="775E4DBF" w:rsidRPr="7D6AC1E7">
        <w:rPr>
          <w:rFonts w:ascii="Gill Sans MT" w:eastAsia="Gill Sans MT" w:hAnsi="Gill Sans MT" w:cs="Gill Sans MT"/>
          <w:color w:val="000000" w:themeColor="text1"/>
        </w:rPr>
        <w:t xml:space="preserve"> (and appendix 9)</w:t>
      </w:r>
    </w:p>
    <w:p w14:paraId="29A41079" w14:textId="12AF9C64" w:rsidR="004F7EF0" w:rsidRPr="006917C7" w:rsidRDefault="0B3A3ECE" w:rsidP="76E6F463">
      <w:pPr>
        <w:spacing w:before="100" w:beforeAutospacing="1" w:after="100" w:afterAutospacing="1"/>
        <w:rPr>
          <w:rFonts w:eastAsia="Gill Sans MT" w:cs="Gill Sans MT"/>
          <w:color w:val="000000" w:themeColor="text1"/>
          <w:sz w:val="24"/>
          <w:szCs w:val="24"/>
        </w:rPr>
      </w:pPr>
      <w:r w:rsidRPr="7D6AC1E7">
        <w:rPr>
          <w:rFonts w:eastAsia="Gill Sans MT" w:cs="Gill Sans MT"/>
          <w:b/>
          <w:color w:val="000000" w:themeColor="text1"/>
          <w:sz w:val="24"/>
          <w:szCs w:val="24"/>
        </w:rPr>
        <w:t>Best Practice</w:t>
      </w:r>
    </w:p>
    <w:p w14:paraId="08D655B5" w14:textId="4EFF9D28" w:rsidR="004F7EF0" w:rsidRPr="006917C7" w:rsidRDefault="0B3A3ECE" w:rsidP="49335669">
      <w:pPr>
        <w:pStyle w:val="ListParagraph"/>
        <w:numPr>
          <w:ilvl w:val="0"/>
          <w:numId w:val="58"/>
        </w:numPr>
        <w:spacing w:before="100" w:beforeAutospacing="1" w:after="100" w:afterAutospacing="1"/>
        <w:rPr>
          <w:rFonts w:ascii="Gill Sans MT" w:eastAsia="Gill Sans MT" w:hAnsi="Gill Sans MT" w:cs="Gill Sans MT"/>
          <w:color w:val="000000" w:themeColor="text1"/>
        </w:rPr>
      </w:pPr>
      <w:r w:rsidRPr="7D6AC1E7">
        <w:rPr>
          <w:rFonts w:ascii="Gill Sans MT" w:eastAsia="Gill Sans MT" w:hAnsi="Gill Sans MT" w:cs="Gill Sans MT"/>
          <w:color w:val="000000" w:themeColor="text1"/>
        </w:rPr>
        <w:t>Pupil voice strengthening</w:t>
      </w:r>
      <w:r w:rsidR="07BE6D20" w:rsidRPr="7D6AC1E7">
        <w:rPr>
          <w:rFonts w:ascii="Gill Sans MT" w:eastAsia="Gill Sans MT" w:hAnsi="Gill Sans MT" w:cs="Gill Sans MT"/>
          <w:color w:val="000000" w:themeColor="text1"/>
        </w:rPr>
        <w:t xml:space="preserve"> (section 6)</w:t>
      </w:r>
    </w:p>
    <w:p w14:paraId="0B596B09" w14:textId="13A34E27" w:rsidR="004F7EF0" w:rsidRPr="006917C7" w:rsidRDefault="0B3A3ECE" w:rsidP="49335669">
      <w:pPr>
        <w:pStyle w:val="ListParagraph"/>
        <w:numPr>
          <w:ilvl w:val="0"/>
          <w:numId w:val="58"/>
        </w:numPr>
        <w:spacing w:before="100" w:beforeAutospacing="1" w:after="100" w:afterAutospacing="1"/>
        <w:rPr>
          <w:rFonts w:ascii="Gill Sans MT" w:eastAsia="Gill Sans MT" w:hAnsi="Gill Sans MT" w:cs="Gill Sans MT"/>
          <w:color w:val="000000" w:themeColor="text1"/>
        </w:rPr>
      </w:pPr>
      <w:r w:rsidRPr="7D6AC1E7">
        <w:rPr>
          <w:rFonts w:ascii="Gill Sans MT" w:eastAsia="Gill Sans MT" w:hAnsi="Gill Sans MT" w:cs="Gill Sans MT"/>
          <w:color w:val="000000" w:themeColor="text1"/>
        </w:rPr>
        <w:t>SEND procedural clarity</w:t>
      </w:r>
      <w:r w:rsidR="3FDEBF28" w:rsidRPr="7D6AC1E7">
        <w:rPr>
          <w:rFonts w:ascii="Gill Sans MT" w:eastAsia="Gill Sans MT" w:hAnsi="Gill Sans MT" w:cs="Gill Sans MT"/>
          <w:color w:val="000000" w:themeColor="text1"/>
        </w:rPr>
        <w:t xml:space="preserve"> (section 6)</w:t>
      </w:r>
    </w:p>
    <w:p w14:paraId="04F53CFE" w14:textId="1297D347" w:rsidR="004F7EF0" w:rsidRPr="006917C7" w:rsidRDefault="0B3A3ECE" w:rsidP="49335669">
      <w:pPr>
        <w:pStyle w:val="ListParagraph"/>
        <w:numPr>
          <w:ilvl w:val="0"/>
          <w:numId w:val="58"/>
        </w:numPr>
        <w:spacing w:before="100" w:beforeAutospacing="1" w:after="100" w:afterAutospacing="1"/>
        <w:rPr>
          <w:rFonts w:ascii="Gill Sans MT" w:eastAsia="Gill Sans MT" w:hAnsi="Gill Sans MT" w:cs="Gill Sans MT"/>
          <w:color w:val="000000" w:themeColor="text1"/>
        </w:rPr>
      </w:pPr>
      <w:r w:rsidRPr="7D6AC1E7">
        <w:rPr>
          <w:rFonts w:ascii="Gill Sans MT" w:eastAsia="Gill Sans MT" w:hAnsi="Gill Sans MT" w:cs="Gill Sans MT"/>
          <w:color w:val="000000" w:themeColor="text1"/>
        </w:rPr>
        <w:t>Managed move safeguards</w:t>
      </w:r>
      <w:r w:rsidR="716EBE57" w:rsidRPr="7D6AC1E7">
        <w:rPr>
          <w:rFonts w:ascii="Gill Sans MT" w:eastAsia="Gill Sans MT" w:hAnsi="Gill Sans MT" w:cs="Gill Sans MT"/>
          <w:color w:val="000000" w:themeColor="text1"/>
        </w:rPr>
        <w:t xml:space="preserve"> (section 6 and appendix 10)</w:t>
      </w:r>
    </w:p>
    <w:p w14:paraId="1774F581" w14:textId="32934013" w:rsidR="004F7EF0" w:rsidRPr="006917C7" w:rsidRDefault="716EBE57" w:rsidP="76E6F463">
      <w:pPr>
        <w:spacing w:before="100" w:beforeAutospacing="1" w:after="100" w:afterAutospacing="1"/>
        <w:rPr>
          <w:rFonts w:eastAsia="Gill Sans MT" w:cs="Gill Sans MT"/>
          <w:color w:val="000000" w:themeColor="text1"/>
          <w:sz w:val="24"/>
          <w:szCs w:val="24"/>
        </w:rPr>
      </w:pPr>
      <w:r w:rsidRPr="7F827B5F">
        <w:rPr>
          <w:rFonts w:eastAsia="Gill Sans MT" w:cs="Gill Sans MT"/>
          <w:b/>
          <w:sz w:val="24"/>
          <w:szCs w:val="24"/>
        </w:rPr>
        <w:t>Updates to all letters</w:t>
      </w:r>
      <w:r w:rsidR="0B3A3ECE">
        <w:rPr>
          <w:noProof/>
        </w:rPr>
        <w:drawing>
          <wp:inline distT="0" distB="0" distL="0" distR="0" wp14:anchorId="3BCA015C" wp14:editId="7A3CEA3B">
            <wp:extent cx="9526" cy="9526"/>
            <wp:effectExtent l="0" t="0" r="0" b="0"/>
            <wp:docPr id="7665596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559614" name="Picture 766559614"/>
                    <pic:cNvPicPr/>
                  </pic:nvPicPr>
                  <pic:blipFill>
                    <a:blip r:embed="rId18">
                      <a:extLst>
                        <a:ext uri="{28A0092B-C50C-407E-A947-70E740481C1C}">
                          <a14:useLocalDpi xmlns:a14="http://schemas.microsoft.com/office/drawing/2010/main"/>
                        </a:ext>
                      </a:extLst>
                    </a:blip>
                    <a:stretch>
                      <a:fillRect/>
                    </a:stretch>
                  </pic:blipFill>
                  <pic:spPr>
                    <a:xfrm>
                      <a:off x="0" y="0"/>
                      <a:ext cx="9526" cy="9526"/>
                    </a:xfrm>
                    <a:prstGeom prst="rect">
                      <a:avLst/>
                    </a:prstGeom>
                  </pic:spPr>
                </pic:pic>
              </a:graphicData>
            </a:graphic>
          </wp:inline>
        </w:drawing>
      </w:r>
    </w:p>
    <w:p w14:paraId="3AEB6DD2" w14:textId="61C330C4" w:rsidR="004F7EF0" w:rsidRPr="006917C7" w:rsidRDefault="004F7EF0" w:rsidP="76E6F463">
      <w:pPr>
        <w:shd w:val="clear" w:color="auto" w:fill="FFFFFF" w:themeFill="background1"/>
        <w:spacing w:before="100" w:beforeAutospacing="1" w:after="100" w:afterAutospacing="1"/>
        <w:rPr>
          <w:rFonts w:eastAsia="Gill Sans MT" w:cs="Gill Sans MT"/>
          <w:color w:val="13263F"/>
          <w:sz w:val="24"/>
          <w:szCs w:val="24"/>
        </w:rPr>
        <w:sectPr w:rsidR="004F7EF0" w:rsidRPr="006917C7" w:rsidSect="00797C64">
          <w:headerReference w:type="default" r:id="rId19"/>
          <w:footerReference w:type="default" r:id="rId20"/>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pgNumType w:start="1"/>
          <w:cols w:space="720"/>
          <w:noEndnote/>
        </w:sectPr>
      </w:pPr>
    </w:p>
    <w:sdt>
      <w:sdtPr>
        <w:rPr>
          <w:rFonts w:ascii="Gill Sans MT" w:eastAsiaTheme="minorEastAsia" w:hAnsi="Gill Sans MT" w:cstheme="minorBidi"/>
          <w:color w:val="auto"/>
          <w:sz w:val="22"/>
          <w:szCs w:val="22"/>
          <w:shd w:val="clear" w:color="auto" w:fill="E6E6E6"/>
          <w:lang w:val="en-GB"/>
        </w:rPr>
        <w:id w:val="-1682814334"/>
        <w:docPartObj>
          <w:docPartGallery w:val="Table of Contents"/>
          <w:docPartUnique/>
        </w:docPartObj>
      </w:sdtPr>
      <w:sdtEndPr>
        <w:rPr>
          <w:b/>
          <w:bCs/>
          <w:noProof/>
        </w:rPr>
      </w:sdtEndPr>
      <w:sdtContent>
        <w:p w14:paraId="456E62B5" w14:textId="7D9782B3" w:rsidR="005A3731" w:rsidRPr="00972969" w:rsidRDefault="005A3731">
          <w:pPr>
            <w:pStyle w:val="TOCHeading"/>
            <w:rPr>
              <w:rFonts w:ascii="Gill Sans MT" w:hAnsi="Gill Sans MT"/>
              <w:b/>
              <w:sz w:val="36"/>
              <w:szCs w:val="36"/>
            </w:rPr>
          </w:pPr>
          <w:r w:rsidRPr="00972969">
            <w:rPr>
              <w:rFonts w:ascii="Gill Sans MT" w:hAnsi="Gill Sans MT"/>
              <w:b/>
              <w:sz w:val="36"/>
              <w:szCs w:val="36"/>
            </w:rPr>
            <w:t>Contents</w:t>
          </w:r>
        </w:p>
        <w:p w14:paraId="09F228B0" w14:textId="06C13915" w:rsidR="0090053C" w:rsidRDefault="00D209C9">
          <w:pPr>
            <w:pStyle w:val="TOC1"/>
            <w:rPr>
              <w:rFonts w:asciiTheme="minorHAnsi" w:eastAsiaTheme="minorEastAsia" w:hAnsiTheme="minorHAnsi"/>
              <w:noProof/>
              <w:kern w:val="2"/>
              <w:sz w:val="24"/>
              <w:szCs w:val="24"/>
              <w:lang w:eastAsia="en-GB"/>
              <w14:ligatures w14:val="standardContextual"/>
            </w:rPr>
          </w:pPr>
          <w:r w:rsidRPr="00972969">
            <w:rPr>
              <w:color w:val="2B579A"/>
              <w:shd w:val="clear" w:color="auto" w:fill="E6E6E6"/>
            </w:rPr>
            <w:fldChar w:fldCharType="begin"/>
          </w:r>
          <w:r w:rsidRPr="00972969">
            <w:instrText xml:space="preserve"> TOC \o "1-3" \h \z \u </w:instrText>
          </w:r>
          <w:r w:rsidRPr="00972969">
            <w:rPr>
              <w:color w:val="2B579A"/>
              <w:shd w:val="clear" w:color="auto" w:fill="E6E6E6"/>
            </w:rPr>
            <w:fldChar w:fldCharType="separate"/>
          </w:r>
          <w:hyperlink w:anchor="_Toc235019636" w:history="1">
            <w:r w:rsidR="0090053C" w:rsidRPr="009076E6">
              <w:rPr>
                <w:rStyle w:val="Hyperlink"/>
                <w:noProof/>
              </w:rPr>
              <w:t>1.</w:t>
            </w:r>
            <w:r w:rsidR="0090053C">
              <w:rPr>
                <w:rFonts w:asciiTheme="minorHAnsi" w:eastAsiaTheme="minorEastAsia" w:hAnsiTheme="minorHAnsi"/>
                <w:noProof/>
                <w:kern w:val="2"/>
                <w:sz w:val="24"/>
                <w:szCs w:val="24"/>
                <w:lang w:eastAsia="en-GB"/>
                <w14:ligatures w14:val="standardContextual"/>
              </w:rPr>
              <w:tab/>
            </w:r>
            <w:r w:rsidR="0090053C" w:rsidRPr="009076E6">
              <w:rPr>
                <w:rStyle w:val="Hyperlink"/>
                <w:noProof/>
              </w:rPr>
              <w:t>Introduction</w:t>
            </w:r>
            <w:r w:rsidR="0090053C">
              <w:rPr>
                <w:noProof/>
                <w:webHidden/>
              </w:rPr>
              <w:tab/>
            </w:r>
            <w:r w:rsidR="0090053C">
              <w:rPr>
                <w:noProof/>
                <w:webHidden/>
              </w:rPr>
              <w:fldChar w:fldCharType="begin"/>
            </w:r>
            <w:r w:rsidR="0090053C">
              <w:rPr>
                <w:noProof/>
                <w:webHidden/>
              </w:rPr>
              <w:instrText xml:space="preserve"> PAGEREF _Toc235019636 \h </w:instrText>
            </w:r>
            <w:r w:rsidR="0090053C">
              <w:rPr>
                <w:noProof/>
                <w:webHidden/>
              </w:rPr>
            </w:r>
            <w:r w:rsidR="0090053C">
              <w:rPr>
                <w:noProof/>
                <w:webHidden/>
              </w:rPr>
              <w:fldChar w:fldCharType="separate"/>
            </w:r>
            <w:r w:rsidR="0090053C">
              <w:rPr>
                <w:noProof/>
                <w:webHidden/>
              </w:rPr>
              <w:t>1</w:t>
            </w:r>
            <w:r w:rsidR="0090053C">
              <w:rPr>
                <w:noProof/>
                <w:webHidden/>
              </w:rPr>
              <w:fldChar w:fldCharType="end"/>
            </w:r>
          </w:hyperlink>
        </w:p>
        <w:p w14:paraId="2A0FAEF9" w14:textId="456078A7" w:rsidR="0090053C" w:rsidRDefault="0090053C">
          <w:pPr>
            <w:pStyle w:val="TOC1"/>
            <w:rPr>
              <w:rFonts w:asciiTheme="minorHAnsi" w:eastAsiaTheme="minorEastAsia" w:hAnsiTheme="minorHAnsi"/>
              <w:noProof/>
              <w:kern w:val="2"/>
              <w:sz w:val="24"/>
              <w:szCs w:val="24"/>
              <w:lang w:eastAsia="en-GB"/>
              <w14:ligatures w14:val="standardContextual"/>
            </w:rPr>
          </w:pPr>
          <w:hyperlink w:anchor="_Toc235019637" w:history="1">
            <w:r w:rsidRPr="009076E6">
              <w:rPr>
                <w:rStyle w:val="Hyperlink"/>
                <w:noProof/>
              </w:rPr>
              <w:t>2. Policy aims</w:t>
            </w:r>
            <w:r>
              <w:rPr>
                <w:noProof/>
                <w:webHidden/>
              </w:rPr>
              <w:tab/>
            </w:r>
            <w:r>
              <w:rPr>
                <w:noProof/>
                <w:webHidden/>
              </w:rPr>
              <w:fldChar w:fldCharType="begin"/>
            </w:r>
            <w:r>
              <w:rPr>
                <w:noProof/>
                <w:webHidden/>
              </w:rPr>
              <w:instrText xml:space="preserve"> PAGEREF _Toc235019637 \h </w:instrText>
            </w:r>
            <w:r>
              <w:rPr>
                <w:noProof/>
                <w:webHidden/>
              </w:rPr>
            </w:r>
            <w:r>
              <w:rPr>
                <w:noProof/>
                <w:webHidden/>
              </w:rPr>
              <w:fldChar w:fldCharType="separate"/>
            </w:r>
            <w:r>
              <w:rPr>
                <w:noProof/>
                <w:webHidden/>
              </w:rPr>
              <w:t>1</w:t>
            </w:r>
            <w:r>
              <w:rPr>
                <w:noProof/>
                <w:webHidden/>
              </w:rPr>
              <w:fldChar w:fldCharType="end"/>
            </w:r>
          </w:hyperlink>
        </w:p>
        <w:p w14:paraId="36B8416D" w14:textId="521C9204" w:rsidR="0090053C" w:rsidRDefault="0090053C">
          <w:pPr>
            <w:pStyle w:val="TOC1"/>
            <w:rPr>
              <w:rFonts w:asciiTheme="minorHAnsi" w:eastAsiaTheme="minorEastAsia" w:hAnsiTheme="minorHAnsi"/>
              <w:noProof/>
              <w:kern w:val="2"/>
              <w:sz w:val="24"/>
              <w:szCs w:val="24"/>
              <w:lang w:eastAsia="en-GB"/>
              <w14:ligatures w14:val="standardContextual"/>
            </w:rPr>
          </w:pPr>
          <w:hyperlink w:anchor="_Toc235019638" w:history="1">
            <w:r w:rsidRPr="009076E6">
              <w:rPr>
                <w:rStyle w:val="Hyperlink"/>
                <w:noProof/>
              </w:rPr>
              <w:t>3. Legislation and statutory guidance</w:t>
            </w:r>
            <w:r>
              <w:rPr>
                <w:noProof/>
                <w:webHidden/>
              </w:rPr>
              <w:tab/>
            </w:r>
            <w:r>
              <w:rPr>
                <w:noProof/>
                <w:webHidden/>
              </w:rPr>
              <w:fldChar w:fldCharType="begin"/>
            </w:r>
            <w:r>
              <w:rPr>
                <w:noProof/>
                <w:webHidden/>
              </w:rPr>
              <w:instrText xml:space="preserve"> PAGEREF _Toc235019638 \h </w:instrText>
            </w:r>
            <w:r>
              <w:rPr>
                <w:noProof/>
                <w:webHidden/>
              </w:rPr>
            </w:r>
            <w:r>
              <w:rPr>
                <w:noProof/>
                <w:webHidden/>
              </w:rPr>
              <w:fldChar w:fldCharType="separate"/>
            </w:r>
            <w:r>
              <w:rPr>
                <w:noProof/>
                <w:webHidden/>
              </w:rPr>
              <w:t>1</w:t>
            </w:r>
            <w:r>
              <w:rPr>
                <w:noProof/>
                <w:webHidden/>
              </w:rPr>
              <w:fldChar w:fldCharType="end"/>
            </w:r>
          </w:hyperlink>
        </w:p>
        <w:p w14:paraId="55B2CA90" w14:textId="6E05E3BE" w:rsidR="0090053C" w:rsidRDefault="0090053C">
          <w:pPr>
            <w:pStyle w:val="TOC1"/>
            <w:rPr>
              <w:rFonts w:asciiTheme="minorHAnsi" w:eastAsiaTheme="minorEastAsia" w:hAnsiTheme="minorHAnsi"/>
              <w:noProof/>
              <w:kern w:val="2"/>
              <w:sz w:val="24"/>
              <w:szCs w:val="24"/>
              <w:lang w:eastAsia="en-GB"/>
              <w14:ligatures w14:val="standardContextual"/>
            </w:rPr>
          </w:pPr>
          <w:hyperlink w:anchor="_Toc235019639" w:history="1">
            <w:r w:rsidRPr="009076E6">
              <w:rPr>
                <w:rStyle w:val="Hyperlink"/>
                <w:noProof/>
              </w:rPr>
              <w:t>4. Off-rolling and unlawful suspensions and permanent exclusions</w:t>
            </w:r>
            <w:r>
              <w:rPr>
                <w:noProof/>
                <w:webHidden/>
              </w:rPr>
              <w:tab/>
            </w:r>
            <w:r>
              <w:rPr>
                <w:noProof/>
                <w:webHidden/>
              </w:rPr>
              <w:fldChar w:fldCharType="begin"/>
            </w:r>
            <w:r>
              <w:rPr>
                <w:noProof/>
                <w:webHidden/>
              </w:rPr>
              <w:instrText xml:space="preserve"> PAGEREF _Toc235019639 \h </w:instrText>
            </w:r>
            <w:r>
              <w:rPr>
                <w:noProof/>
                <w:webHidden/>
              </w:rPr>
            </w:r>
            <w:r>
              <w:rPr>
                <w:noProof/>
                <w:webHidden/>
              </w:rPr>
              <w:fldChar w:fldCharType="separate"/>
            </w:r>
            <w:r>
              <w:rPr>
                <w:noProof/>
                <w:webHidden/>
              </w:rPr>
              <w:t>2</w:t>
            </w:r>
            <w:r>
              <w:rPr>
                <w:noProof/>
                <w:webHidden/>
              </w:rPr>
              <w:fldChar w:fldCharType="end"/>
            </w:r>
          </w:hyperlink>
        </w:p>
        <w:p w14:paraId="4711D998" w14:textId="34E625C6" w:rsidR="0090053C" w:rsidRPr="009B0247" w:rsidRDefault="0090053C">
          <w:pPr>
            <w:pStyle w:val="TOC1"/>
            <w:rPr>
              <w:rFonts w:asciiTheme="minorHAnsi" w:eastAsiaTheme="minorEastAsia" w:hAnsiTheme="minorHAnsi"/>
              <w:noProof/>
              <w:kern w:val="2"/>
              <w:sz w:val="24"/>
              <w:szCs w:val="24"/>
              <w:lang w:eastAsia="en-GB"/>
              <w14:ligatures w14:val="standardContextual"/>
            </w:rPr>
          </w:pPr>
          <w:hyperlink w:anchor="_Toc235019640" w:history="1">
            <w:r w:rsidRPr="009B0247">
              <w:rPr>
                <w:rStyle w:val="Hyperlink"/>
                <w:noProof/>
              </w:rPr>
              <w:t>5. Definitions</w:t>
            </w:r>
            <w:r w:rsidRPr="009B0247">
              <w:rPr>
                <w:noProof/>
                <w:webHidden/>
              </w:rPr>
              <w:tab/>
            </w:r>
            <w:r w:rsidRPr="009B0247">
              <w:rPr>
                <w:noProof/>
                <w:webHidden/>
              </w:rPr>
              <w:fldChar w:fldCharType="begin"/>
            </w:r>
            <w:r w:rsidRPr="009B0247">
              <w:rPr>
                <w:noProof/>
                <w:webHidden/>
              </w:rPr>
              <w:instrText xml:space="preserve"> PAGEREF _Toc235019640 \h </w:instrText>
            </w:r>
            <w:r w:rsidRPr="009B0247">
              <w:rPr>
                <w:noProof/>
                <w:webHidden/>
              </w:rPr>
            </w:r>
            <w:r w:rsidRPr="009B0247">
              <w:rPr>
                <w:noProof/>
                <w:webHidden/>
              </w:rPr>
              <w:fldChar w:fldCharType="separate"/>
            </w:r>
            <w:r w:rsidRPr="009B0247">
              <w:rPr>
                <w:noProof/>
                <w:webHidden/>
              </w:rPr>
              <w:t>3</w:t>
            </w:r>
            <w:r w:rsidRPr="009B0247">
              <w:rPr>
                <w:noProof/>
                <w:webHidden/>
              </w:rPr>
              <w:fldChar w:fldCharType="end"/>
            </w:r>
          </w:hyperlink>
        </w:p>
        <w:p w14:paraId="12D5698C" w14:textId="5379169A" w:rsidR="0090053C" w:rsidRPr="009B0247" w:rsidRDefault="0090053C">
          <w:pPr>
            <w:pStyle w:val="TOC1"/>
            <w:rPr>
              <w:rFonts w:asciiTheme="minorHAnsi" w:eastAsiaTheme="minorEastAsia" w:hAnsiTheme="minorHAnsi"/>
              <w:noProof/>
              <w:kern w:val="2"/>
              <w:sz w:val="24"/>
              <w:szCs w:val="24"/>
              <w:lang w:eastAsia="en-GB"/>
              <w14:ligatures w14:val="standardContextual"/>
            </w:rPr>
          </w:pPr>
          <w:hyperlink w:anchor="_Toc235019641" w:history="1">
            <w:r w:rsidRPr="009B0247">
              <w:rPr>
                <w:rStyle w:val="Hyperlink"/>
                <w:noProof/>
              </w:rPr>
              <w:t>6. The decision to suspend or exclude</w:t>
            </w:r>
            <w:r w:rsidRPr="009B0247">
              <w:rPr>
                <w:noProof/>
                <w:webHidden/>
              </w:rPr>
              <w:tab/>
            </w:r>
            <w:r w:rsidRPr="009B0247">
              <w:rPr>
                <w:noProof/>
                <w:webHidden/>
              </w:rPr>
              <w:fldChar w:fldCharType="begin"/>
            </w:r>
            <w:r w:rsidRPr="009B0247">
              <w:rPr>
                <w:noProof/>
                <w:webHidden/>
              </w:rPr>
              <w:instrText xml:space="preserve"> PAGEREF _Toc235019641 \h </w:instrText>
            </w:r>
            <w:r w:rsidRPr="009B0247">
              <w:rPr>
                <w:noProof/>
                <w:webHidden/>
              </w:rPr>
            </w:r>
            <w:r w:rsidRPr="009B0247">
              <w:rPr>
                <w:noProof/>
                <w:webHidden/>
              </w:rPr>
              <w:fldChar w:fldCharType="separate"/>
            </w:r>
            <w:r w:rsidRPr="009B0247">
              <w:rPr>
                <w:noProof/>
                <w:webHidden/>
              </w:rPr>
              <w:t>3</w:t>
            </w:r>
            <w:r w:rsidRPr="009B0247">
              <w:rPr>
                <w:noProof/>
                <w:webHidden/>
              </w:rPr>
              <w:fldChar w:fldCharType="end"/>
            </w:r>
          </w:hyperlink>
        </w:p>
        <w:p w14:paraId="203EE4B9" w14:textId="29C12123" w:rsidR="0090053C" w:rsidRPr="009B0247"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42" w:history="1">
            <w:r w:rsidRPr="009B0247">
              <w:rPr>
                <w:rStyle w:val="Hyperlink"/>
                <w:noProof/>
              </w:rPr>
              <w:t>Deciding whether to temporarily remove a pupil from the school site for safeguarding reasons</w:t>
            </w:r>
            <w:r w:rsidRPr="009B0247">
              <w:rPr>
                <w:noProof/>
                <w:webHidden/>
              </w:rPr>
              <w:tab/>
            </w:r>
            <w:r w:rsidRPr="009B0247">
              <w:rPr>
                <w:noProof/>
                <w:webHidden/>
              </w:rPr>
              <w:fldChar w:fldCharType="begin"/>
            </w:r>
            <w:r w:rsidRPr="009B0247">
              <w:rPr>
                <w:noProof/>
                <w:webHidden/>
              </w:rPr>
              <w:instrText xml:space="preserve"> PAGEREF _Toc235019642 \h </w:instrText>
            </w:r>
            <w:r w:rsidRPr="009B0247">
              <w:rPr>
                <w:noProof/>
                <w:webHidden/>
              </w:rPr>
            </w:r>
            <w:r w:rsidRPr="009B0247">
              <w:rPr>
                <w:noProof/>
                <w:webHidden/>
              </w:rPr>
              <w:fldChar w:fldCharType="separate"/>
            </w:r>
            <w:r w:rsidRPr="009B0247">
              <w:rPr>
                <w:noProof/>
                <w:webHidden/>
              </w:rPr>
              <w:t>5</w:t>
            </w:r>
            <w:r w:rsidRPr="009B0247">
              <w:rPr>
                <w:noProof/>
                <w:webHidden/>
              </w:rPr>
              <w:fldChar w:fldCharType="end"/>
            </w:r>
          </w:hyperlink>
        </w:p>
        <w:p w14:paraId="27D93DEA" w14:textId="1956A786" w:rsidR="0090053C" w:rsidRPr="009B0247" w:rsidRDefault="0090053C">
          <w:pPr>
            <w:pStyle w:val="TOC1"/>
            <w:rPr>
              <w:rFonts w:asciiTheme="minorHAnsi" w:eastAsiaTheme="minorEastAsia" w:hAnsiTheme="minorHAnsi"/>
              <w:noProof/>
              <w:kern w:val="2"/>
              <w:sz w:val="24"/>
              <w:szCs w:val="24"/>
              <w:lang w:eastAsia="en-GB"/>
              <w14:ligatures w14:val="standardContextual"/>
            </w:rPr>
          </w:pPr>
          <w:hyperlink w:anchor="_Toc235019643" w:history="1">
            <w:r w:rsidRPr="009B0247">
              <w:rPr>
                <w:rStyle w:val="Hyperlink"/>
                <w:noProof/>
              </w:rPr>
              <w:t>7. Cancelling Exclusions</w:t>
            </w:r>
            <w:r w:rsidRPr="009B0247">
              <w:rPr>
                <w:noProof/>
                <w:webHidden/>
              </w:rPr>
              <w:tab/>
            </w:r>
            <w:r w:rsidRPr="009B0247">
              <w:rPr>
                <w:noProof/>
                <w:webHidden/>
              </w:rPr>
              <w:fldChar w:fldCharType="begin"/>
            </w:r>
            <w:r w:rsidRPr="009B0247">
              <w:rPr>
                <w:noProof/>
                <w:webHidden/>
              </w:rPr>
              <w:instrText xml:space="preserve"> PAGEREF _Toc235019643 \h </w:instrText>
            </w:r>
            <w:r w:rsidRPr="009B0247">
              <w:rPr>
                <w:noProof/>
                <w:webHidden/>
              </w:rPr>
            </w:r>
            <w:r w:rsidRPr="009B0247">
              <w:rPr>
                <w:noProof/>
                <w:webHidden/>
              </w:rPr>
              <w:fldChar w:fldCharType="separate"/>
            </w:r>
            <w:r w:rsidRPr="009B0247">
              <w:rPr>
                <w:noProof/>
                <w:webHidden/>
              </w:rPr>
              <w:t>5</w:t>
            </w:r>
            <w:r w:rsidRPr="009B0247">
              <w:rPr>
                <w:noProof/>
                <w:webHidden/>
              </w:rPr>
              <w:fldChar w:fldCharType="end"/>
            </w:r>
          </w:hyperlink>
        </w:p>
        <w:p w14:paraId="5428F008" w14:textId="4E5DF068" w:rsidR="0090053C" w:rsidRPr="009B0247" w:rsidRDefault="0090053C">
          <w:pPr>
            <w:pStyle w:val="TOC1"/>
            <w:rPr>
              <w:rFonts w:asciiTheme="minorHAnsi" w:eastAsiaTheme="minorEastAsia" w:hAnsiTheme="minorHAnsi"/>
              <w:noProof/>
              <w:kern w:val="2"/>
              <w:sz w:val="24"/>
              <w:szCs w:val="24"/>
              <w:lang w:eastAsia="en-GB"/>
              <w14:ligatures w14:val="standardContextual"/>
            </w:rPr>
          </w:pPr>
          <w:hyperlink w:anchor="_Toc235019644" w:history="1">
            <w:r w:rsidRPr="009B0247">
              <w:rPr>
                <w:rStyle w:val="Hyperlink"/>
                <w:noProof/>
              </w:rPr>
              <w:t>8. Roles and responsibilities</w:t>
            </w:r>
            <w:r w:rsidRPr="009B0247">
              <w:rPr>
                <w:noProof/>
                <w:webHidden/>
              </w:rPr>
              <w:tab/>
            </w:r>
            <w:r w:rsidRPr="009B0247">
              <w:rPr>
                <w:noProof/>
                <w:webHidden/>
              </w:rPr>
              <w:fldChar w:fldCharType="begin"/>
            </w:r>
            <w:r w:rsidRPr="009B0247">
              <w:rPr>
                <w:noProof/>
                <w:webHidden/>
              </w:rPr>
              <w:instrText xml:space="preserve"> PAGEREF _Toc235019644 \h </w:instrText>
            </w:r>
            <w:r w:rsidRPr="009B0247">
              <w:rPr>
                <w:noProof/>
                <w:webHidden/>
              </w:rPr>
            </w:r>
            <w:r w:rsidRPr="009B0247">
              <w:rPr>
                <w:noProof/>
                <w:webHidden/>
              </w:rPr>
              <w:fldChar w:fldCharType="separate"/>
            </w:r>
            <w:r w:rsidRPr="009B0247">
              <w:rPr>
                <w:noProof/>
                <w:webHidden/>
              </w:rPr>
              <w:t>5</w:t>
            </w:r>
            <w:r w:rsidRPr="009B0247">
              <w:rPr>
                <w:noProof/>
                <w:webHidden/>
              </w:rPr>
              <w:fldChar w:fldCharType="end"/>
            </w:r>
          </w:hyperlink>
        </w:p>
        <w:p w14:paraId="418D3B52" w14:textId="1D85B837" w:rsidR="0090053C" w:rsidRPr="009B0247"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45" w:history="1">
            <w:r w:rsidRPr="009B0247">
              <w:rPr>
                <w:rStyle w:val="Hyperlink"/>
                <w:noProof/>
              </w:rPr>
              <w:t>8.1 The Headteacher</w:t>
            </w:r>
            <w:r w:rsidRPr="009B0247">
              <w:rPr>
                <w:noProof/>
                <w:webHidden/>
              </w:rPr>
              <w:tab/>
            </w:r>
            <w:r w:rsidRPr="009B0247">
              <w:rPr>
                <w:noProof/>
                <w:webHidden/>
              </w:rPr>
              <w:fldChar w:fldCharType="begin"/>
            </w:r>
            <w:r w:rsidRPr="009B0247">
              <w:rPr>
                <w:noProof/>
                <w:webHidden/>
              </w:rPr>
              <w:instrText xml:space="preserve"> PAGEREF _Toc235019645 \h </w:instrText>
            </w:r>
            <w:r w:rsidRPr="009B0247">
              <w:rPr>
                <w:noProof/>
                <w:webHidden/>
              </w:rPr>
            </w:r>
            <w:r w:rsidRPr="009B0247">
              <w:rPr>
                <w:noProof/>
                <w:webHidden/>
              </w:rPr>
              <w:fldChar w:fldCharType="separate"/>
            </w:r>
            <w:r w:rsidRPr="009B0247">
              <w:rPr>
                <w:noProof/>
                <w:webHidden/>
              </w:rPr>
              <w:t>5</w:t>
            </w:r>
            <w:r w:rsidRPr="009B0247">
              <w:rPr>
                <w:noProof/>
                <w:webHidden/>
              </w:rPr>
              <w:fldChar w:fldCharType="end"/>
            </w:r>
          </w:hyperlink>
        </w:p>
        <w:p w14:paraId="62299F84" w14:textId="3CDF58F8" w:rsidR="0090053C" w:rsidRPr="009B0247"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46" w:history="1">
            <w:r w:rsidRPr="009B0247">
              <w:rPr>
                <w:rStyle w:val="Hyperlink"/>
                <w:noProof/>
              </w:rPr>
              <w:t>8.2 The Local Governing Body (LGB) or Transition Board (TB)</w:t>
            </w:r>
            <w:r w:rsidRPr="009B0247">
              <w:rPr>
                <w:noProof/>
                <w:webHidden/>
              </w:rPr>
              <w:tab/>
            </w:r>
            <w:r w:rsidRPr="009B0247">
              <w:rPr>
                <w:noProof/>
                <w:webHidden/>
              </w:rPr>
              <w:fldChar w:fldCharType="begin"/>
            </w:r>
            <w:r w:rsidRPr="009B0247">
              <w:rPr>
                <w:noProof/>
                <w:webHidden/>
              </w:rPr>
              <w:instrText xml:space="preserve"> PAGEREF _Toc235019646 \h </w:instrText>
            </w:r>
            <w:r w:rsidRPr="009B0247">
              <w:rPr>
                <w:noProof/>
                <w:webHidden/>
              </w:rPr>
            </w:r>
            <w:r w:rsidRPr="009B0247">
              <w:rPr>
                <w:noProof/>
                <w:webHidden/>
              </w:rPr>
              <w:fldChar w:fldCharType="separate"/>
            </w:r>
            <w:r w:rsidRPr="009B0247">
              <w:rPr>
                <w:noProof/>
                <w:webHidden/>
              </w:rPr>
              <w:t>7</w:t>
            </w:r>
            <w:r w:rsidRPr="009B0247">
              <w:rPr>
                <w:noProof/>
                <w:webHidden/>
              </w:rPr>
              <w:fldChar w:fldCharType="end"/>
            </w:r>
          </w:hyperlink>
        </w:p>
        <w:p w14:paraId="71D965EA" w14:textId="3F2A9C9E" w:rsidR="0090053C" w:rsidRPr="009B0247"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47" w:history="1">
            <w:r w:rsidRPr="009B0247">
              <w:rPr>
                <w:rStyle w:val="Hyperlink"/>
                <w:noProof/>
              </w:rPr>
              <w:t>8.3 The Local Authority</w:t>
            </w:r>
            <w:r w:rsidRPr="009B0247">
              <w:rPr>
                <w:noProof/>
                <w:webHidden/>
              </w:rPr>
              <w:tab/>
            </w:r>
            <w:r w:rsidRPr="009B0247">
              <w:rPr>
                <w:noProof/>
                <w:webHidden/>
              </w:rPr>
              <w:fldChar w:fldCharType="begin"/>
            </w:r>
            <w:r w:rsidRPr="009B0247">
              <w:rPr>
                <w:noProof/>
                <w:webHidden/>
              </w:rPr>
              <w:instrText xml:space="preserve"> PAGEREF _Toc235019647 \h </w:instrText>
            </w:r>
            <w:r w:rsidRPr="009B0247">
              <w:rPr>
                <w:noProof/>
                <w:webHidden/>
              </w:rPr>
            </w:r>
            <w:r w:rsidRPr="009B0247">
              <w:rPr>
                <w:noProof/>
                <w:webHidden/>
              </w:rPr>
              <w:fldChar w:fldCharType="separate"/>
            </w:r>
            <w:r w:rsidRPr="009B0247">
              <w:rPr>
                <w:noProof/>
                <w:webHidden/>
              </w:rPr>
              <w:t>7</w:t>
            </w:r>
            <w:r w:rsidRPr="009B0247">
              <w:rPr>
                <w:noProof/>
                <w:webHidden/>
              </w:rPr>
              <w:fldChar w:fldCharType="end"/>
            </w:r>
          </w:hyperlink>
        </w:p>
        <w:p w14:paraId="3C27AF7B" w14:textId="5652EDD4" w:rsidR="0090053C" w:rsidRPr="009B0247" w:rsidRDefault="0090053C">
          <w:pPr>
            <w:pStyle w:val="TOC1"/>
            <w:rPr>
              <w:rFonts w:asciiTheme="minorHAnsi" w:eastAsiaTheme="minorEastAsia" w:hAnsiTheme="minorHAnsi"/>
              <w:noProof/>
              <w:kern w:val="2"/>
              <w:sz w:val="24"/>
              <w:szCs w:val="24"/>
              <w:lang w:eastAsia="en-GB"/>
              <w14:ligatures w14:val="standardContextual"/>
            </w:rPr>
          </w:pPr>
          <w:hyperlink w:anchor="_Toc235019648" w:history="1">
            <w:r w:rsidRPr="009B0247">
              <w:rPr>
                <w:rStyle w:val="Hyperlink"/>
                <w:noProof/>
              </w:rPr>
              <w:t>9. Considering the reinstatement of a pupil</w:t>
            </w:r>
            <w:r w:rsidRPr="009B0247">
              <w:rPr>
                <w:noProof/>
                <w:webHidden/>
              </w:rPr>
              <w:tab/>
            </w:r>
            <w:r w:rsidRPr="009B0247">
              <w:rPr>
                <w:noProof/>
                <w:webHidden/>
              </w:rPr>
              <w:fldChar w:fldCharType="begin"/>
            </w:r>
            <w:r w:rsidRPr="009B0247">
              <w:rPr>
                <w:noProof/>
                <w:webHidden/>
              </w:rPr>
              <w:instrText xml:space="preserve"> PAGEREF _Toc235019648 \h </w:instrText>
            </w:r>
            <w:r w:rsidRPr="009B0247">
              <w:rPr>
                <w:noProof/>
                <w:webHidden/>
              </w:rPr>
            </w:r>
            <w:r w:rsidRPr="009B0247">
              <w:rPr>
                <w:noProof/>
                <w:webHidden/>
              </w:rPr>
              <w:fldChar w:fldCharType="separate"/>
            </w:r>
            <w:r w:rsidRPr="009B0247">
              <w:rPr>
                <w:noProof/>
                <w:webHidden/>
              </w:rPr>
              <w:t>7</w:t>
            </w:r>
            <w:r w:rsidRPr="009B0247">
              <w:rPr>
                <w:noProof/>
                <w:webHidden/>
              </w:rPr>
              <w:fldChar w:fldCharType="end"/>
            </w:r>
          </w:hyperlink>
        </w:p>
        <w:p w14:paraId="5983C3B2" w14:textId="6FF43B4F" w:rsidR="0090053C" w:rsidRPr="009B0247" w:rsidRDefault="0090053C">
          <w:pPr>
            <w:pStyle w:val="TOC1"/>
            <w:rPr>
              <w:rFonts w:asciiTheme="minorHAnsi" w:eastAsiaTheme="minorEastAsia" w:hAnsiTheme="minorHAnsi"/>
              <w:noProof/>
              <w:kern w:val="2"/>
              <w:sz w:val="24"/>
              <w:szCs w:val="24"/>
              <w:lang w:eastAsia="en-GB"/>
              <w14:ligatures w14:val="standardContextual"/>
            </w:rPr>
          </w:pPr>
          <w:hyperlink w:anchor="_Toc235019649" w:history="1">
            <w:r w:rsidRPr="009B0247">
              <w:rPr>
                <w:rStyle w:val="Hyperlink"/>
                <w:noProof/>
              </w:rPr>
              <w:t>10. Remote Meetings</w:t>
            </w:r>
            <w:r w:rsidRPr="009B0247">
              <w:rPr>
                <w:noProof/>
                <w:webHidden/>
              </w:rPr>
              <w:tab/>
            </w:r>
            <w:r w:rsidRPr="009B0247">
              <w:rPr>
                <w:noProof/>
                <w:webHidden/>
              </w:rPr>
              <w:fldChar w:fldCharType="begin"/>
            </w:r>
            <w:r w:rsidRPr="009B0247">
              <w:rPr>
                <w:noProof/>
                <w:webHidden/>
              </w:rPr>
              <w:instrText xml:space="preserve"> PAGEREF _Toc235019649 \h </w:instrText>
            </w:r>
            <w:r w:rsidRPr="009B0247">
              <w:rPr>
                <w:noProof/>
                <w:webHidden/>
              </w:rPr>
            </w:r>
            <w:r w:rsidRPr="009B0247">
              <w:rPr>
                <w:noProof/>
                <w:webHidden/>
              </w:rPr>
              <w:fldChar w:fldCharType="separate"/>
            </w:r>
            <w:r w:rsidRPr="009B0247">
              <w:rPr>
                <w:noProof/>
                <w:webHidden/>
              </w:rPr>
              <w:t>9</w:t>
            </w:r>
            <w:r w:rsidRPr="009B0247">
              <w:rPr>
                <w:noProof/>
                <w:webHidden/>
              </w:rPr>
              <w:fldChar w:fldCharType="end"/>
            </w:r>
          </w:hyperlink>
        </w:p>
        <w:p w14:paraId="2EF75E7B" w14:textId="5E3381B3" w:rsidR="0090053C" w:rsidRPr="009B0247" w:rsidRDefault="0090053C">
          <w:pPr>
            <w:pStyle w:val="TOC1"/>
            <w:rPr>
              <w:rFonts w:asciiTheme="minorHAnsi" w:eastAsiaTheme="minorEastAsia" w:hAnsiTheme="minorHAnsi"/>
              <w:noProof/>
              <w:kern w:val="2"/>
              <w:sz w:val="24"/>
              <w:szCs w:val="24"/>
              <w:lang w:eastAsia="en-GB"/>
              <w14:ligatures w14:val="standardContextual"/>
            </w:rPr>
          </w:pPr>
          <w:hyperlink w:anchor="_Toc235019650" w:history="1">
            <w:r w:rsidRPr="009B0247">
              <w:rPr>
                <w:rStyle w:val="Hyperlink"/>
                <w:noProof/>
              </w:rPr>
              <w:t>11. An independent review</w:t>
            </w:r>
            <w:r w:rsidRPr="009B0247">
              <w:rPr>
                <w:noProof/>
                <w:webHidden/>
              </w:rPr>
              <w:tab/>
            </w:r>
            <w:r w:rsidRPr="009B0247">
              <w:rPr>
                <w:noProof/>
                <w:webHidden/>
              </w:rPr>
              <w:fldChar w:fldCharType="begin"/>
            </w:r>
            <w:r w:rsidRPr="009B0247">
              <w:rPr>
                <w:noProof/>
                <w:webHidden/>
              </w:rPr>
              <w:instrText xml:space="preserve"> PAGEREF _Toc235019650 \h </w:instrText>
            </w:r>
            <w:r w:rsidRPr="009B0247">
              <w:rPr>
                <w:noProof/>
                <w:webHidden/>
              </w:rPr>
            </w:r>
            <w:r w:rsidRPr="009B0247">
              <w:rPr>
                <w:noProof/>
                <w:webHidden/>
              </w:rPr>
              <w:fldChar w:fldCharType="separate"/>
            </w:r>
            <w:r w:rsidRPr="009B0247">
              <w:rPr>
                <w:noProof/>
                <w:webHidden/>
              </w:rPr>
              <w:t>10</w:t>
            </w:r>
            <w:r w:rsidRPr="009B0247">
              <w:rPr>
                <w:noProof/>
                <w:webHidden/>
              </w:rPr>
              <w:fldChar w:fldCharType="end"/>
            </w:r>
          </w:hyperlink>
        </w:p>
        <w:p w14:paraId="62F04DDA" w14:textId="17F7F962" w:rsidR="0090053C" w:rsidRPr="009B0247"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51" w:history="1">
            <w:r w:rsidRPr="009B0247">
              <w:rPr>
                <w:rStyle w:val="Hyperlink"/>
                <w:noProof/>
              </w:rPr>
              <w:t>Remit of the Independent Review Panel</w:t>
            </w:r>
            <w:r w:rsidRPr="009B0247">
              <w:rPr>
                <w:noProof/>
                <w:webHidden/>
              </w:rPr>
              <w:tab/>
            </w:r>
            <w:r w:rsidRPr="009B0247">
              <w:rPr>
                <w:noProof/>
                <w:webHidden/>
              </w:rPr>
              <w:fldChar w:fldCharType="begin"/>
            </w:r>
            <w:r w:rsidRPr="009B0247">
              <w:rPr>
                <w:noProof/>
                <w:webHidden/>
              </w:rPr>
              <w:instrText xml:space="preserve"> PAGEREF _Toc235019651 \h </w:instrText>
            </w:r>
            <w:r w:rsidRPr="009B0247">
              <w:rPr>
                <w:noProof/>
                <w:webHidden/>
              </w:rPr>
            </w:r>
            <w:r w:rsidRPr="009B0247">
              <w:rPr>
                <w:noProof/>
                <w:webHidden/>
              </w:rPr>
              <w:fldChar w:fldCharType="separate"/>
            </w:r>
            <w:r w:rsidRPr="009B0247">
              <w:rPr>
                <w:noProof/>
                <w:webHidden/>
              </w:rPr>
              <w:t>11</w:t>
            </w:r>
            <w:r w:rsidRPr="009B0247">
              <w:rPr>
                <w:noProof/>
                <w:webHidden/>
              </w:rPr>
              <w:fldChar w:fldCharType="end"/>
            </w:r>
          </w:hyperlink>
        </w:p>
        <w:p w14:paraId="37E794BD" w14:textId="3269EFD9" w:rsidR="0090053C" w:rsidRPr="009B0247" w:rsidRDefault="0090053C">
          <w:pPr>
            <w:pStyle w:val="TOC1"/>
            <w:rPr>
              <w:rFonts w:asciiTheme="minorHAnsi" w:eastAsiaTheme="minorEastAsia" w:hAnsiTheme="minorHAnsi"/>
              <w:noProof/>
              <w:kern w:val="2"/>
              <w:sz w:val="24"/>
              <w:szCs w:val="24"/>
              <w:lang w:eastAsia="en-GB"/>
              <w14:ligatures w14:val="standardContextual"/>
            </w:rPr>
          </w:pPr>
          <w:hyperlink w:anchor="_Toc235019652" w:history="1">
            <w:r w:rsidRPr="009B0247">
              <w:rPr>
                <w:rStyle w:val="Hyperlink"/>
                <w:noProof/>
              </w:rPr>
              <w:t>12. School registers</w:t>
            </w:r>
            <w:r w:rsidRPr="009B0247">
              <w:rPr>
                <w:noProof/>
                <w:webHidden/>
              </w:rPr>
              <w:tab/>
            </w:r>
            <w:r w:rsidRPr="009B0247">
              <w:rPr>
                <w:noProof/>
                <w:webHidden/>
              </w:rPr>
              <w:fldChar w:fldCharType="begin"/>
            </w:r>
            <w:r w:rsidRPr="009B0247">
              <w:rPr>
                <w:noProof/>
                <w:webHidden/>
              </w:rPr>
              <w:instrText xml:space="preserve"> PAGEREF _Toc235019652 \h </w:instrText>
            </w:r>
            <w:r w:rsidRPr="009B0247">
              <w:rPr>
                <w:noProof/>
                <w:webHidden/>
              </w:rPr>
            </w:r>
            <w:r w:rsidRPr="009B0247">
              <w:rPr>
                <w:noProof/>
                <w:webHidden/>
              </w:rPr>
              <w:fldChar w:fldCharType="separate"/>
            </w:r>
            <w:r w:rsidRPr="009B0247">
              <w:rPr>
                <w:noProof/>
                <w:webHidden/>
              </w:rPr>
              <w:t>11</w:t>
            </w:r>
            <w:r w:rsidRPr="009B0247">
              <w:rPr>
                <w:noProof/>
                <w:webHidden/>
              </w:rPr>
              <w:fldChar w:fldCharType="end"/>
            </w:r>
          </w:hyperlink>
        </w:p>
        <w:p w14:paraId="4A41E9C1" w14:textId="530FDB54" w:rsidR="0090053C" w:rsidRPr="009B0247" w:rsidRDefault="0090053C">
          <w:pPr>
            <w:pStyle w:val="TOC1"/>
            <w:rPr>
              <w:rFonts w:asciiTheme="minorHAnsi" w:eastAsiaTheme="minorEastAsia" w:hAnsiTheme="minorHAnsi"/>
              <w:noProof/>
              <w:kern w:val="2"/>
              <w:sz w:val="24"/>
              <w:szCs w:val="24"/>
              <w:lang w:eastAsia="en-GB"/>
              <w14:ligatures w14:val="standardContextual"/>
            </w:rPr>
          </w:pPr>
          <w:hyperlink w:anchor="_Toc235019653" w:history="1">
            <w:r w:rsidRPr="009B0247">
              <w:rPr>
                <w:rStyle w:val="Hyperlink"/>
                <w:noProof/>
              </w:rPr>
              <w:t>13. Returning from a suspension or cancelled permanent exclusion</w:t>
            </w:r>
            <w:r w:rsidRPr="009B0247">
              <w:rPr>
                <w:noProof/>
                <w:webHidden/>
              </w:rPr>
              <w:tab/>
            </w:r>
            <w:r w:rsidRPr="009B0247">
              <w:rPr>
                <w:noProof/>
                <w:webHidden/>
              </w:rPr>
              <w:fldChar w:fldCharType="begin"/>
            </w:r>
            <w:r w:rsidRPr="009B0247">
              <w:rPr>
                <w:noProof/>
                <w:webHidden/>
              </w:rPr>
              <w:instrText xml:space="preserve"> PAGEREF _Toc235019653 \h </w:instrText>
            </w:r>
            <w:r w:rsidRPr="009B0247">
              <w:rPr>
                <w:noProof/>
                <w:webHidden/>
              </w:rPr>
            </w:r>
            <w:r w:rsidRPr="009B0247">
              <w:rPr>
                <w:noProof/>
                <w:webHidden/>
              </w:rPr>
              <w:fldChar w:fldCharType="separate"/>
            </w:r>
            <w:r w:rsidRPr="009B0247">
              <w:rPr>
                <w:noProof/>
                <w:webHidden/>
              </w:rPr>
              <w:t>1</w:t>
            </w:r>
            <w:r w:rsidRPr="009B0247">
              <w:rPr>
                <w:noProof/>
                <w:webHidden/>
              </w:rPr>
              <w:fldChar w:fldCharType="end"/>
            </w:r>
          </w:hyperlink>
        </w:p>
        <w:p w14:paraId="5DB17BCF" w14:textId="0A176360" w:rsidR="0090053C" w:rsidRPr="009B0247"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54" w:history="1">
            <w:r w:rsidRPr="009B0247">
              <w:rPr>
                <w:rStyle w:val="Hyperlink"/>
                <w:noProof/>
              </w:rPr>
              <w:t>Reintegration strategy</w:t>
            </w:r>
            <w:r w:rsidRPr="009B0247">
              <w:rPr>
                <w:noProof/>
                <w:webHidden/>
              </w:rPr>
              <w:tab/>
            </w:r>
            <w:r w:rsidRPr="009B0247">
              <w:rPr>
                <w:noProof/>
                <w:webHidden/>
              </w:rPr>
              <w:fldChar w:fldCharType="begin"/>
            </w:r>
            <w:r w:rsidRPr="009B0247">
              <w:rPr>
                <w:noProof/>
                <w:webHidden/>
              </w:rPr>
              <w:instrText xml:space="preserve"> PAGEREF _Toc235019654 \h </w:instrText>
            </w:r>
            <w:r w:rsidRPr="009B0247">
              <w:rPr>
                <w:noProof/>
                <w:webHidden/>
              </w:rPr>
            </w:r>
            <w:r w:rsidRPr="009B0247">
              <w:rPr>
                <w:noProof/>
                <w:webHidden/>
              </w:rPr>
              <w:fldChar w:fldCharType="separate"/>
            </w:r>
            <w:r w:rsidRPr="009B0247">
              <w:rPr>
                <w:noProof/>
                <w:webHidden/>
              </w:rPr>
              <w:t>1</w:t>
            </w:r>
            <w:r w:rsidRPr="009B0247">
              <w:rPr>
                <w:noProof/>
                <w:webHidden/>
              </w:rPr>
              <w:fldChar w:fldCharType="end"/>
            </w:r>
          </w:hyperlink>
        </w:p>
        <w:p w14:paraId="7CE7A736" w14:textId="04AF1E22" w:rsidR="0090053C" w:rsidRPr="009B0247"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55" w:history="1">
            <w:r w:rsidRPr="009B0247">
              <w:rPr>
                <w:rStyle w:val="Hyperlink"/>
                <w:noProof/>
                <w:lang w:val="en-US"/>
              </w:rPr>
              <w:t>Reintergration meetings</w:t>
            </w:r>
            <w:r w:rsidRPr="009B0247">
              <w:rPr>
                <w:noProof/>
                <w:webHidden/>
              </w:rPr>
              <w:tab/>
            </w:r>
            <w:r w:rsidRPr="009B0247">
              <w:rPr>
                <w:noProof/>
                <w:webHidden/>
              </w:rPr>
              <w:fldChar w:fldCharType="begin"/>
            </w:r>
            <w:r w:rsidRPr="009B0247">
              <w:rPr>
                <w:noProof/>
                <w:webHidden/>
              </w:rPr>
              <w:instrText xml:space="preserve"> PAGEREF _Toc235019655 \h </w:instrText>
            </w:r>
            <w:r w:rsidRPr="009B0247">
              <w:rPr>
                <w:noProof/>
                <w:webHidden/>
              </w:rPr>
            </w:r>
            <w:r w:rsidRPr="009B0247">
              <w:rPr>
                <w:noProof/>
                <w:webHidden/>
              </w:rPr>
              <w:fldChar w:fldCharType="separate"/>
            </w:r>
            <w:r w:rsidRPr="009B0247">
              <w:rPr>
                <w:noProof/>
                <w:webHidden/>
              </w:rPr>
              <w:t>2</w:t>
            </w:r>
            <w:r w:rsidRPr="009B0247">
              <w:rPr>
                <w:noProof/>
                <w:webHidden/>
              </w:rPr>
              <w:fldChar w:fldCharType="end"/>
            </w:r>
          </w:hyperlink>
        </w:p>
        <w:p w14:paraId="5E06BBDA" w14:textId="6CCEAAAB" w:rsidR="0090053C" w:rsidRPr="009B0247" w:rsidRDefault="0090053C">
          <w:pPr>
            <w:pStyle w:val="TOC1"/>
            <w:rPr>
              <w:rFonts w:asciiTheme="minorHAnsi" w:eastAsiaTheme="minorEastAsia" w:hAnsiTheme="minorHAnsi"/>
              <w:noProof/>
              <w:kern w:val="2"/>
              <w:sz w:val="24"/>
              <w:szCs w:val="24"/>
              <w:lang w:eastAsia="en-GB"/>
              <w14:ligatures w14:val="standardContextual"/>
            </w:rPr>
          </w:pPr>
          <w:hyperlink w:anchor="_Toc235019656" w:history="1">
            <w:r w:rsidRPr="009B0247">
              <w:rPr>
                <w:rStyle w:val="Hyperlink"/>
                <w:noProof/>
              </w:rPr>
              <w:t>14. Monitoring arrangements</w:t>
            </w:r>
            <w:r w:rsidRPr="009B0247">
              <w:rPr>
                <w:noProof/>
                <w:webHidden/>
              </w:rPr>
              <w:tab/>
            </w:r>
            <w:r w:rsidRPr="009B0247">
              <w:rPr>
                <w:noProof/>
                <w:webHidden/>
              </w:rPr>
              <w:fldChar w:fldCharType="begin"/>
            </w:r>
            <w:r w:rsidRPr="009B0247">
              <w:rPr>
                <w:noProof/>
                <w:webHidden/>
              </w:rPr>
              <w:instrText xml:space="preserve"> PAGEREF _Toc235019656 \h </w:instrText>
            </w:r>
            <w:r w:rsidRPr="009B0247">
              <w:rPr>
                <w:noProof/>
                <w:webHidden/>
              </w:rPr>
            </w:r>
            <w:r w:rsidRPr="009B0247">
              <w:rPr>
                <w:noProof/>
                <w:webHidden/>
              </w:rPr>
              <w:fldChar w:fldCharType="separate"/>
            </w:r>
            <w:r w:rsidRPr="009B0247">
              <w:rPr>
                <w:noProof/>
                <w:webHidden/>
              </w:rPr>
              <w:t>2</w:t>
            </w:r>
            <w:r w:rsidRPr="009B0247">
              <w:rPr>
                <w:noProof/>
                <w:webHidden/>
              </w:rPr>
              <w:fldChar w:fldCharType="end"/>
            </w:r>
          </w:hyperlink>
        </w:p>
        <w:p w14:paraId="43617023" w14:textId="0A7069DF" w:rsidR="0090053C" w:rsidRDefault="0090053C">
          <w:pPr>
            <w:pStyle w:val="TOC3"/>
            <w:tabs>
              <w:tab w:val="right" w:leader="dot" w:pos="9627"/>
            </w:tabs>
            <w:rPr>
              <w:rFonts w:asciiTheme="minorHAnsi" w:eastAsiaTheme="minorEastAsia" w:hAnsiTheme="minorHAnsi"/>
              <w:noProof/>
              <w:kern w:val="2"/>
              <w:sz w:val="24"/>
              <w:szCs w:val="24"/>
              <w:lang w:eastAsia="en-GB"/>
              <w14:ligatures w14:val="standardContextual"/>
            </w:rPr>
          </w:pPr>
          <w:hyperlink w:anchor="_Toc235019657" w:history="1">
            <w:r w:rsidRPr="009B0247">
              <w:rPr>
                <w:rStyle w:val="Hyperlink"/>
                <w:noProof/>
                <w:lang w:val="en-US"/>
              </w:rPr>
              <w:t>Performance data and benchmarking</w:t>
            </w:r>
            <w:r w:rsidRPr="009B0247">
              <w:rPr>
                <w:noProof/>
                <w:webHidden/>
              </w:rPr>
              <w:tab/>
            </w:r>
            <w:r w:rsidRPr="009B0247">
              <w:rPr>
                <w:noProof/>
                <w:webHidden/>
              </w:rPr>
              <w:fldChar w:fldCharType="begin"/>
            </w:r>
            <w:r w:rsidRPr="009B0247">
              <w:rPr>
                <w:noProof/>
                <w:webHidden/>
              </w:rPr>
              <w:instrText xml:space="preserve"> PAGEREF _Toc235019657 \h </w:instrText>
            </w:r>
            <w:r w:rsidRPr="009B0247">
              <w:rPr>
                <w:noProof/>
                <w:webHidden/>
              </w:rPr>
            </w:r>
            <w:r w:rsidRPr="009B0247">
              <w:rPr>
                <w:noProof/>
                <w:webHidden/>
              </w:rPr>
              <w:fldChar w:fldCharType="separate"/>
            </w:r>
            <w:r w:rsidRPr="009B0247">
              <w:rPr>
                <w:noProof/>
                <w:webHidden/>
              </w:rPr>
              <w:t>2</w:t>
            </w:r>
            <w:r w:rsidRPr="009B0247">
              <w:rPr>
                <w:noProof/>
                <w:webHidden/>
              </w:rPr>
              <w:fldChar w:fldCharType="end"/>
            </w:r>
          </w:hyperlink>
        </w:p>
        <w:p w14:paraId="0C17D5AB" w14:textId="58CB9336" w:rsidR="0090053C" w:rsidRDefault="0090053C">
          <w:pPr>
            <w:pStyle w:val="TOC1"/>
            <w:rPr>
              <w:rFonts w:asciiTheme="minorHAnsi" w:eastAsiaTheme="minorEastAsia" w:hAnsiTheme="minorHAnsi"/>
              <w:noProof/>
              <w:kern w:val="2"/>
              <w:sz w:val="24"/>
              <w:szCs w:val="24"/>
              <w:lang w:eastAsia="en-GB"/>
              <w14:ligatures w14:val="standardContextual"/>
            </w:rPr>
          </w:pPr>
          <w:hyperlink w:anchor="_Toc235019658" w:history="1">
            <w:r w:rsidRPr="009076E6">
              <w:rPr>
                <w:rStyle w:val="Hyperlink"/>
                <w:noProof/>
              </w:rPr>
              <w:t>15. Links with other policies</w:t>
            </w:r>
            <w:r>
              <w:rPr>
                <w:noProof/>
                <w:webHidden/>
              </w:rPr>
              <w:tab/>
            </w:r>
            <w:r>
              <w:rPr>
                <w:noProof/>
                <w:webHidden/>
              </w:rPr>
              <w:fldChar w:fldCharType="begin"/>
            </w:r>
            <w:r>
              <w:rPr>
                <w:noProof/>
                <w:webHidden/>
              </w:rPr>
              <w:instrText xml:space="preserve"> PAGEREF _Toc235019658 \h </w:instrText>
            </w:r>
            <w:r>
              <w:rPr>
                <w:noProof/>
                <w:webHidden/>
              </w:rPr>
            </w:r>
            <w:r>
              <w:rPr>
                <w:noProof/>
                <w:webHidden/>
              </w:rPr>
              <w:fldChar w:fldCharType="separate"/>
            </w:r>
            <w:r>
              <w:rPr>
                <w:noProof/>
                <w:webHidden/>
              </w:rPr>
              <w:t>3</w:t>
            </w:r>
            <w:r>
              <w:rPr>
                <w:noProof/>
                <w:webHidden/>
              </w:rPr>
              <w:fldChar w:fldCharType="end"/>
            </w:r>
          </w:hyperlink>
        </w:p>
        <w:p w14:paraId="096CCAA1" w14:textId="41108D51" w:rsidR="0090053C" w:rsidRDefault="0090053C">
          <w:pPr>
            <w:pStyle w:val="TOC1"/>
            <w:rPr>
              <w:rFonts w:asciiTheme="minorHAnsi" w:eastAsiaTheme="minorEastAsia" w:hAnsiTheme="minorHAnsi"/>
              <w:noProof/>
              <w:kern w:val="2"/>
              <w:sz w:val="24"/>
              <w:szCs w:val="24"/>
              <w:lang w:eastAsia="en-GB"/>
              <w14:ligatures w14:val="standardContextual"/>
            </w:rPr>
          </w:pPr>
          <w:hyperlink w:anchor="_Toc235019659" w:history="1">
            <w:r w:rsidRPr="009076E6">
              <w:rPr>
                <w:rStyle w:val="Hyperlink"/>
                <w:noProof/>
              </w:rPr>
              <w:t>Appendix 1: Permanent Exclusion Process - Overview</w:t>
            </w:r>
            <w:r>
              <w:rPr>
                <w:noProof/>
                <w:webHidden/>
              </w:rPr>
              <w:tab/>
            </w:r>
            <w:r>
              <w:rPr>
                <w:noProof/>
                <w:webHidden/>
              </w:rPr>
              <w:fldChar w:fldCharType="begin"/>
            </w:r>
            <w:r>
              <w:rPr>
                <w:noProof/>
                <w:webHidden/>
              </w:rPr>
              <w:instrText xml:space="preserve"> PAGEREF _Toc235019659 \h </w:instrText>
            </w:r>
            <w:r>
              <w:rPr>
                <w:noProof/>
                <w:webHidden/>
              </w:rPr>
            </w:r>
            <w:r>
              <w:rPr>
                <w:noProof/>
                <w:webHidden/>
              </w:rPr>
              <w:fldChar w:fldCharType="separate"/>
            </w:r>
            <w:r>
              <w:rPr>
                <w:noProof/>
                <w:webHidden/>
              </w:rPr>
              <w:t>4</w:t>
            </w:r>
            <w:r>
              <w:rPr>
                <w:noProof/>
                <w:webHidden/>
              </w:rPr>
              <w:fldChar w:fldCharType="end"/>
            </w:r>
          </w:hyperlink>
        </w:p>
        <w:p w14:paraId="2DA63D3C" w14:textId="2BF5A7AD" w:rsidR="0090053C" w:rsidRDefault="0090053C">
          <w:pPr>
            <w:pStyle w:val="TOC1"/>
            <w:rPr>
              <w:rFonts w:asciiTheme="minorHAnsi" w:eastAsiaTheme="minorEastAsia" w:hAnsiTheme="minorHAnsi"/>
              <w:noProof/>
              <w:kern w:val="2"/>
              <w:sz w:val="24"/>
              <w:szCs w:val="24"/>
              <w:lang w:eastAsia="en-GB"/>
              <w14:ligatures w14:val="standardContextual"/>
            </w:rPr>
          </w:pPr>
          <w:hyperlink w:anchor="_Toc235019660" w:history="1">
            <w:r w:rsidRPr="009076E6">
              <w:rPr>
                <w:rStyle w:val="Hyperlink"/>
                <w:noProof/>
              </w:rPr>
              <w:t>Appendix 2: Headteacher Exclusion Checklist</w:t>
            </w:r>
            <w:r>
              <w:rPr>
                <w:noProof/>
                <w:webHidden/>
              </w:rPr>
              <w:tab/>
            </w:r>
            <w:r>
              <w:rPr>
                <w:noProof/>
                <w:webHidden/>
              </w:rPr>
              <w:fldChar w:fldCharType="begin"/>
            </w:r>
            <w:r>
              <w:rPr>
                <w:noProof/>
                <w:webHidden/>
              </w:rPr>
              <w:instrText xml:space="preserve"> PAGEREF _Toc235019660 \h </w:instrText>
            </w:r>
            <w:r>
              <w:rPr>
                <w:noProof/>
                <w:webHidden/>
              </w:rPr>
            </w:r>
            <w:r>
              <w:rPr>
                <w:noProof/>
                <w:webHidden/>
              </w:rPr>
              <w:fldChar w:fldCharType="separate"/>
            </w:r>
            <w:r>
              <w:rPr>
                <w:noProof/>
                <w:webHidden/>
              </w:rPr>
              <w:t>5</w:t>
            </w:r>
            <w:r>
              <w:rPr>
                <w:noProof/>
                <w:webHidden/>
              </w:rPr>
              <w:fldChar w:fldCharType="end"/>
            </w:r>
          </w:hyperlink>
        </w:p>
        <w:p w14:paraId="5D87E9DB" w14:textId="2FC141A8" w:rsidR="0090053C" w:rsidRDefault="0090053C">
          <w:pPr>
            <w:pStyle w:val="TOC1"/>
            <w:rPr>
              <w:rFonts w:asciiTheme="minorHAnsi" w:eastAsiaTheme="minorEastAsia" w:hAnsiTheme="minorHAnsi"/>
              <w:noProof/>
              <w:kern w:val="2"/>
              <w:sz w:val="24"/>
              <w:szCs w:val="24"/>
              <w:lang w:eastAsia="en-GB"/>
              <w14:ligatures w14:val="standardContextual"/>
            </w:rPr>
          </w:pPr>
          <w:hyperlink w:anchor="_Toc235019661" w:history="1">
            <w:r w:rsidRPr="009076E6">
              <w:rPr>
                <w:rStyle w:val="Hyperlink"/>
                <w:noProof/>
              </w:rPr>
              <w:t>Appendix 3: Headteacher / Clerk checklist: LGB / TB Exclusion Panel paperwork pack</w:t>
            </w:r>
            <w:r>
              <w:rPr>
                <w:noProof/>
                <w:webHidden/>
              </w:rPr>
              <w:tab/>
            </w:r>
            <w:r>
              <w:rPr>
                <w:noProof/>
                <w:webHidden/>
              </w:rPr>
              <w:fldChar w:fldCharType="begin"/>
            </w:r>
            <w:r>
              <w:rPr>
                <w:noProof/>
                <w:webHidden/>
              </w:rPr>
              <w:instrText xml:space="preserve"> PAGEREF _Toc235019661 \h </w:instrText>
            </w:r>
            <w:r>
              <w:rPr>
                <w:noProof/>
                <w:webHidden/>
              </w:rPr>
            </w:r>
            <w:r>
              <w:rPr>
                <w:noProof/>
                <w:webHidden/>
              </w:rPr>
              <w:fldChar w:fldCharType="separate"/>
            </w:r>
            <w:r>
              <w:rPr>
                <w:noProof/>
                <w:webHidden/>
              </w:rPr>
              <w:t>8</w:t>
            </w:r>
            <w:r>
              <w:rPr>
                <w:noProof/>
                <w:webHidden/>
              </w:rPr>
              <w:fldChar w:fldCharType="end"/>
            </w:r>
          </w:hyperlink>
        </w:p>
        <w:p w14:paraId="42236634" w14:textId="482E0D16"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62" w:history="1">
            <w:r w:rsidRPr="009076E6">
              <w:rPr>
                <w:rStyle w:val="Hyperlink"/>
                <w:noProof/>
              </w:rPr>
              <w:t>Appendix 3.1 Exclusions for a ‘one-off’ serious incident</w:t>
            </w:r>
            <w:r>
              <w:rPr>
                <w:noProof/>
                <w:webHidden/>
              </w:rPr>
              <w:tab/>
            </w:r>
            <w:r>
              <w:rPr>
                <w:noProof/>
                <w:webHidden/>
              </w:rPr>
              <w:fldChar w:fldCharType="begin"/>
            </w:r>
            <w:r>
              <w:rPr>
                <w:noProof/>
                <w:webHidden/>
              </w:rPr>
              <w:instrText xml:space="preserve"> PAGEREF _Toc235019662 \h </w:instrText>
            </w:r>
            <w:r>
              <w:rPr>
                <w:noProof/>
                <w:webHidden/>
              </w:rPr>
            </w:r>
            <w:r>
              <w:rPr>
                <w:noProof/>
                <w:webHidden/>
              </w:rPr>
              <w:fldChar w:fldCharType="separate"/>
            </w:r>
            <w:r>
              <w:rPr>
                <w:noProof/>
                <w:webHidden/>
              </w:rPr>
              <w:t>9</w:t>
            </w:r>
            <w:r>
              <w:rPr>
                <w:noProof/>
                <w:webHidden/>
              </w:rPr>
              <w:fldChar w:fldCharType="end"/>
            </w:r>
          </w:hyperlink>
        </w:p>
        <w:p w14:paraId="6314A517" w14:textId="3737A14C"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63" w:history="1">
            <w:r w:rsidRPr="009076E6">
              <w:rPr>
                <w:rStyle w:val="Hyperlink"/>
                <w:noProof/>
              </w:rPr>
              <w:t>Appendix 3.2 Exclusions for cumulative reasons</w:t>
            </w:r>
            <w:r>
              <w:rPr>
                <w:noProof/>
                <w:webHidden/>
              </w:rPr>
              <w:tab/>
            </w:r>
            <w:r>
              <w:rPr>
                <w:noProof/>
                <w:webHidden/>
              </w:rPr>
              <w:fldChar w:fldCharType="begin"/>
            </w:r>
            <w:r>
              <w:rPr>
                <w:noProof/>
                <w:webHidden/>
              </w:rPr>
              <w:instrText xml:space="preserve"> PAGEREF _Toc235019663 \h </w:instrText>
            </w:r>
            <w:r>
              <w:rPr>
                <w:noProof/>
                <w:webHidden/>
              </w:rPr>
            </w:r>
            <w:r>
              <w:rPr>
                <w:noProof/>
                <w:webHidden/>
              </w:rPr>
              <w:fldChar w:fldCharType="separate"/>
            </w:r>
            <w:r>
              <w:rPr>
                <w:noProof/>
                <w:webHidden/>
              </w:rPr>
              <w:t>10</w:t>
            </w:r>
            <w:r>
              <w:rPr>
                <w:noProof/>
                <w:webHidden/>
              </w:rPr>
              <w:fldChar w:fldCharType="end"/>
            </w:r>
          </w:hyperlink>
        </w:p>
        <w:p w14:paraId="2A0E5925" w14:textId="173CC2AF" w:rsidR="0090053C" w:rsidRDefault="0090053C">
          <w:pPr>
            <w:pStyle w:val="TOC1"/>
            <w:rPr>
              <w:rFonts w:asciiTheme="minorHAnsi" w:eastAsiaTheme="minorEastAsia" w:hAnsiTheme="minorHAnsi"/>
              <w:noProof/>
              <w:kern w:val="2"/>
              <w:sz w:val="24"/>
              <w:szCs w:val="24"/>
              <w:lang w:eastAsia="en-GB"/>
              <w14:ligatures w14:val="standardContextual"/>
            </w:rPr>
          </w:pPr>
          <w:hyperlink w:anchor="_Toc235019664" w:history="1">
            <w:r w:rsidRPr="009076E6">
              <w:rPr>
                <w:rStyle w:val="Hyperlink"/>
                <w:noProof/>
              </w:rPr>
              <w:t>Appendix 4: Suggested format for the LGB / TB Exclusion Panel</w:t>
            </w:r>
            <w:r>
              <w:rPr>
                <w:noProof/>
                <w:webHidden/>
              </w:rPr>
              <w:tab/>
            </w:r>
            <w:r>
              <w:rPr>
                <w:noProof/>
                <w:webHidden/>
              </w:rPr>
              <w:fldChar w:fldCharType="begin"/>
            </w:r>
            <w:r>
              <w:rPr>
                <w:noProof/>
                <w:webHidden/>
              </w:rPr>
              <w:instrText xml:space="preserve"> PAGEREF _Toc235019664 \h </w:instrText>
            </w:r>
            <w:r>
              <w:rPr>
                <w:noProof/>
                <w:webHidden/>
              </w:rPr>
            </w:r>
            <w:r>
              <w:rPr>
                <w:noProof/>
                <w:webHidden/>
              </w:rPr>
              <w:fldChar w:fldCharType="separate"/>
            </w:r>
            <w:r>
              <w:rPr>
                <w:noProof/>
                <w:webHidden/>
              </w:rPr>
              <w:t>11</w:t>
            </w:r>
            <w:r>
              <w:rPr>
                <w:noProof/>
                <w:webHidden/>
              </w:rPr>
              <w:fldChar w:fldCharType="end"/>
            </w:r>
          </w:hyperlink>
        </w:p>
        <w:p w14:paraId="037EA89A" w14:textId="1B31C2A6"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65" w:history="1">
            <w:r w:rsidRPr="009076E6">
              <w:rPr>
                <w:rStyle w:val="Hyperlink"/>
                <w:noProof/>
              </w:rPr>
              <w:t>Meetings held remotely.</w:t>
            </w:r>
            <w:r>
              <w:rPr>
                <w:noProof/>
                <w:webHidden/>
              </w:rPr>
              <w:tab/>
            </w:r>
            <w:r>
              <w:rPr>
                <w:noProof/>
                <w:webHidden/>
              </w:rPr>
              <w:fldChar w:fldCharType="begin"/>
            </w:r>
            <w:r>
              <w:rPr>
                <w:noProof/>
                <w:webHidden/>
              </w:rPr>
              <w:instrText xml:space="preserve"> PAGEREF _Toc235019665 \h </w:instrText>
            </w:r>
            <w:r>
              <w:rPr>
                <w:noProof/>
                <w:webHidden/>
              </w:rPr>
            </w:r>
            <w:r>
              <w:rPr>
                <w:noProof/>
                <w:webHidden/>
              </w:rPr>
              <w:fldChar w:fldCharType="separate"/>
            </w:r>
            <w:r>
              <w:rPr>
                <w:noProof/>
                <w:webHidden/>
              </w:rPr>
              <w:t>11</w:t>
            </w:r>
            <w:r>
              <w:rPr>
                <w:noProof/>
                <w:webHidden/>
              </w:rPr>
              <w:fldChar w:fldCharType="end"/>
            </w:r>
          </w:hyperlink>
        </w:p>
        <w:p w14:paraId="2D16CC5A" w14:textId="64A5CD02" w:rsidR="0090053C" w:rsidRDefault="0090053C">
          <w:pPr>
            <w:pStyle w:val="TOC1"/>
            <w:rPr>
              <w:rFonts w:asciiTheme="minorHAnsi" w:eastAsiaTheme="minorEastAsia" w:hAnsiTheme="minorHAnsi"/>
              <w:noProof/>
              <w:kern w:val="2"/>
              <w:sz w:val="24"/>
              <w:szCs w:val="24"/>
              <w:lang w:eastAsia="en-GB"/>
              <w14:ligatures w14:val="standardContextual"/>
            </w:rPr>
          </w:pPr>
          <w:hyperlink w:anchor="_Toc235019666" w:history="1">
            <w:r w:rsidRPr="009076E6">
              <w:rPr>
                <w:rStyle w:val="Hyperlink"/>
                <w:noProof/>
              </w:rPr>
              <w:t>Appendix 5: LGB / TB Exclusion Panel Checklist</w:t>
            </w:r>
            <w:r>
              <w:rPr>
                <w:noProof/>
                <w:webHidden/>
              </w:rPr>
              <w:tab/>
            </w:r>
            <w:r>
              <w:rPr>
                <w:noProof/>
                <w:webHidden/>
              </w:rPr>
              <w:fldChar w:fldCharType="begin"/>
            </w:r>
            <w:r>
              <w:rPr>
                <w:noProof/>
                <w:webHidden/>
              </w:rPr>
              <w:instrText xml:space="preserve"> PAGEREF _Toc235019666 \h </w:instrText>
            </w:r>
            <w:r>
              <w:rPr>
                <w:noProof/>
                <w:webHidden/>
              </w:rPr>
            </w:r>
            <w:r>
              <w:rPr>
                <w:noProof/>
                <w:webHidden/>
              </w:rPr>
              <w:fldChar w:fldCharType="separate"/>
            </w:r>
            <w:r>
              <w:rPr>
                <w:noProof/>
                <w:webHidden/>
              </w:rPr>
              <w:t>12</w:t>
            </w:r>
            <w:r>
              <w:rPr>
                <w:noProof/>
                <w:webHidden/>
              </w:rPr>
              <w:fldChar w:fldCharType="end"/>
            </w:r>
          </w:hyperlink>
        </w:p>
        <w:p w14:paraId="5EAA5935" w14:textId="491655AB" w:rsidR="0090053C" w:rsidRDefault="0090053C">
          <w:pPr>
            <w:pStyle w:val="TOC1"/>
            <w:rPr>
              <w:rFonts w:asciiTheme="minorHAnsi" w:eastAsiaTheme="minorEastAsia" w:hAnsiTheme="minorHAnsi"/>
              <w:noProof/>
              <w:kern w:val="2"/>
              <w:sz w:val="24"/>
              <w:szCs w:val="24"/>
              <w:lang w:eastAsia="en-GB"/>
              <w14:ligatures w14:val="standardContextual"/>
            </w:rPr>
          </w:pPr>
          <w:hyperlink w:anchor="_Toc235019667" w:history="1">
            <w:r w:rsidRPr="009076E6">
              <w:rPr>
                <w:rStyle w:val="Hyperlink"/>
                <w:noProof/>
              </w:rPr>
              <w:t>Appendix 6: Independent review panel training</w:t>
            </w:r>
            <w:r>
              <w:rPr>
                <w:noProof/>
                <w:webHidden/>
              </w:rPr>
              <w:tab/>
            </w:r>
            <w:r>
              <w:rPr>
                <w:noProof/>
                <w:webHidden/>
              </w:rPr>
              <w:fldChar w:fldCharType="begin"/>
            </w:r>
            <w:r>
              <w:rPr>
                <w:noProof/>
                <w:webHidden/>
              </w:rPr>
              <w:instrText xml:space="preserve"> PAGEREF _Toc235019667 \h </w:instrText>
            </w:r>
            <w:r>
              <w:rPr>
                <w:noProof/>
                <w:webHidden/>
              </w:rPr>
            </w:r>
            <w:r>
              <w:rPr>
                <w:noProof/>
                <w:webHidden/>
              </w:rPr>
              <w:fldChar w:fldCharType="separate"/>
            </w:r>
            <w:r>
              <w:rPr>
                <w:noProof/>
                <w:webHidden/>
              </w:rPr>
              <w:t>13</w:t>
            </w:r>
            <w:r>
              <w:rPr>
                <w:noProof/>
                <w:webHidden/>
              </w:rPr>
              <w:fldChar w:fldCharType="end"/>
            </w:r>
          </w:hyperlink>
        </w:p>
        <w:p w14:paraId="482D2F27" w14:textId="78DE5BDD" w:rsidR="0090053C" w:rsidRDefault="0090053C">
          <w:pPr>
            <w:pStyle w:val="TOC1"/>
            <w:rPr>
              <w:rFonts w:asciiTheme="minorHAnsi" w:eastAsiaTheme="minorEastAsia" w:hAnsiTheme="minorHAnsi"/>
              <w:noProof/>
              <w:kern w:val="2"/>
              <w:sz w:val="24"/>
              <w:szCs w:val="24"/>
              <w:lang w:eastAsia="en-GB"/>
              <w14:ligatures w14:val="standardContextual"/>
            </w:rPr>
          </w:pPr>
          <w:hyperlink w:anchor="_Toc235019668" w:history="1">
            <w:r w:rsidRPr="009076E6">
              <w:rPr>
                <w:rStyle w:val="Hyperlink"/>
                <w:noProof/>
              </w:rPr>
              <w:t>Appendix 7: Contact details for Local Authority:</w:t>
            </w:r>
            <w:r>
              <w:rPr>
                <w:noProof/>
                <w:webHidden/>
              </w:rPr>
              <w:tab/>
            </w:r>
            <w:r>
              <w:rPr>
                <w:noProof/>
                <w:webHidden/>
              </w:rPr>
              <w:fldChar w:fldCharType="begin"/>
            </w:r>
            <w:r>
              <w:rPr>
                <w:noProof/>
                <w:webHidden/>
              </w:rPr>
              <w:instrText xml:space="preserve"> PAGEREF _Toc235019668 \h </w:instrText>
            </w:r>
            <w:r>
              <w:rPr>
                <w:noProof/>
                <w:webHidden/>
              </w:rPr>
            </w:r>
            <w:r>
              <w:rPr>
                <w:noProof/>
                <w:webHidden/>
              </w:rPr>
              <w:fldChar w:fldCharType="separate"/>
            </w:r>
            <w:r>
              <w:rPr>
                <w:noProof/>
                <w:webHidden/>
              </w:rPr>
              <w:t>14</w:t>
            </w:r>
            <w:r>
              <w:rPr>
                <w:noProof/>
                <w:webHidden/>
              </w:rPr>
              <w:fldChar w:fldCharType="end"/>
            </w:r>
          </w:hyperlink>
        </w:p>
        <w:p w14:paraId="0876D066" w14:textId="46587A55" w:rsidR="0090053C" w:rsidRDefault="0090053C">
          <w:pPr>
            <w:pStyle w:val="TOC1"/>
            <w:rPr>
              <w:rFonts w:asciiTheme="minorHAnsi" w:eastAsiaTheme="minorEastAsia" w:hAnsiTheme="minorHAnsi"/>
              <w:noProof/>
              <w:kern w:val="2"/>
              <w:sz w:val="24"/>
              <w:szCs w:val="24"/>
              <w:lang w:eastAsia="en-GB"/>
              <w14:ligatures w14:val="standardContextual"/>
            </w:rPr>
          </w:pPr>
          <w:hyperlink w:anchor="_Toc235019669" w:history="1">
            <w:r w:rsidRPr="009076E6">
              <w:rPr>
                <w:rStyle w:val="Hyperlink"/>
                <w:noProof/>
              </w:rPr>
              <w:t>Appendix 8: Model letters and reasons for using them</w:t>
            </w:r>
            <w:r>
              <w:rPr>
                <w:noProof/>
                <w:webHidden/>
              </w:rPr>
              <w:tab/>
            </w:r>
            <w:r>
              <w:rPr>
                <w:noProof/>
                <w:webHidden/>
              </w:rPr>
              <w:fldChar w:fldCharType="begin"/>
            </w:r>
            <w:r>
              <w:rPr>
                <w:noProof/>
                <w:webHidden/>
              </w:rPr>
              <w:instrText xml:space="preserve"> PAGEREF _Toc235019669 \h </w:instrText>
            </w:r>
            <w:r>
              <w:rPr>
                <w:noProof/>
                <w:webHidden/>
              </w:rPr>
            </w:r>
            <w:r>
              <w:rPr>
                <w:noProof/>
                <w:webHidden/>
              </w:rPr>
              <w:fldChar w:fldCharType="separate"/>
            </w:r>
            <w:r>
              <w:rPr>
                <w:noProof/>
                <w:webHidden/>
              </w:rPr>
              <w:t>15</w:t>
            </w:r>
            <w:r>
              <w:rPr>
                <w:noProof/>
                <w:webHidden/>
              </w:rPr>
              <w:fldChar w:fldCharType="end"/>
            </w:r>
          </w:hyperlink>
        </w:p>
        <w:p w14:paraId="51259BBD" w14:textId="52D7514D"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70" w:history="1">
            <w:r w:rsidRPr="009076E6">
              <w:rPr>
                <w:rStyle w:val="Hyperlink"/>
                <w:noProof/>
              </w:rPr>
              <w:t>Appendix 8.1: Model Letter 1</w:t>
            </w:r>
            <w:r>
              <w:rPr>
                <w:noProof/>
                <w:webHidden/>
              </w:rPr>
              <w:tab/>
            </w:r>
            <w:r>
              <w:rPr>
                <w:noProof/>
                <w:webHidden/>
              </w:rPr>
              <w:fldChar w:fldCharType="begin"/>
            </w:r>
            <w:r>
              <w:rPr>
                <w:noProof/>
                <w:webHidden/>
              </w:rPr>
              <w:instrText xml:space="preserve"> PAGEREF _Toc235019670 \h </w:instrText>
            </w:r>
            <w:r>
              <w:rPr>
                <w:noProof/>
                <w:webHidden/>
              </w:rPr>
            </w:r>
            <w:r>
              <w:rPr>
                <w:noProof/>
                <w:webHidden/>
              </w:rPr>
              <w:fldChar w:fldCharType="separate"/>
            </w:r>
            <w:r>
              <w:rPr>
                <w:noProof/>
                <w:webHidden/>
              </w:rPr>
              <w:t>16</w:t>
            </w:r>
            <w:r>
              <w:rPr>
                <w:noProof/>
                <w:webHidden/>
              </w:rPr>
              <w:fldChar w:fldCharType="end"/>
            </w:r>
          </w:hyperlink>
        </w:p>
        <w:p w14:paraId="2AD494D4" w14:textId="025EEFB2"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71" w:history="1">
            <w:r w:rsidRPr="009076E6">
              <w:rPr>
                <w:rStyle w:val="Hyperlink"/>
                <w:noProof/>
              </w:rPr>
              <w:t>Appendix 8.2: Model Letter 2</w:t>
            </w:r>
            <w:r>
              <w:rPr>
                <w:noProof/>
                <w:webHidden/>
              </w:rPr>
              <w:tab/>
            </w:r>
            <w:r>
              <w:rPr>
                <w:noProof/>
                <w:webHidden/>
              </w:rPr>
              <w:fldChar w:fldCharType="begin"/>
            </w:r>
            <w:r>
              <w:rPr>
                <w:noProof/>
                <w:webHidden/>
              </w:rPr>
              <w:instrText xml:space="preserve"> PAGEREF _Toc235019671 \h </w:instrText>
            </w:r>
            <w:r>
              <w:rPr>
                <w:noProof/>
                <w:webHidden/>
              </w:rPr>
            </w:r>
            <w:r>
              <w:rPr>
                <w:noProof/>
                <w:webHidden/>
              </w:rPr>
              <w:fldChar w:fldCharType="separate"/>
            </w:r>
            <w:r>
              <w:rPr>
                <w:noProof/>
                <w:webHidden/>
              </w:rPr>
              <w:t>18</w:t>
            </w:r>
            <w:r>
              <w:rPr>
                <w:noProof/>
                <w:webHidden/>
              </w:rPr>
              <w:fldChar w:fldCharType="end"/>
            </w:r>
          </w:hyperlink>
        </w:p>
        <w:p w14:paraId="385E4376" w14:textId="14C7DBD1"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72" w:history="1">
            <w:r w:rsidRPr="009076E6">
              <w:rPr>
                <w:rStyle w:val="Hyperlink"/>
                <w:noProof/>
              </w:rPr>
              <w:t>Appendix 8.3: Model Letter 3</w:t>
            </w:r>
            <w:r>
              <w:rPr>
                <w:noProof/>
                <w:webHidden/>
              </w:rPr>
              <w:tab/>
            </w:r>
            <w:r>
              <w:rPr>
                <w:noProof/>
                <w:webHidden/>
              </w:rPr>
              <w:fldChar w:fldCharType="begin"/>
            </w:r>
            <w:r>
              <w:rPr>
                <w:noProof/>
                <w:webHidden/>
              </w:rPr>
              <w:instrText xml:space="preserve"> PAGEREF _Toc235019672 \h </w:instrText>
            </w:r>
            <w:r>
              <w:rPr>
                <w:noProof/>
                <w:webHidden/>
              </w:rPr>
            </w:r>
            <w:r>
              <w:rPr>
                <w:noProof/>
                <w:webHidden/>
              </w:rPr>
              <w:fldChar w:fldCharType="separate"/>
            </w:r>
            <w:r>
              <w:rPr>
                <w:noProof/>
                <w:webHidden/>
              </w:rPr>
              <w:t>20</w:t>
            </w:r>
            <w:r>
              <w:rPr>
                <w:noProof/>
                <w:webHidden/>
              </w:rPr>
              <w:fldChar w:fldCharType="end"/>
            </w:r>
          </w:hyperlink>
        </w:p>
        <w:p w14:paraId="134ED36C" w14:textId="454F86A4"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73" w:history="1">
            <w:r w:rsidRPr="009076E6">
              <w:rPr>
                <w:rStyle w:val="Hyperlink"/>
                <w:noProof/>
              </w:rPr>
              <w:t>Appendix 8.4: Model Letter 4</w:t>
            </w:r>
            <w:r>
              <w:rPr>
                <w:noProof/>
                <w:webHidden/>
              </w:rPr>
              <w:tab/>
            </w:r>
            <w:r>
              <w:rPr>
                <w:noProof/>
                <w:webHidden/>
              </w:rPr>
              <w:fldChar w:fldCharType="begin"/>
            </w:r>
            <w:r>
              <w:rPr>
                <w:noProof/>
                <w:webHidden/>
              </w:rPr>
              <w:instrText xml:space="preserve"> PAGEREF _Toc235019673 \h </w:instrText>
            </w:r>
            <w:r>
              <w:rPr>
                <w:noProof/>
                <w:webHidden/>
              </w:rPr>
            </w:r>
            <w:r>
              <w:rPr>
                <w:noProof/>
                <w:webHidden/>
              </w:rPr>
              <w:fldChar w:fldCharType="separate"/>
            </w:r>
            <w:r>
              <w:rPr>
                <w:noProof/>
                <w:webHidden/>
              </w:rPr>
              <w:t>23</w:t>
            </w:r>
            <w:r>
              <w:rPr>
                <w:noProof/>
                <w:webHidden/>
              </w:rPr>
              <w:fldChar w:fldCharType="end"/>
            </w:r>
          </w:hyperlink>
        </w:p>
        <w:p w14:paraId="521189A2" w14:textId="22D9D72E"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74" w:history="1">
            <w:r w:rsidRPr="009076E6">
              <w:rPr>
                <w:rStyle w:val="Hyperlink"/>
                <w:noProof/>
              </w:rPr>
              <w:t>Appendix 8.5: Model Letter 5</w:t>
            </w:r>
            <w:r>
              <w:rPr>
                <w:noProof/>
                <w:webHidden/>
              </w:rPr>
              <w:tab/>
            </w:r>
            <w:r>
              <w:rPr>
                <w:noProof/>
                <w:webHidden/>
              </w:rPr>
              <w:fldChar w:fldCharType="begin"/>
            </w:r>
            <w:r>
              <w:rPr>
                <w:noProof/>
                <w:webHidden/>
              </w:rPr>
              <w:instrText xml:space="preserve"> PAGEREF _Toc235019674 \h </w:instrText>
            </w:r>
            <w:r>
              <w:rPr>
                <w:noProof/>
                <w:webHidden/>
              </w:rPr>
            </w:r>
            <w:r>
              <w:rPr>
                <w:noProof/>
                <w:webHidden/>
              </w:rPr>
              <w:fldChar w:fldCharType="separate"/>
            </w:r>
            <w:r>
              <w:rPr>
                <w:noProof/>
                <w:webHidden/>
              </w:rPr>
              <w:t>25</w:t>
            </w:r>
            <w:r>
              <w:rPr>
                <w:noProof/>
                <w:webHidden/>
              </w:rPr>
              <w:fldChar w:fldCharType="end"/>
            </w:r>
          </w:hyperlink>
        </w:p>
        <w:p w14:paraId="05D9FCEC" w14:textId="77BFD97B"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75" w:history="1">
            <w:r w:rsidRPr="009076E6">
              <w:rPr>
                <w:rStyle w:val="Hyperlink"/>
                <w:noProof/>
              </w:rPr>
              <w:t>Appendix 8.6: Model Letter 6</w:t>
            </w:r>
            <w:r>
              <w:rPr>
                <w:noProof/>
                <w:webHidden/>
              </w:rPr>
              <w:tab/>
            </w:r>
            <w:r>
              <w:rPr>
                <w:noProof/>
                <w:webHidden/>
              </w:rPr>
              <w:fldChar w:fldCharType="begin"/>
            </w:r>
            <w:r>
              <w:rPr>
                <w:noProof/>
                <w:webHidden/>
              </w:rPr>
              <w:instrText xml:space="preserve"> PAGEREF _Toc235019675 \h </w:instrText>
            </w:r>
            <w:r>
              <w:rPr>
                <w:noProof/>
                <w:webHidden/>
              </w:rPr>
            </w:r>
            <w:r>
              <w:rPr>
                <w:noProof/>
                <w:webHidden/>
              </w:rPr>
              <w:fldChar w:fldCharType="separate"/>
            </w:r>
            <w:r>
              <w:rPr>
                <w:noProof/>
                <w:webHidden/>
              </w:rPr>
              <w:t>26</w:t>
            </w:r>
            <w:r>
              <w:rPr>
                <w:noProof/>
                <w:webHidden/>
              </w:rPr>
              <w:fldChar w:fldCharType="end"/>
            </w:r>
          </w:hyperlink>
        </w:p>
        <w:p w14:paraId="16C8A0E2" w14:textId="2D7407DB"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76" w:history="1">
            <w:r w:rsidRPr="009076E6">
              <w:rPr>
                <w:rStyle w:val="Hyperlink"/>
                <w:noProof/>
              </w:rPr>
              <w:t>Appendix 8.7: Model Letter 7</w:t>
            </w:r>
            <w:r>
              <w:rPr>
                <w:noProof/>
                <w:webHidden/>
              </w:rPr>
              <w:tab/>
            </w:r>
            <w:r>
              <w:rPr>
                <w:noProof/>
                <w:webHidden/>
              </w:rPr>
              <w:fldChar w:fldCharType="begin"/>
            </w:r>
            <w:r>
              <w:rPr>
                <w:noProof/>
                <w:webHidden/>
              </w:rPr>
              <w:instrText xml:space="preserve"> PAGEREF _Toc235019676 \h </w:instrText>
            </w:r>
            <w:r>
              <w:rPr>
                <w:noProof/>
                <w:webHidden/>
              </w:rPr>
            </w:r>
            <w:r>
              <w:rPr>
                <w:noProof/>
                <w:webHidden/>
              </w:rPr>
              <w:fldChar w:fldCharType="separate"/>
            </w:r>
            <w:r>
              <w:rPr>
                <w:noProof/>
                <w:webHidden/>
              </w:rPr>
              <w:t>29</w:t>
            </w:r>
            <w:r>
              <w:rPr>
                <w:noProof/>
                <w:webHidden/>
              </w:rPr>
              <w:fldChar w:fldCharType="end"/>
            </w:r>
          </w:hyperlink>
        </w:p>
        <w:p w14:paraId="29D0CBF4" w14:textId="5051C727"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77" w:history="1">
            <w:r w:rsidRPr="009076E6">
              <w:rPr>
                <w:rStyle w:val="Hyperlink"/>
                <w:noProof/>
              </w:rPr>
              <w:t>Appendix 8.8: Model Letter 8</w:t>
            </w:r>
            <w:r>
              <w:rPr>
                <w:noProof/>
                <w:webHidden/>
              </w:rPr>
              <w:tab/>
            </w:r>
            <w:r>
              <w:rPr>
                <w:noProof/>
                <w:webHidden/>
              </w:rPr>
              <w:fldChar w:fldCharType="begin"/>
            </w:r>
            <w:r>
              <w:rPr>
                <w:noProof/>
                <w:webHidden/>
              </w:rPr>
              <w:instrText xml:space="preserve"> PAGEREF _Toc235019677 \h </w:instrText>
            </w:r>
            <w:r>
              <w:rPr>
                <w:noProof/>
                <w:webHidden/>
              </w:rPr>
            </w:r>
            <w:r>
              <w:rPr>
                <w:noProof/>
                <w:webHidden/>
              </w:rPr>
              <w:fldChar w:fldCharType="separate"/>
            </w:r>
            <w:r>
              <w:rPr>
                <w:noProof/>
                <w:webHidden/>
              </w:rPr>
              <w:t>30</w:t>
            </w:r>
            <w:r>
              <w:rPr>
                <w:noProof/>
                <w:webHidden/>
              </w:rPr>
              <w:fldChar w:fldCharType="end"/>
            </w:r>
          </w:hyperlink>
        </w:p>
        <w:p w14:paraId="4A2D1EEA" w14:textId="239182CD"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78" w:history="1">
            <w:r w:rsidRPr="009076E6">
              <w:rPr>
                <w:rStyle w:val="Hyperlink"/>
                <w:noProof/>
              </w:rPr>
              <w:t>Appendix 8.9: Model Letter 9</w:t>
            </w:r>
            <w:r>
              <w:rPr>
                <w:noProof/>
                <w:webHidden/>
              </w:rPr>
              <w:tab/>
            </w:r>
            <w:r>
              <w:rPr>
                <w:noProof/>
                <w:webHidden/>
              </w:rPr>
              <w:fldChar w:fldCharType="begin"/>
            </w:r>
            <w:r>
              <w:rPr>
                <w:noProof/>
                <w:webHidden/>
              </w:rPr>
              <w:instrText xml:space="preserve"> PAGEREF _Toc235019678 \h </w:instrText>
            </w:r>
            <w:r>
              <w:rPr>
                <w:noProof/>
                <w:webHidden/>
              </w:rPr>
            </w:r>
            <w:r>
              <w:rPr>
                <w:noProof/>
                <w:webHidden/>
              </w:rPr>
              <w:fldChar w:fldCharType="separate"/>
            </w:r>
            <w:r>
              <w:rPr>
                <w:noProof/>
                <w:webHidden/>
              </w:rPr>
              <w:t>32</w:t>
            </w:r>
            <w:r>
              <w:rPr>
                <w:noProof/>
                <w:webHidden/>
              </w:rPr>
              <w:fldChar w:fldCharType="end"/>
            </w:r>
          </w:hyperlink>
        </w:p>
        <w:p w14:paraId="4007D797" w14:textId="477645E5"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79" w:history="1">
            <w:r w:rsidRPr="009076E6">
              <w:rPr>
                <w:rStyle w:val="Hyperlink"/>
                <w:noProof/>
              </w:rPr>
              <w:t>Appendix 8.7: Model Letter 7</w:t>
            </w:r>
            <w:r>
              <w:rPr>
                <w:noProof/>
                <w:webHidden/>
              </w:rPr>
              <w:tab/>
            </w:r>
            <w:r>
              <w:rPr>
                <w:noProof/>
                <w:webHidden/>
              </w:rPr>
              <w:fldChar w:fldCharType="begin"/>
            </w:r>
            <w:r>
              <w:rPr>
                <w:noProof/>
                <w:webHidden/>
              </w:rPr>
              <w:instrText xml:space="preserve"> PAGEREF _Toc235019679 \h </w:instrText>
            </w:r>
            <w:r>
              <w:rPr>
                <w:noProof/>
                <w:webHidden/>
              </w:rPr>
            </w:r>
            <w:r>
              <w:rPr>
                <w:noProof/>
                <w:webHidden/>
              </w:rPr>
              <w:fldChar w:fldCharType="separate"/>
            </w:r>
            <w:r>
              <w:rPr>
                <w:noProof/>
                <w:webHidden/>
              </w:rPr>
              <w:t>33</w:t>
            </w:r>
            <w:r>
              <w:rPr>
                <w:noProof/>
                <w:webHidden/>
              </w:rPr>
              <w:fldChar w:fldCharType="end"/>
            </w:r>
          </w:hyperlink>
        </w:p>
        <w:p w14:paraId="07E69ADE" w14:textId="60C4EE94"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80" w:history="1">
            <w:r w:rsidRPr="009076E6">
              <w:rPr>
                <w:rStyle w:val="Hyperlink"/>
                <w:noProof/>
              </w:rPr>
              <w:t>Appendix 8.8: Model Letter 8</w:t>
            </w:r>
            <w:r>
              <w:rPr>
                <w:noProof/>
                <w:webHidden/>
              </w:rPr>
              <w:tab/>
            </w:r>
            <w:r>
              <w:rPr>
                <w:noProof/>
                <w:webHidden/>
              </w:rPr>
              <w:fldChar w:fldCharType="begin"/>
            </w:r>
            <w:r>
              <w:rPr>
                <w:noProof/>
                <w:webHidden/>
              </w:rPr>
              <w:instrText xml:space="preserve"> PAGEREF _Toc235019680 \h </w:instrText>
            </w:r>
            <w:r>
              <w:rPr>
                <w:noProof/>
                <w:webHidden/>
              </w:rPr>
            </w:r>
            <w:r>
              <w:rPr>
                <w:noProof/>
                <w:webHidden/>
              </w:rPr>
              <w:fldChar w:fldCharType="separate"/>
            </w:r>
            <w:r>
              <w:rPr>
                <w:noProof/>
                <w:webHidden/>
              </w:rPr>
              <w:t>35</w:t>
            </w:r>
            <w:r>
              <w:rPr>
                <w:noProof/>
                <w:webHidden/>
              </w:rPr>
              <w:fldChar w:fldCharType="end"/>
            </w:r>
          </w:hyperlink>
        </w:p>
        <w:p w14:paraId="34CFF66A" w14:textId="1F77F8B8"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81" w:history="1">
            <w:r w:rsidRPr="009076E6">
              <w:rPr>
                <w:rStyle w:val="Hyperlink"/>
                <w:noProof/>
              </w:rPr>
              <w:t>Appendix 8.9: Model Letter 9</w:t>
            </w:r>
            <w:r>
              <w:rPr>
                <w:noProof/>
                <w:webHidden/>
              </w:rPr>
              <w:tab/>
            </w:r>
            <w:r>
              <w:rPr>
                <w:noProof/>
                <w:webHidden/>
              </w:rPr>
              <w:fldChar w:fldCharType="begin"/>
            </w:r>
            <w:r>
              <w:rPr>
                <w:noProof/>
                <w:webHidden/>
              </w:rPr>
              <w:instrText xml:space="preserve"> PAGEREF _Toc235019681 \h </w:instrText>
            </w:r>
            <w:r>
              <w:rPr>
                <w:noProof/>
                <w:webHidden/>
              </w:rPr>
            </w:r>
            <w:r>
              <w:rPr>
                <w:noProof/>
                <w:webHidden/>
              </w:rPr>
              <w:fldChar w:fldCharType="separate"/>
            </w:r>
            <w:r>
              <w:rPr>
                <w:noProof/>
                <w:webHidden/>
              </w:rPr>
              <w:t>36</w:t>
            </w:r>
            <w:r>
              <w:rPr>
                <w:noProof/>
                <w:webHidden/>
              </w:rPr>
              <w:fldChar w:fldCharType="end"/>
            </w:r>
          </w:hyperlink>
        </w:p>
        <w:p w14:paraId="292D0A17" w14:textId="4200C61E" w:rsidR="0090053C" w:rsidRDefault="0090053C">
          <w:pPr>
            <w:pStyle w:val="TOC2"/>
            <w:tabs>
              <w:tab w:val="right" w:leader="dot" w:pos="9627"/>
            </w:tabs>
            <w:rPr>
              <w:rFonts w:asciiTheme="minorHAnsi" w:eastAsiaTheme="minorEastAsia" w:hAnsiTheme="minorHAnsi"/>
              <w:noProof/>
              <w:kern w:val="2"/>
              <w:sz w:val="24"/>
              <w:szCs w:val="24"/>
              <w:lang w:eastAsia="en-GB"/>
              <w14:ligatures w14:val="standardContextual"/>
            </w:rPr>
          </w:pPr>
          <w:hyperlink w:anchor="_Toc235019682" w:history="1">
            <w:r w:rsidRPr="009076E6">
              <w:rPr>
                <w:rStyle w:val="Hyperlink"/>
                <w:noProof/>
              </w:rPr>
              <w:t>Appendix 8.10: Model Letter 10</w:t>
            </w:r>
            <w:r>
              <w:rPr>
                <w:noProof/>
                <w:webHidden/>
              </w:rPr>
              <w:tab/>
            </w:r>
            <w:r>
              <w:rPr>
                <w:noProof/>
                <w:webHidden/>
              </w:rPr>
              <w:fldChar w:fldCharType="begin"/>
            </w:r>
            <w:r>
              <w:rPr>
                <w:noProof/>
                <w:webHidden/>
              </w:rPr>
              <w:instrText xml:space="preserve"> PAGEREF _Toc235019682 \h </w:instrText>
            </w:r>
            <w:r>
              <w:rPr>
                <w:noProof/>
                <w:webHidden/>
              </w:rPr>
            </w:r>
            <w:r>
              <w:rPr>
                <w:noProof/>
                <w:webHidden/>
              </w:rPr>
              <w:fldChar w:fldCharType="separate"/>
            </w:r>
            <w:r>
              <w:rPr>
                <w:noProof/>
                <w:webHidden/>
              </w:rPr>
              <w:t>38</w:t>
            </w:r>
            <w:r>
              <w:rPr>
                <w:noProof/>
                <w:webHidden/>
              </w:rPr>
              <w:fldChar w:fldCharType="end"/>
            </w:r>
          </w:hyperlink>
        </w:p>
        <w:p w14:paraId="3FE8D611" w14:textId="217ADBE8" w:rsidR="0090053C" w:rsidRDefault="0090053C">
          <w:pPr>
            <w:pStyle w:val="TOC1"/>
            <w:rPr>
              <w:rFonts w:asciiTheme="minorHAnsi" w:eastAsiaTheme="minorEastAsia" w:hAnsiTheme="minorHAnsi"/>
              <w:noProof/>
              <w:kern w:val="2"/>
              <w:sz w:val="24"/>
              <w:szCs w:val="24"/>
              <w:lang w:eastAsia="en-GB"/>
              <w14:ligatures w14:val="standardContextual"/>
            </w:rPr>
          </w:pPr>
          <w:hyperlink w:anchor="_Toc235019683" w:history="1">
            <w:r w:rsidRPr="009076E6">
              <w:rPr>
                <w:rStyle w:val="Hyperlink"/>
                <w:rFonts w:eastAsia="Times New Roman"/>
                <w:noProof/>
                <w:lang w:eastAsia="en-GB"/>
              </w:rPr>
              <w:t>Appendix 9: Process for a managed move</w:t>
            </w:r>
            <w:r>
              <w:rPr>
                <w:noProof/>
                <w:webHidden/>
              </w:rPr>
              <w:tab/>
            </w:r>
            <w:r>
              <w:rPr>
                <w:noProof/>
                <w:webHidden/>
              </w:rPr>
              <w:fldChar w:fldCharType="begin"/>
            </w:r>
            <w:r>
              <w:rPr>
                <w:noProof/>
                <w:webHidden/>
              </w:rPr>
              <w:instrText xml:space="preserve"> PAGEREF _Toc235019683 \h </w:instrText>
            </w:r>
            <w:r>
              <w:rPr>
                <w:noProof/>
                <w:webHidden/>
              </w:rPr>
            </w:r>
            <w:r>
              <w:rPr>
                <w:noProof/>
                <w:webHidden/>
              </w:rPr>
              <w:fldChar w:fldCharType="separate"/>
            </w:r>
            <w:r>
              <w:rPr>
                <w:noProof/>
                <w:webHidden/>
              </w:rPr>
              <w:t>39</w:t>
            </w:r>
            <w:r>
              <w:rPr>
                <w:noProof/>
                <w:webHidden/>
              </w:rPr>
              <w:fldChar w:fldCharType="end"/>
            </w:r>
          </w:hyperlink>
        </w:p>
        <w:p w14:paraId="6C7137B4" w14:textId="62692F7A" w:rsidR="00807D5D" w:rsidRPr="00972969" w:rsidRDefault="00D209C9" w:rsidP="004131A2">
          <w:pPr>
            <w:jc w:val="both"/>
            <w:sectPr w:rsidR="00807D5D" w:rsidRPr="00972969" w:rsidSect="00797C64">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pgNumType w:start="1"/>
              <w:cols w:space="720"/>
              <w:noEndnote/>
            </w:sectPr>
          </w:pPr>
          <w:r w:rsidRPr="00972969">
            <w:rPr>
              <w:b/>
              <w:bCs/>
              <w:noProof/>
              <w:color w:val="2B579A"/>
              <w:shd w:val="clear" w:color="auto" w:fill="E6E6E6"/>
              <w:lang w:val="en-US"/>
            </w:rPr>
            <w:fldChar w:fldCharType="end"/>
          </w:r>
        </w:p>
      </w:sdtContent>
    </w:sdt>
    <w:p w14:paraId="4E72E682" w14:textId="77777777" w:rsidR="007774A3" w:rsidRDefault="00486BCB" w:rsidP="00741FC2">
      <w:pPr>
        <w:pStyle w:val="Heading1"/>
        <w:numPr>
          <w:ilvl w:val="0"/>
          <w:numId w:val="12"/>
        </w:numPr>
        <w:spacing w:before="0"/>
        <w:jc w:val="both"/>
      </w:pPr>
      <w:bookmarkStart w:id="0" w:name="_Toc235019636"/>
      <w:r>
        <w:lastRenderedPageBreak/>
        <w:t>Introduction</w:t>
      </w:r>
      <w:bookmarkEnd w:id="0"/>
    </w:p>
    <w:p w14:paraId="1D74F859" w14:textId="77777777" w:rsidR="00526C47" w:rsidRDefault="00526C47" w:rsidP="00447A6B">
      <w:pPr>
        <w:jc w:val="both"/>
        <w:rPr>
          <w:szCs w:val="32"/>
        </w:rPr>
      </w:pPr>
    </w:p>
    <w:p w14:paraId="2901D548" w14:textId="6CC00461" w:rsidR="007774A3" w:rsidRDefault="007774A3" w:rsidP="00447A6B">
      <w:pPr>
        <w:jc w:val="both"/>
        <w:rPr>
          <w:szCs w:val="32"/>
        </w:rPr>
      </w:pPr>
      <w:r w:rsidRPr="00E349CE">
        <w:rPr>
          <w:szCs w:val="32"/>
        </w:rPr>
        <w:t xml:space="preserve">Our </w:t>
      </w:r>
      <w:r w:rsidRPr="00E349CE">
        <w:rPr>
          <w:b/>
          <w:szCs w:val="32"/>
        </w:rPr>
        <w:t xml:space="preserve">vision </w:t>
      </w:r>
      <w:r w:rsidRPr="00E349CE">
        <w:rPr>
          <w:szCs w:val="32"/>
        </w:rPr>
        <w:t>for our Trust is we exist to:</w:t>
      </w:r>
      <w:r>
        <w:rPr>
          <w:szCs w:val="32"/>
        </w:rPr>
        <w:t xml:space="preserve">  </w:t>
      </w:r>
    </w:p>
    <w:p w14:paraId="465FECA5" w14:textId="77777777" w:rsidR="007774A3" w:rsidRDefault="007774A3" w:rsidP="00447A6B">
      <w:pPr>
        <w:jc w:val="both"/>
        <w:rPr>
          <w:szCs w:val="32"/>
        </w:rPr>
      </w:pPr>
    </w:p>
    <w:p w14:paraId="69064656" w14:textId="77777777" w:rsidR="007774A3" w:rsidRDefault="007774A3" w:rsidP="00447A6B">
      <w:pPr>
        <w:ind w:firstLine="720"/>
        <w:jc w:val="both"/>
        <w:rPr>
          <w:b/>
          <w:i/>
        </w:rPr>
      </w:pPr>
      <w:r w:rsidRPr="00E349CE">
        <w:rPr>
          <w:b/>
          <w:i/>
        </w:rPr>
        <w:t>Help every child achieve their God-given potential</w:t>
      </w:r>
    </w:p>
    <w:p w14:paraId="30C54DA0" w14:textId="77777777" w:rsidR="007774A3" w:rsidRDefault="007774A3" w:rsidP="00447A6B">
      <w:pPr>
        <w:ind w:firstLine="720"/>
        <w:jc w:val="both"/>
        <w:rPr>
          <w:b/>
          <w:i/>
        </w:rPr>
      </w:pPr>
    </w:p>
    <w:p w14:paraId="1A65C2F4" w14:textId="77777777" w:rsidR="007774A3" w:rsidRDefault="007774A3" w:rsidP="00447A6B">
      <w:pPr>
        <w:jc w:val="both"/>
      </w:pPr>
      <w:r>
        <w:t>Our</w:t>
      </w:r>
      <w:r w:rsidRPr="00E349CE">
        <w:rPr>
          <w:b/>
        </w:rPr>
        <w:t xml:space="preserve"> aims</w:t>
      </w:r>
      <w:r>
        <w:t xml:space="preserve"> are clear. We aim </w:t>
      </w:r>
      <w:r w:rsidRPr="00EF3E9A">
        <w:t>to be a Trust in which:</w:t>
      </w:r>
    </w:p>
    <w:p w14:paraId="4CF4BF51" w14:textId="77777777" w:rsidR="007774A3" w:rsidRPr="00AF2A93" w:rsidRDefault="007774A3" w:rsidP="00447A6B">
      <w:pPr>
        <w:jc w:val="both"/>
      </w:pPr>
    </w:p>
    <w:p w14:paraId="645C5480" w14:textId="77777777" w:rsidR="007774A3" w:rsidRDefault="007774A3" w:rsidP="00447A6B">
      <w:pPr>
        <w:ind w:left="720"/>
        <w:jc w:val="both"/>
      </w:pPr>
      <w:r w:rsidRPr="00EF3E9A">
        <w:rPr>
          <w:b/>
          <w:color w:val="6753A0"/>
          <w:sz w:val="32"/>
        </w:rPr>
        <w:t>D</w:t>
      </w:r>
      <w:r w:rsidRPr="00EF3E9A">
        <w:t xml:space="preserve">eveloping the whole child means </w:t>
      </w:r>
      <w:r>
        <w:t>pupils achieve and m</w:t>
      </w:r>
      <w:r w:rsidRPr="00EF3E9A">
        <w:t>aximise their potential</w:t>
      </w:r>
    </w:p>
    <w:p w14:paraId="452296AE" w14:textId="77777777" w:rsidR="007774A3" w:rsidRDefault="007774A3" w:rsidP="00447A6B">
      <w:pPr>
        <w:ind w:left="720"/>
        <w:jc w:val="both"/>
      </w:pPr>
      <w:r w:rsidRPr="00EF3E9A">
        <w:rPr>
          <w:b/>
          <w:color w:val="6753A0"/>
          <w:sz w:val="32"/>
        </w:rPr>
        <w:t>C</w:t>
      </w:r>
      <w:r>
        <w:t xml:space="preserve">ontinued </w:t>
      </w:r>
      <w:r w:rsidRPr="00EF3E9A">
        <w:t>d</w:t>
      </w:r>
      <w:r>
        <w:t>evelopment of staff is valued and improves education for young people</w:t>
      </w:r>
    </w:p>
    <w:p w14:paraId="5AFB656E" w14:textId="77777777" w:rsidR="007774A3" w:rsidRDefault="007774A3" w:rsidP="00447A6B">
      <w:pPr>
        <w:ind w:left="720"/>
        <w:jc w:val="both"/>
      </w:pPr>
      <w:r w:rsidRPr="00EF3E9A">
        <w:rPr>
          <w:b/>
          <w:color w:val="C1AF5A"/>
          <w:sz w:val="32"/>
        </w:rPr>
        <w:t>A</w:t>
      </w:r>
      <w:r>
        <w:t>ll schools are improving</w:t>
      </w:r>
      <w:r w:rsidRPr="00EF3E9A">
        <w:t xml:space="preserve"> and perform above national expectations </w:t>
      </w:r>
    </w:p>
    <w:p w14:paraId="796F0D17" w14:textId="77777777" w:rsidR="007774A3" w:rsidRDefault="007774A3" w:rsidP="00447A6B">
      <w:pPr>
        <w:ind w:left="720"/>
        <w:jc w:val="both"/>
      </w:pPr>
      <w:r w:rsidRPr="00EF3E9A">
        <w:rPr>
          <w:b/>
          <w:color w:val="ED5DA0"/>
          <w:sz w:val="32"/>
        </w:rPr>
        <w:t>T</w:t>
      </w:r>
      <w:r w:rsidRPr="00EF3E9A">
        <w:t>he distinc</w:t>
      </w:r>
      <w:r>
        <w:t xml:space="preserve">t Christian identity of each academy develops and is celebrated </w:t>
      </w:r>
    </w:p>
    <w:p w14:paraId="34562D48" w14:textId="77777777" w:rsidR="007774A3" w:rsidRDefault="007774A3" w:rsidP="00447A6B">
      <w:pPr>
        <w:ind w:left="720"/>
        <w:jc w:val="both"/>
      </w:pPr>
    </w:p>
    <w:p w14:paraId="6913FBCB" w14:textId="77777777" w:rsidR="007774A3" w:rsidRPr="00E349CE" w:rsidRDefault="007774A3" w:rsidP="00447A6B">
      <w:pPr>
        <w:jc w:val="both"/>
      </w:pPr>
      <w:r w:rsidRPr="00E349CE">
        <w:t xml:space="preserve">Our </w:t>
      </w:r>
      <w:r>
        <w:t xml:space="preserve">work as a Trust is underpinned by shared </w:t>
      </w:r>
      <w:r w:rsidRPr="00E349CE">
        <w:rPr>
          <w:b/>
          <w:color w:val="000000" w:themeColor="text1"/>
        </w:rPr>
        <w:t>values</w:t>
      </w:r>
      <w:r w:rsidRPr="00E349CE">
        <w:t xml:space="preserve">. They are taken from the Church of England’s vision for Education and guide the work of Trust Centre team. They are: </w:t>
      </w:r>
    </w:p>
    <w:p w14:paraId="3EAF9661" w14:textId="77777777" w:rsidR="007774A3" w:rsidRDefault="007774A3" w:rsidP="00447A6B">
      <w:pPr>
        <w:ind w:firstLine="720"/>
        <w:jc w:val="both"/>
        <w:rPr>
          <w:b/>
        </w:rPr>
      </w:pPr>
    </w:p>
    <w:p w14:paraId="7128D5D6" w14:textId="77777777" w:rsidR="007774A3" w:rsidRDefault="007774A3" w:rsidP="00447A6B">
      <w:pPr>
        <w:ind w:firstLine="720"/>
        <w:jc w:val="both"/>
        <w:rPr>
          <w:b/>
        </w:rPr>
      </w:pPr>
      <w:r w:rsidRPr="00E349CE">
        <w:rPr>
          <w:b/>
        </w:rPr>
        <w:t>Aspiration</w:t>
      </w:r>
    </w:p>
    <w:p w14:paraId="46A06156" w14:textId="77777777" w:rsidR="007774A3" w:rsidRDefault="007774A3" w:rsidP="00447A6B">
      <w:pPr>
        <w:ind w:firstLine="720"/>
        <w:jc w:val="both"/>
      </w:pPr>
      <w:r w:rsidRPr="00174888">
        <w:t xml:space="preserve">I can do all things through </w:t>
      </w:r>
      <w:r>
        <w:t>Christ</w:t>
      </w:r>
      <w:r w:rsidRPr="00174888">
        <w:t xml:space="preserve"> who strengthens me</w:t>
      </w:r>
    </w:p>
    <w:p w14:paraId="11C2FDFB" w14:textId="7B2B37AF" w:rsidR="007774A3" w:rsidRPr="00174888" w:rsidRDefault="007774A3" w:rsidP="00447A6B">
      <w:pPr>
        <w:ind w:firstLine="720"/>
        <w:jc w:val="both"/>
      </w:pPr>
      <w:r>
        <w:t>(Philippians 4 vs 13)</w:t>
      </w:r>
      <w:r w:rsidR="00552295">
        <w:t>.</w:t>
      </w:r>
    </w:p>
    <w:p w14:paraId="00964294" w14:textId="77777777" w:rsidR="00447A6B" w:rsidRDefault="00447A6B" w:rsidP="00447A6B">
      <w:pPr>
        <w:ind w:firstLine="720"/>
        <w:jc w:val="both"/>
        <w:rPr>
          <w:b/>
        </w:rPr>
      </w:pPr>
    </w:p>
    <w:p w14:paraId="1F84EAAE" w14:textId="77777777" w:rsidR="007774A3" w:rsidRPr="00E349CE" w:rsidRDefault="007774A3" w:rsidP="00447A6B">
      <w:pPr>
        <w:ind w:firstLine="720"/>
        <w:jc w:val="both"/>
        <w:rPr>
          <w:b/>
        </w:rPr>
      </w:pPr>
      <w:r w:rsidRPr="00E349CE">
        <w:rPr>
          <w:b/>
        </w:rPr>
        <w:t>Wisdom</w:t>
      </w:r>
    </w:p>
    <w:p w14:paraId="492BD08E" w14:textId="77777777" w:rsidR="007774A3" w:rsidRDefault="007774A3" w:rsidP="00447A6B">
      <w:pPr>
        <w:ind w:left="720"/>
        <w:jc w:val="both"/>
      </w:pPr>
      <w:r w:rsidRPr="00E349CE">
        <w:t xml:space="preserve">Listen to advice and accept discipline, and at the end you will be counted among the wise </w:t>
      </w:r>
    </w:p>
    <w:p w14:paraId="30ECB788" w14:textId="77777777" w:rsidR="007774A3" w:rsidRDefault="007774A3" w:rsidP="00447A6B">
      <w:pPr>
        <w:ind w:left="720"/>
        <w:jc w:val="both"/>
        <w:rPr>
          <w:i/>
        </w:rPr>
      </w:pPr>
      <w:r w:rsidRPr="00E349CE">
        <w:t>(Proverbs 19 vs 20)</w:t>
      </w:r>
      <w:r>
        <w:rPr>
          <w:i/>
        </w:rPr>
        <w:t xml:space="preserve"> </w:t>
      </w:r>
      <w:r>
        <w:rPr>
          <w:i/>
        </w:rPr>
        <w:tab/>
      </w:r>
    </w:p>
    <w:p w14:paraId="0449B9C5" w14:textId="77777777" w:rsidR="007774A3" w:rsidRDefault="007774A3" w:rsidP="00447A6B">
      <w:pPr>
        <w:ind w:left="720"/>
        <w:jc w:val="both"/>
        <w:rPr>
          <w:i/>
        </w:rPr>
      </w:pPr>
    </w:p>
    <w:p w14:paraId="1B687A7C" w14:textId="77777777" w:rsidR="007774A3" w:rsidRPr="00E349CE" w:rsidRDefault="007774A3" w:rsidP="00447A6B">
      <w:pPr>
        <w:ind w:left="720"/>
        <w:jc w:val="both"/>
        <w:rPr>
          <w:b/>
        </w:rPr>
      </w:pPr>
      <w:r w:rsidRPr="00E349CE">
        <w:rPr>
          <w:b/>
        </w:rPr>
        <w:t xml:space="preserve">Respect </w:t>
      </w:r>
    </w:p>
    <w:p w14:paraId="122F9834" w14:textId="77777777" w:rsidR="007774A3" w:rsidRDefault="007774A3" w:rsidP="00447A6B">
      <w:pPr>
        <w:ind w:left="720"/>
        <w:jc w:val="both"/>
      </w:pPr>
      <w:proofErr w:type="gramStart"/>
      <w:r w:rsidRPr="00E349CE">
        <w:t>So</w:t>
      </w:r>
      <w:proofErr w:type="gramEnd"/>
      <w:r w:rsidRPr="00E349CE">
        <w:t xml:space="preserve"> in everything do to others what you would have them do to you </w:t>
      </w:r>
    </w:p>
    <w:p w14:paraId="46EEBC5C" w14:textId="77777777" w:rsidR="007774A3" w:rsidRPr="00E349CE" w:rsidRDefault="007774A3" w:rsidP="00447A6B">
      <w:pPr>
        <w:ind w:left="720"/>
        <w:jc w:val="both"/>
      </w:pPr>
      <w:r w:rsidRPr="00E349CE">
        <w:t>(Matthew 7 vs 12)</w:t>
      </w:r>
    </w:p>
    <w:p w14:paraId="4FBCFB79" w14:textId="77777777" w:rsidR="007774A3" w:rsidRPr="009B3ED2" w:rsidRDefault="007774A3" w:rsidP="00447A6B">
      <w:pPr>
        <w:jc w:val="both"/>
        <w:rPr>
          <w:color w:val="000000" w:themeColor="text1"/>
        </w:rPr>
      </w:pPr>
    </w:p>
    <w:p w14:paraId="32783946" w14:textId="03A3B81B" w:rsidR="00A36D4B" w:rsidRPr="00797941" w:rsidRDefault="28AB79E7" w:rsidP="00447A6B">
      <w:pPr>
        <w:jc w:val="both"/>
        <w:rPr>
          <w:color w:val="000000" w:themeColor="text1"/>
        </w:rPr>
      </w:pPr>
      <w:r w:rsidRPr="28AB79E7">
        <w:rPr>
          <w:rFonts w:eastAsia="Times New Roman"/>
          <w:color w:val="000000" w:themeColor="text1"/>
        </w:rPr>
        <w:t xml:space="preserve">Our vision of helping every child achieve their God-given potential is aligned with the Church of England’s vision for education and is underpinned by the Bible verse from John: </w:t>
      </w:r>
      <w:r w:rsidRPr="28AB79E7">
        <w:rPr>
          <w:i/>
          <w:iCs/>
          <w:color w:val="000000" w:themeColor="text1"/>
        </w:rPr>
        <w:t xml:space="preserve">I have come that they may have </w:t>
      </w:r>
      <w:proofErr w:type="gramStart"/>
      <w:r w:rsidRPr="28AB79E7">
        <w:rPr>
          <w:i/>
          <w:iCs/>
          <w:color w:val="000000" w:themeColor="text1"/>
        </w:rPr>
        <w:t>life, and</w:t>
      </w:r>
      <w:proofErr w:type="gramEnd"/>
      <w:r w:rsidRPr="28AB79E7">
        <w:rPr>
          <w:i/>
          <w:iCs/>
          <w:color w:val="000000" w:themeColor="text1"/>
        </w:rPr>
        <w:t xml:space="preserve"> have it to the full</w:t>
      </w:r>
      <w:r w:rsidRPr="28AB79E7">
        <w:rPr>
          <w:color w:val="000000" w:themeColor="text1"/>
        </w:rPr>
        <w:t>.</w:t>
      </w:r>
    </w:p>
    <w:p w14:paraId="719A50F5" w14:textId="77777777" w:rsidR="00447A6B" w:rsidRPr="008A1456" w:rsidRDefault="00447A6B" w:rsidP="00447A6B">
      <w:pPr>
        <w:jc w:val="both"/>
        <w:rPr>
          <w:i/>
          <w:color w:val="000000" w:themeColor="text1"/>
        </w:rPr>
      </w:pPr>
    </w:p>
    <w:p w14:paraId="4820BA9E" w14:textId="77777777" w:rsidR="00CD6515" w:rsidRPr="007774A3" w:rsidRDefault="007774A3" w:rsidP="00447A6B">
      <w:pPr>
        <w:pStyle w:val="Heading1"/>
        <w:spacing w:before="0"/>
        <w:jc w:val="both"/>
      </w:pPr>
      <w:bookmarkStart w:id="1" w:name="_Toc235019637"/>
      <w:r>
        <w:t>2. Policy aims</w:t>
      </w:r>
      <w:bookmarkEnd w:id="1"/>
    </w:p>
    <w:p w14:paraId="57AB5248" w14:textId="77777777" w:rsidR="00526C47" w:rsidRDefault="00526C47" w:rsidP="00447A6B">
      <w:pPr>
        <w:jc w:val="both"/>
        <w:rPr>
          <w:rFonts w:cs="Gill Sans"/>
          <w:color w:val="000000"/>
        </w:rPr>
      </w:pPr>
    </w:p>
    <w:p w14:paraId="2AA423BB" w14:textId="1BE2678D" w:rsidR="00467816" w:rsidRDefault="00467816" w:rsidP="00447A6B">
      <w:pPr>
        <w:jc w:val="both"/>
        <w:rPr>
          <w:rFonts w:cs="Gill Sans"/>
          <w:color w:val="000000"/>
        </w:rPr>
      </w:pPr>
      <w:r w:rsidRPr="00467816">
        <w:rPr>
          <w:rFonts w:cs="Gill Sans"/>
          <w:color w:val="000000"/>
        </w:rPr>
        <w:t xml:space="preserve">We believe that children can achieve their full educational potential if they attend school regularly and behave well.   </w:t>
      </w:r>
      <w:r w:rsidR="00023F4F" w:rsidRPr="00A3656D">
        <w:rPr>
          <w:rFonts w:cs="Gill Sans"/>
        </w:rPr>
        <w:t>However, we recognise that</w:t>
      </w:r>
      <w:r w:rsidR="003F09F0">
        <w:rPr>
          <w:rFonts w:cs="Gill Sans"/>
        </w:rPr>
        <w:t xml:space="preserve"> </w:t>
      </w:r>
      <w:r w:rsidRPr="00467816">
        <w:rPr>
          <w:rFonts w:cs="Gill Sans"/>
          <w:color w:val="000000"/>
        </w:rPr>
        <w:t xml:space="preserve">some just need support to do so.  </w:t>
      </w:r>
    </w:p>
    <w:p w14:paraId="75FB78B9" w14:textId="77777777" w:rsidR="00467816" w:rsidRPr="00467816" w:rsidRDefault="00467816" w:rsidP="00447A6B">
      <w:pPr>
        <w:jc w:val="both"/>
        <w:rPr>
          <w:rFonts w:cs="Gill Sans"/>
          <w:color w:val="000000"/>
        </w:rPr>
      </w:pPr>
    </w:p>
    <w:p w14:paraId="4B534F76" w14:textId="77777777" w:rsidR="00CD6515" w:rsidRPr="007774A3" w:rsidRDefault="007774A3" w:rsidP="00447A6B">
      <w:pPr>
        <w:jc w:val="both"/>
        <w:rPr>
          <w:rFonts w:cs="Gill Sans"/>
          <w:color w:val="000000"/>
        </w:rPr>
      </w:pPr>
      <w:r w:rsidRPr="007774A3">
        <w:rPr>
          <w:rFonts w:cs="Gill Sans"/>
          <w:color w:val="000000"/>
        </w:rPr>
        <w:t xml:space="preserve">The </w:t>
      </w:r>
      <w:r>
        <w:rPr>
          <w:rFonts w:cs="Gill Sans"/>
          <w:color w:val="000000"/>
        </w:rPr>
        <w:t>Trust and its schools aim</w:t>
      </w:r>
      <w:r w:rsidR="00CD6515" w:rsidRPr="007774A3">
        <w:rPr>
          <w:rFonts w:cs="Gill Sans"/>
          <w:color w:val="000000"/>
        </w:rPr>
        <w:t xml:space="preserve"> to ensure that:</w:t>
      </w:r>
    </w:p>
    <w:p w14:paraId="561C3E41" w14:textId="77777777" w:rsidR="00CD6515" w:rsidRPr="007774A3" w:rsidRDefault="00CD6515" w:rsidP="00447A6B">
      <w:pPr>
        <w:jc w:val="both"/>
        <w:rPr>
          <w:rFonts w:cs="Gill Sans"/>
          <w:color w:val="000000"/>
        </w:rPr>
      </w:pPr>
    </w:p>
    <w:p w14:paraId="148D1C08" w14:textId="4E7E63DD" w:rsidR="00CD6515" w:rsidRPr="007774A3" w:rsidRDefault="00CD6515" w:rsidP="00741FC2">
      <w:pPr>
        <w:pStyle w:val="ListParagraph"/>
        <w:widowControl/>
        <w:numPr>
          <w:ilvl w:val="0"/>
          <w:numId w:val="10"/>
        </w:numPr>
        <w:shd w:val="clear" w:color="auto" w:fill="FFFFFF"/>
        <w:overflowPunct/>
        <w:adjustRightInd/>
        <w:jc w:val="both"/>
        <w:rPr>
          <w:rFonts w:ascii="Gill Sans MT" w:hAnsi="Gill Sans MT" w:cs="Gill Sans"/>
          <w:color w:val="000000"/>
          <w:sz w:val="22"/>
          <w:szCs w:val="22"/>
        </w:rPr>
      </w:pPr>
      <w:r w:rsidRPr="007774A3">
        <w:rPr>
          <w:rFonts w:ascii="Gill Sans MT" w:hAnsi="Gill Sans MT" w:cs="Gill Sans"/>
          <w:color w:val="000000"/>
          <w:sz w:val="22"/>
          <w:szCs w:val="22"/>
        </w:rPr>
        <w:t>The</w:t>
      </w:r>
      <w:r w:rsidR="00CB1111">
        <w:rPr>
          <w:rFonts w:ascii="Gill Sans MT" w:hAnsi="Gill Sans MT" w:cs="Gill Sans"/>
          <w:color w:val="000000"/>
          <w:sz w:val="22"/>
          <w:szCs w:val="22"/>
        </w:rPr>
        <w:t xml:space="preserve"> suspensions &amp;</w:t>
      </w:r>
      <w:r w:rsidRPr="007774A3">
        <w:rPr>
          <w:rFonts w:ascii="Gill Sans MT" w:hAnsi="Gill Sans MT" w:cs="Gill Sans"/>
          <w:color w:val="000000"/>
          <w:sz w:val="22"/>
          <w:szCs w:val="22"/>
        </w:rPr>
        <w:t xml:space="preserve"> </w:t>
      </w:r>
      <w:r w:rsidR="008D657E">
        <w:rPr>
          <w:rFonts w:ascii="Gill Sans MT" w:hAnsi="Gill Sans MT" w:cs="Gill Sans"/>
          <w:color w:val="000000"/>
          <w:sz w:val="22"/>
          <w:szCs w:val="22"/>
        </w:rPr>
        <w:t>permanent exclusion</w:t>
      </w:r>
      <w:r w:rsidRPr="007774A3">
        <w:rPr>
          <w:rFonts w:ascii="Gill Sans MT" w:hAnsi="Gill Sans MT" w:cs="Gill Sans"/>
          <w:color w:val="000000"/>
          <w:sz w:val="22"/>
          <w:szCs w:val="22"/>
        </w:rPr>
        <w:t>s process is applied fairly and consistently</w:t>
      </w:r>
    </w:p>
    <w:p w14:paraId="04791F46" w14:textId="1AD07156" w:rsidR="00CD6515" w:rsidRPr="007774A3" w:rsidRDefault="00CD6515" w:rsidP="00741FC2">
      <w:pPr>
        <w:pStyle w:val="ListParagraph"/>
        <w:widowControl/>
        <w:numPr>
          <w:ilvl w:val="0"/>
          <w:numId w:val="10"/>
        </w:numPr>
        <w:shd w:val="clear" w:color="auto" w:fill="FFFFFF" w:themeFill="background1"/>
        <w:overflowPunct/>
        <w:adjustRightInd/>
        <w:jc w:val="both"/>
        <w:rPr>
          <w:rFonts w:ascii="Gill Sans MT" w:hAnsi="Gill Sans MT" w:cs="Gill Sans"/>
          <w:color w:val="000000"/>
          <w:sz w:val="22"/>
          <w:szCs w:val="22"/>
        </w:rPr>
      </w:pPr>
      <w:r w:rsidRPr="04C3E7A7">
        <w:rPr>
          <w:rFonts w:ascii="Gill Sans MT" w:hAnsi="Gill Sans MT" w:cs="Gill Sans"/>
          <w:color w:val="000000" w:themeColor="text1"/>
          <w:sz w:val="22"/>
          <w:szCs w:val="22"/>
        </w:rPr>
        <w:t xml:space="preserve">The </w:t>
      </w:r>
      <w:r w:rsidR="00CB1111" w:rsidRPr="04C3E7A7">
        <w:rPr>
          <w:rFonts w:ascii="Gill Sans MT" w:hAnsi="Gill Sans MT" w:cs="Gill Sans"/>
          <w:color w:val="000000" w:themeColor="text1"/>
          <w:sz w:val="22"/>
          <w:szCs w:val="22"/>
        </w:rPr>
        <w:t xml:space="preserve">suspensions &amp; </w:t>
      </w:r>
      <w:r w:rsidR="008D657E">
        <w:rPr>
          <w:rFonts w:ascii="Gill Sans MT" w:hAnsi="Gill Sans MT" w:cs="Gill Sans"/>
          <w:color w:val="000000" w:themeColor="text1"/>
          <w:sz w:val="22"/>
          <w:szCs w:val="22"/>
        </w:rPr>
        <w:t>permanent exclusion</w:t>
      </w:r>
      <w:r w:rsidRPr="04C3E7A7">
        <w:rPr>
          <w:rFonts w:ascii="Gill Sans MT" w:hAnsi="Gill Sans MT" w:cs="Gill Sans"/>
          <w:color w:val="000000" w:themeColor="text1"/>
          <w:sz w:val="22"/>
          <w:szCs w:val="22"/>
        </w:rPr>
        <w:t xml:space="preserve">s process is understood by </w:t>
      </w:r>
      <w:r w:rsidR="00023F4F" w:rsidRPr="04C3E7A7">
        <w:rPr>
          <w:rFonts w:ascii="Gill Sans MT" w:hAnsi="Gill Sans MT" w:cs="Gill Sans"/>
          <w:color w:val="000000" w:themeColor="text1"/>
          <w:sz w:val="22"/>
          <w:szCs w:val="22"/>
        </w:rPr>
        <w:t xml:space="preserve">all: </w:t>
      </w:r>
      <w:r w:rsidR="007774A3" w:rsidRPr="04C3E7A7">
        <w:rPr>
          <w:rFonts w:ascii="Gill Sans MT" w:hAnsi="Gill Sans MT" w:cs="Gill Sans"/>
          <w:color w:val="000000" w:themeColor="text1"/>
          <w:sz w:val="22"/>
          <w:szCs w:val="22"/>
        </w:rPr>
        <w:t xml:space="preserve">Trustees, local </w:t>
      </w:r>
      <w:r w:rsidRPr="04C3E7A7">
        <w:rPr>
          <w:rFonts w:ascii="Gill Sans MT" w:hAnsi="Gill Sans MT" w:cs="Gill Sans"/>
          <w:color w:val="000000" w:themeColor="text1"/>
          <w:sz w:val="22"/>
          <w:szCs w:val="22"/>
        </w:rPr>
        <w:t>governors, staff, parents</w:t>
      </w:r>
      <w:r w:rsidR="2D0F70BF" w:rsidRPr="04C3E7A7">
        <w:rPr>
          <w:rFonts w:ascii="Gill Sans MT" w:hAnsi="Gill Sans MT" w:cs="Gill Sans"/>
          <w:color w:val="000000" w:themeColor="text1"/>
          <w:sz w:val="22"/>
          <w:szCs w:val="22"/>
        </w:rPr>
        <w:t xml:space="preserve"> and carers</w:t>
      </w:r>
      <w:r w:rsidRPr="04C3E7A7">
        <w:rPr>
          <w:rFonts w:ascii="Gill Sans MT" w:hAnsi="Gill Sans MT" w:cs="Gill Sans"/>
          <w:color w:val="000000" w:themeColor="text1"/>
          <w:sz w:val="22"/>
          <w:szCs w:val="22"/>
        </w:rPr>
        <w:t xml:space="preserve"> and pupils</w:t>
      </w:r>
    </w:p>
    <w:p w14:paraId="35B17508" w14:textId="77777777" w:rsidR="00CD6515" w:rsidRPr="007774A3" w:rsidRDefault="00CD6515" w:rsidP="00741FC2">
      <w:pPr>
        <w:pStyle w:val="ListParagraph"/>
        <w:widowControl/>
        <w:numPr>
          <w:ilvl w:val="0"/>
          <w:numId w:val="10"/>
        </w:numPr>
        <w:shd w:val="clear" w:color="auto" w:fill="FFFFFF"/>
        <w:overflowPunct/>
        <w:adjustRightInd/>
        <w:jc w:val="both"/>
        <w:rPr>
          <w:rFonts w:ascii="Gill Sans MT" w:hAnsi="Gill Sans MT" w:cs="Gill Sans"/>
          <w:color w:val="000000"/>
          <w:sz w:val="22"/>
          <w:szCs w:val="22"/>
        </w:rPr>
      </w:pPr>
      <w:r w:rsidRPr="007774A3">
        <w:rPr>
          <w:rFonts w:ascii="Gill Sans MT" w:hAnsi="Gill Sans MT" w:cs="Gill Sans"/>
          <w:color w:val="000000"/>
          <w:sz w:val="22"/>
          <w:szCs w:val="22"/>
        </w:rPr>
        <w:t>Pupils in school are safe and happy</w:t>
      </w:r>
    </w:p>
    <w:p w14:paraId="73E37B03" w14:textId="77777777" w:rsidR="00CD6515" w:rsidRPr="009B0247" w:rsidRDefault="00CD6515" w:rsidP="00741FC2">
      <w:pPr>
        <w:pStyle w:val="ListParagraph"/>
        <w:widowControl/>
        <w:numPr>
          <w:ilvl w:val="0"/>
          <w:numId w:val="10"/>
        </w:numPr>
        <w:shd w:val="clear" w:color="auto" w:fill="FFFFFF"/>
        <w:overflowPunct/>
        <w:adjustRightInd/>
        <w:jc w:val="both"/>
        <w:rPr>
          <w:rFonts w:ascii="Gill Sans MT" w:hAnsi="Gill Sans MT" w:cs="Gill Sans"/>
          <w:color w:val="000000"/>
          <w:sz w:val="22"/>
          <w:szCs w:val="22"/>
        </w:rPr>
      </w:pPr>
      <w:r w:rsidRPr="009B0247">
        <w:rPr>
          <w:rFonts w:ascii="Gill Sans MT" w:hAnsi="Gill Sans MT" w:cs="Gill Sans"/>
          <w:color w:val="000000"/>
          <w:sz w:val="22"/>
          <w:szCs w:val="22"/>
        </w:rPr>
        <w:t>Pupils do not become NEET (not in education, employment or training)</w:t>
      </w:r>
    </w:p>
    <w:p w14:paraId="4F1BD605" w14:textId="75ED9E06" w:rsidR="00122539" w:rsidRPr="009B0247" w:rsidRDefault="00122539" w:rsidP="00741FC2">
      <w:pPr>
        <w:numPr>
          <w:ilvl w:val="0"/>
          <w:numId w:val="10"/>
        </w:numPr>
        <w:spacing w:after="120"/>
        <w:rPr>
          <w:rFonts w:ascii="Times New Roman" w:eastAsia="Times New Roman" w:hAnsi="Times New Roman" w:cs="Times New Roman"/>
        </w:rPr>
      </w:pPr>
      <w:r w:rsidRPr="009B0247">
        <w:t>Make sure all suspensions and permanent exclusions are carried out lawfully</w:t>
      </w:r>
    </w:p>
    <w:p w14:paraId="1EE2722D" w14:textId="77777777" w:rsidR="00447A6B" w:rsidRDefault="00447A6B" w:rsidP="00447A6B">
      <w:pPr>
        <w:shd w:val="clear" w:color="auto" w:fill="FFFFFF"/>
        <w:jc w:val="both"/>
        <w:rPr>
          <w:rFonts w:cs="Gill Sans"/>
          <w:color w:val="000000"/>
        </w:rPr>
      </w:pPr>
    </w:p>
    <w:p w14:paraId="7042E5B6" w14:textId="77777777" w:rsidR="007774A3" w:rsidRPr="007774A3" w:rsidRDefault="007774A3" w:rsidP="00447A6B">
      <w:pPr>
        <w:pStyle w:val="Heading1"/>
        <w:spacing w:before="0"/>
        <w:jc w:val="both"/>
      </w:pPr>
      <w:bookmarkStart w:id="2" w:name="_Toc235019638"/>
      <w:bookmarkStart w:id="3" w:name="_Toc529367062"/>
      <w:bookmarkStart w:id="4" w:name="_Toc534293938"/>
      <w:r>
        <w:t>3. Legislation and statutory guidance</w:t>
      </w:r>
      <w:bookmarkEnd w:id="2"/>
    </w:p>
    <w:p w14:paraId="73144C4C" w14:textId="77777777" w:rsidR="00526C47" w:rsidRDefault="00526C47" w:rsidP="00447A6B">
      <w:pPr>
        <w:jc w:val="both"/>
        <w:rPr>
          <w:rFonts w:cs="Arial"/>
        </w:rPr>
      </w:pPr>
    </w:p>
    <w:p w14:paraId="1BBD04A8" w14:textId="2020BC70" w:rsidR="004F1FA7" w:rsidRDefault="007774A3" w:rsidP="00447A6B">
      <w:pPr>
        <w:jc w:val="both"/>
      </w:pPr>
      <w:r w:rsidRPr="009B0247">
        <w:rPr>
          <w:rFonts w:cs="Arial"/>
        </w:rPr>
        <w:t xml:space="preserve">This policy is based on statutory guidance from the Department for Education: </w:t>
      </w:r>
      <w:hyperlink r:id="rId21" w:history="1">
        <w:r w:rsidR="003C39E0" w:rsidRPr="009B0247">
          <w:rPr>
            <w:rStyle w:val="Hyperlink"/>
            <w:rFonts w:ascii="Gill Sans MT" w:hAnsi="Gill Sans MT"/>
            <w:sz w:val="22"/>
          </w:rPr>
          <w:t>Suspension and permanent exclusion from maintained schools, academies and pupil referral units in England, including pupil movement</w:t>
        </w:r>
      </w:hyperlink>
    </w:p>
    <w:p w14:paraId="57F5BDA2" w14:textId="77777777" w:rsidR="003C39E0" w:rsidRDefault="003C39E0" w:rsidP="00447A6B">
      <w:pPr>
        <w:jc w:val="both"/>
      </w:pPr>
    </w:p>
    <w:p w14:paraId="0980793B" w14:textId="1034E304" w:rsidR="007774A3" w:rsidRPr="00486BCB" w:rsidRDefault="007774A3" w:rsidP="00447A6B">
      <w:pPr>
        <w:jc w:val="both"/>
        <w:rPr>
          <w:rFonts w:cs="Arial"/>
        </w:rPr>
      </w:pPr>
      <w:r w:rsidRPr="00486BCB">
        <w:t>It is based on the following legislation, which outline schools’ powers to exclude pupils:</w:t>
      </w:r>
    </w:p>
    <w:p w14:paraId="3C9980A2" w14:textId="77777777" w:rsidR="003C39E0" w:rsidRPr="009B0247" w:rsidRDefault="003C39E0" w:rsidP="00741FC2">
      <w:pPr>
        <w:numPr>
          <w:ilvl w:val="0"/>
          <w:numId w:val="24"/>
        </w:numPr>
        <w:rPr>
          <w:rFonts w:ascii="Times New Roman" w:eastAsia="Times New Roman" w:hAnsi="Times New Roman" w:cs="Times New Roman"/>
        </w:rPr>
      </w:pPr>
      <w:r w:rsidRPr="009B0247">
        <w:lastRenderedPageBreak/>
        <w:t xml:space="preserve">Section 51a of the </w:t>
      </w:r>
      <w:hyperlink r:id="rId22" w:history="1">
        <w:r w:rsidRPr="009B0247">
          <w:rPr>
            <w:color w:val="000000"/>
          </w:rPr>
          <w:t>Education Act 2002</w:t>
        </w:r>
      </w:hyperlink>
      <w:r w:rsidRPr="009B0247">
        <w:t xml:space="preserve">, as amended by the </w:t>
      </w:r>
      <w:hyperlink r:id="rId23" w:history="1">
        <w:r w:rsidRPr="009B0247">
          <w:rPr>
            <w:color w:val="000000"/>
          </w:rPr>
          <w:t>Education Act 2011</w:t>
        </w:r>
      </w:hyperlink>
    </w:p>
    <w:p w14:paraId="3C6D8B67" w14:textId="77777777" w:rsidR="007774A3" w:rsidRPr="00486BCB" w:rsidRDefault="007774A3" w:rsidP="00741FC2">
      <w:pPr>
        <w:pStyle w:val="4Bulletedcopyblue"/>
        <w:numPr>
          <w:ilvl w:val="0"/>
          <w:numId w:val="24"/>
        </w:numPr>
        <w:spacing w:after="0"/>
        <w:jc w:val="both"/>
        <w:rPr>
          <w:rFonts w:ascii="Gill Sans MT" w:hAnsi="Gill Sans MT"/>
          <w:sz w:val="22"/>
          <w:szCs w:val="22"/>
          <w:lang w:val="en-GB" w:eastAsia="en-GB"/>
        </w:rPr>
      </w:pPr>
      <w:hyperlink r:id="rId24" w:history="1">
        <w:r w:rsidRPr="00486BCB">
          <w:rPr>
            <w:rFonts w:ascii="Gill Sans MT" w:hAnsi="Gill Sans MT"/>
            <w:sz w:val="22"/>
            <w:szCs w:val="22"/>
            <w:lang w:val="en-GB" w:eastAsia="en-GB"/>
          </w:rPr>
          <w:t>The School Discipline (Pupil Exclusions and Reviews) (England) Regulations 2012</w:t>
        </w:r>
      </w:hyperlink>
    </w:p>
    <w:p w14:paraId="6C5018BB" w14:textId="54599944" w:rsidR="003C39E0" w:rsidRPr="0094041B" w:rsidRDefault="007774A3" w:rsidP="0094041B">
      <w:pPr>
        <w:pStyle w:val="4Bulletedcopyblue"/>
        <w:numPr>
          <w:ilvl w:val="0"/>
          <w:numId w:val="24"/>
        </w:numPr>
        <w:spacing w:after="0"/>
        <w:jc w:val="both"/>
        <w:rPr>
          <w:rFonts w:ascii="Gill Sans MT" w:hAnsi="Gill Sans MT"/>
          <w:sz w:val="22"/>
          <w:szCs w:val="22"/>
          <w:lang w:val="en-GB" w:eastAsia="en-GB"/>
        </w:rPr>
      </w:pPr>
      <w:r w:rsidRPr="00486BCB">
        <w:rPr>
          <w:rFonts w:ascii="Gill Sans MT" w:hAnsi="Gill Sans MT"/>
          <w:sz w:val="22"/>
          <w:szCs w:val="22"/>
          <w:lang w:val="en-GB" w:eastAsia="en-GB"/>
        </w:rPr>
        <w:t xml:space="preserve">Sections 64-68 of the </w:t>
      </w:r>
      <w:hyperlink r:id="rId25" w:history="1">
        <w:r w:rsidRPr="00486BCB">
          <w:rPr>
            <w:rFonts w:ascii="Gill Sans MT" w:hAnsi="Gill Sans MT"/>
            <w:sz w:val="22"/>
            <w:szCs w:val="22"/>
            <w:lang w:val="en-GB" w:eastAsia="en-GB"/>
          </w:rPr>
          <w:t>School Standards and Framework Act 1998</w:t>
        </w:r>
      </w:hyperlink>
    </w:p>
    <w:p w14:paraId="57D1A6D5" w14:textId="77777777" w:rsidR="003C39E0" w:rsidRDefault="003C39E0" w:rsidP="003C39E0">
      <w:pPr>
        <w:spacing w:before="120" w:after="120"/>
      </w:pPr>
      <w:r>
        <w:t>In addition, the policy is based on:</w:t>
      </w:r>
    </w:p>
    <w:p w14:paraId="20FA1E9C" w14:textId="77777777" w:rsidR="003C39E0" w:rsidRDefault="003C39E0" w:rsidP="00741FC2">
      <w:pPr>
        <w:numPr>
          <w:ilvl w:val="0"/>
          <w:numId w:val="44"/>
        </w:numPr>
        <w:spacing w:after="120"/>
        <w:ind w:left="340" w:hanging="261"/>
        <w:rPr>
          <w:rFonts w:ascii="Times New Roman" w:eastAsia="Times New Roman" w:hAnsi="Times New Roman" w:cs="Times New Roman"/>
        </w:rPr>
      </w:pPr>
      <w:r>
        <w:t xml:space="preserve">Part 7, chapter 2 of the </w:t>
      </w:r>
      <w:hyperlink r:id="rId26" w:history="1">
        <w:r>
          <w:rPr>
            <w:color w:val="0092CF"/>
            <w:u w:val="single" w:color="0092CF"/>
          </w:rPr>
          <w:t>Education and Inspections Act 2006</w:t>
        </w:r>
      </w:hyperlink>
      <w:r>
        <w:t>, which sets out parental responsibility for excluded pupils</w:t>
      </w:r>
    </w:p>
    <w:p w14:paraId="3675095C" w14:textId="77777777" w:rsidR="003C39E0" w:rsidRDefault="003C39E0" w:rsidP="00741FC2">
      <w:pPr>
        <w:numPr>
          <w:ilvl w:val="0"/>
          <w:numId w:val="44"/>
        </w:numPr>
        <w:spacing w:after="120"/>
        <w:ind w:left="340" w:hanging="261"/>
        <w:rPr>
          <w:rFonts w:ascii="Times New Roman" w:eastAsia="Times New Roman" w:hAnsi="Times New Roman" w:cs="Times New Roman"/>
        </w:rPr>
      </w:pPr>
      <w:r>
        <w:t xml:space="preserve">Section 579 of the </w:t>
      </w:r>
      <w:hyperlink r:id="rId27" w:history="1">
        <w:r>
          <w:rPr>
            <w:color w:val="0092CF"/>
            <w:u w:val="single" w:color="0092CF"/>
          </w:rPr>
          <w:t>Education Act 1996</w:t>
        </w:r>
      </w:hyperlink>
      <w:r>
        <w:t xml:space="preserve">, which defines ‘school day’ </w:t>
      </w:r>
    </w:p>
    <w:p w14:paraId="42F4DB39" w14:textId="77777777" w:rsidR="003C39E0" w:rsidRPr="00244CEE" w:rsidRDefault="003C39E0" w:rsidP="003C39E0">
      <w:pPr>
        <w:spacing w:after="120"/>
        <w:ind w:left="340"/>
        <w:rPr>
          <w:rFonts w:ascii="Times New Roman" w:eastAsia="Times New Roman" w:hAnsi="Times New Roman" w:cs="Times New Roman"/>
        </w:rPr>
      </w:pPr>
      <w:r>
        <w:t xml:space="preserve">The </w:t>
      </w:r>
      <w:hyperlink r:id="rId28" w:history="1">
        <w:r w:rsidRPr="00244CEE">
          <w:rPr>
            <w:color w:val="0092CF"/>
            <w:u w:val="single" w:color="0092CF"/>
          </w:rPr>
          <w:t>Education (Provision of Full-Time Education for Excluded Pupils) (England) Regulations 2007</w:t>
        </w:r>
      </w:hyperlink>
      <w:r>
        <w:t xml:space="preserve">, as amended by </w:t>
      </w:r>
      <w:hyperlink r:id="rId29" w:history="1">
        <w:r w:rsidRPr="00244CEE">
          <w:rPr>
            <w:color w:val="0092CF"/>
            <w:u w:val="single" w:color="0092CF"/>
          </w:rPr>
          <w:t>The Education (Provision of Full-Time Education for Excluded Pupils) (England) (Amendment) Regulations 2014</w:t>
        </w:r>
      </w:hyperlink>
      <w:r>
        <w:t xml:space="preserve"> and as modified and amended by</w:t>
      </w:r>
      <w:hyperlink r:id="rId30" w:tgtFrame="_blank" w:tooltip="The Education (Educational Provision for Improving Behaviour) (Application to Academies and Pupil Referral Units and Minor Amendments) Regulations 2026" w:history="1">
        <w:r>
          <w:rPr>
            <w:color w:val="0092CF"/>
            <w:u w:val="single" w:color="0092CF"/>
          </w:rPr>
          <w:t xml:space="preserve"> The E</w:t>
        </w:r>
        <w:r w:rsidRPr="00244CEE">
          <w:rPr>
            <w:color w:val="0092CF"/>
            <w:u w:val="single" w:color="0092CF"/>
          </w:rPr>
          <w:t>ducation (Educational Provision for Improving Behaviour) (Application to Academies and Pupil Referral Units and Minor Amendments) Regulations 2026</w:t>
        </w:r>
      </w:hyperlink>
      <w:r w:rsidRPr="00244CEE">
        <w:rPr>
          <w:color w:val="0092CF"/>
          <w:u w:val="single" w:color="0092CF"/>
        </w:rPr>
        <w:t>.</w:t>
      </w:r>
    </w:p>
    <w:p w14:paraId="468AFA84" w14:textId="77777777" w:rsidR="003C39E0" w:rsidRDefault="003C39E0" w:rsidP="00741FC2">
      <w:pPr>
        <w:numPr>
          <w:ilvl w:val="0"/>
          <w:numId w:val="44"/>
        </w:numPr>
        <w:spacing w:after="120"/>
        <w:ind w:left="340" w:hanging="261"/>
        <w:rPr>
          <w:rFonts w:ascii="Times New Roman" w:eastAsia="Times New Roman" w:hAnsi="Times New Roman" w:cs="Times New Roman"/>
        </w:rPr>
      </w:pPr>
      <w:hyperlink r:id="rId31" w:history="1">
        <w:r>
          <w:rPr>
            <w:color w:val="0072CC"/>
            <w:u w:val="single" w:color="0072CC"/>
          </w:rPr>
          <w:t>The Equality Act 2010</w:t>
        </w:r>
      </w:hyperlink>
    </w:p>
    <w:p w14:paraId="5CB96781" w14:textId="77777777" w:rsidR="003C39E0" w:rsidRDefault="003C39E0" w:rsidP="00741FC2">
      <w:pPr>
        <w:numPr>
          <w:ilvl w:val="0"/>
          <w:numId w:val="44"/>
        </w:numPr>
        <w:spacing w:after="120"/>
        <w:ind w:left="340" w:hanging="261"/>
        <w:rPr>
          <w:rFonts w:ascii="Times New Roman" w:eastAsia="Times New Roman" w:hAnsi="Times New Roman" w:cs="Times New Roman"/>
        </w:rPr>
      </w:pPr>
      <w:hyperlink r:id="rId32" w:history="1">
        <w:r>
          <w:rPr>
            <w:color w:val="0072CC"/>
            <w:u w:val="single" w:color="0072CC"/>
          </w:rPr>
          <w:t>Children and Families Act 2014</w:t>
        </w:r>
      </w:hyperlink>
    </w:p>
    <w:p w14:paraId="5E9A2260" w14:textId="77777777" w:rsidR="003C39E0" w:rsidRDefault="003C39E0" w:rsidP="00741FC2">
      <w:pPr>
        <w:numPr>
          <w:ilvl w:val="0"/>
          <w:numId w:val="44"/>
        </w:numPr>
        <w:spacing w:after="120"/>
        <w:ind w:left="340" w:hanging="261"/>
        <w:rPr>
          <w:rFonts w:ascii="Times New Roman" w:eastAsia="Times New Roman" w:hAnsi="Times New Roman" w:cs="Times New Roman"/>
        </w:rPr>
      </w:pPr>
      <w:hyperlink r:id="rId33" w:history="1">
        <w:r>
          <w:rPr>
            <w:rStyle w:val="Hyperlink"/>
          </w:rPr>
          <w:t>https://www.legislation.gov.uk/ukpga/2014/6/contents</w:t>
        </w:r>
      </w:hyperlink>
      <w:r>
        <w:t xml:space="preserve">The </w:t>
      </w:r>
      <w:hyperlink r:id="rId34" w:anchor="what-we-mean-by-off-rolling" w:history="1">
        <w:r>
          <w:rPr>
            <w:color w:val="0072CC"/>
            <w:u w:val="single" w:color="0072CC"/>
          </w:rPr>
          <w:t>Inspection information for state-funded schools</w:t>
        </w:r>
      </w:hyperlink>
      <w:r>
        <w:t>, which defines ‘off-rolling’</w:t>
      </w:r>
    </w:p>
    <w:p w14:paraId="44468031" w14:textId="7EED6599" w:rsidR="003C39E0" w:rsidRPr="003C39E0" w:rsidRDefault="003C39E0" w:rsidP="003C39E0">
      <w:pPr>
        <w:spacing w:after="120"/>
        <w:rPr>
          <w:rFonts w:ascii="Times New Roman" w:eastAsia="Times New Roman" w:hAnsi="Times New Roman" w:cs="Times New Roman"/>
        </w:rPr>
      </w:pPr>
      <w:r>
        <w:t xml:space="preserve">This policy complies with our funding agreement and articles of association, and with statutory regulations applying to academies in relation to </w:t>
      </w:r>
      <w:r w:rsidR="008D657E">
        <w:t>permanent exclusion</w:t>
      </w:r>
      <w:r>
        <w:t>s and off-site direction.</w:t>
      </w:r>
    </w:p>
    <w:p w14:paraId="2C420AD4" w14:textId="513C4BDA" w:rsidR="007774A3" w:rsidRDefault="004C1716" w:rsidP="00447A6B">
      <w:pPr>
        <w:jc w:val="both"/>
      </w:pPr>
      <w:r>
        <w:t xml:space="preserve">Where the guidance references </w:t>
      </w:r>
      <w:r w:rsidR="0040234C">
        <w:t xml:space="preserve">‘Governing Body’ this </w:t>
      </w:r>
      <w:r w:rsidR="00E04509">
        <w:t>refers to ‘Local Governing Body’ or ‘Transition Board’ within the DCAT governance structure.</w:t>
      </w:r>
    </w:p>
    <w:p w14:paraId="7CA622A8" w14:textId="77777777" w:rsidR="00447A6B" w:rsidRDefault="00447A6B" w:rsidP="00447A6B">
      <w:pPr>
        <w:jc w:val="both"/>
      </w:pPr>
    </w:p>
    <w:p w14:paraId="7AE47A65" w14:textId="1577BE75" w:rsidR="0020132A" w:rsidRPr="00BD76F9" w:rsidRDefault="00486BCB" w:rsidP="00447A6B">
      <w:pPr>
        <w:pStyle w:val="Heading1"/>
        <w:spacing w:before="0"/>
        <w:jc w:val="both"/>
      </w:pPr>
      <w:bookmarkStart w:id="5" w:name="_Toc235019639"/>
      <w:bookmarkStart w:id="6" w:name="_Toc492559046"/>
      <w:r w:rsidRPr="00BD76F9">
        <w:t>4</w:t>
      </w:r>
      <w:r w:rsidR="007774A3" w:rsidRPr="00BD76F9">
        <w:t>.</w:t>
      </w:r>
      <w:r w:rsidR="0020132A" w:rsidRPr="00BD76F9">
        <w:t xml:space="preserve"> </w:t>
      </w:r>
      <w:proofErr w:type="gramStart"/>
      <w:r w:rsidR="0020132A" w:rsidRPr="00BD76F9">
        <w:t>Off-rolling</w:t>
      </w:r>
      <w:proofErr w:type="gramEnd"/>
      <w:r w:rsidR="0020132A" w:rsidRPr="00BD76F9">
        <w:t xml:space="preserve"> and unlawful suspensions and </w:t>
      </w:r>
      <w:r w:rsidR="008D657E">
        <w:t>permanent exclusion</w:t>
      </w:r>
      <w:r w:rsidR="0020132A" w:rsidRPr="00BD76F9">
        <w:t>s</w:t>
      </w:r>
      <w:bookmarkEnd w:id="5"/>
    </w:p>
    <w:p w14:paraId="2EC9A62F" w14:textId="6DA469FC" w:rsidR="00122539" w:rsidRDefault="00122539" w:rsidP="00122539">
      <w:pPr>
        <w:pStyle w:val="Heading2"/>
        <w:numPr>
          <w:ilvl w:val="0"/>
          <w:numId w:val="0"/>
        </w:numPr>
      </w:pPr>
    </w:p>
    <w:p w14:paraId="08F934F1" w14:textId="77777777" w:rsidR="00122539" w:rsidRPr="009B0247" w:rsidRDefault="00122539" w:rsidP="00122539">
      <w:pPr>
        <w:spacing w:after="120"/>
      </w:pPr>
      <w:r w:rsidRPr="009B0247">
        <w:rPr>
          <w:shd w:val="clear" w:color="auto" w:fill="FFFFFF"/>
        </w:rPr>
        <w:t>‘</w:t>
      </w:r>
      <w:proofErr w:type="gramStart"/>
      <w:r w:rsidRPr="009B0247">
        <w:rPr>
          <w:shd w:val="clear" w:color="auto" w:fill="FFFFFF"/>
        </w:rPr>
        <w:t>Off-rolling</w:t>
      </w:r>
      <w:proofErr w:type="gramEnd"/>
      <w:r w:rsidRPr="009B0247">
        <w:rPr>
          <w:shd w:val="clear" w:color="auto" w:fill="FFFFFF"/>
        </w:rPr>
        <w:t>’ is a form of gaming and occurs where a school decides, in the interests of the school and not the pupil, to:</w:t>
      </w:r>
    </w:p>
    <w:p w14:paraId="5B70A930" w14:textId="77777777" w:rsidR="00122539" w:rsidRPr="009B0247" w:rsidRDefault="00122539" w:rsidP="00741FC2">
      <w:pPr>
        <w:numPr>
          <w:ilvl w:val="0"/>
          <w:numId w:val="41"/>
        </w:numPr>
        <w:spacing w:after="120"/>
        <w:rPr>
          <w:rFonts w:ascii="Times New Roman" w:eastAsia="Times New Roman" w:hAnsi="Times New Roman" w:cs="Times New Roman"/>
        </w:rPr>
      </w:pPr>
      <w:r w:rsidRPr="009B0247">
        <w:t>Remove a pupil from the school admission register without a formal, permanent exclusion, or</w:t>
      </w:r>
    </w:p>
    <w:p w14:paraId="0C1773A7" w14:textId="77777777" w:rsidR="00122539" w:rsidRPr="009B0247" w:rsidRDefault="00122539" w:rsidP="00741FC2">
      <w:pPr>
        <w:numPr>
          <w:ilvl w:val="0"/>
          <w:numId w:val="41"/>
        </w:numPr>
        <w:spacing w:after="120"/>
        <w:rPr>
          <w:rFonts w:ascii="Times New Roman" w:eastAsia="Times New Roman" w:hAnsi="Times New Roman" w:cs="Times New Roman"/>
        </w:rPr>
      </w:pPr>
      <w:r w:rsidRPr="009B0247">
        <w:t>Encourage a parent/carer to remove their child from the school, or</w:t>
      </w:r>
    </w:p>
    <w:p w14:paraId="2C79BCB4" w14:textId="77777777" w:rsidR="00122539" w:rsidRPr="009B0247" w:rsidRDefault="00122539" w:rsidP="00741FC2">
      <w:pPr>
        <w:numPr>
          <w:ilvl w:val="0"/>
          <w:numId w:val="41"/>
        </w:numPr>
        <w:spacing w:after="120"/>
        <w:rPr>
          <w:rFonts w:ascii="Times New Roman" w:eastAsia="Times New Roman" w:hAnsi="Times New Roman" w:cs="Times New Roman"/>
        </w:rPr>
      </w:pPr>
      <w:r w:rsidRPr="009B0247">
        <w:t xml:space="preserve">Retain a pupil on the school admission register but not allow them to attend the school normally, without a formal permanent exclusion or suspension, or </w:t>
      </w:r>
    </w:p>
    <w:p w14:paraId="5548FE43" w14:textId="77777777" w:rsidR="00122539" w:rsidRPr="009B0247" w:rsidRDefault="00122539" w:rsidP="00741FC2">
      <w:pPr>
        <w:numPr>
          <w:ilvl w:val="0"/>
          <w:numId w:val="41"/>
        </w:numPr>
        <w:spacing w:after="120"/>
        <w:rPr>
          <w:rFonts w:ascii="Times New Roman" w:eastAsia="Times New Roman" w:hAnsi="Times New Roman" w:cs="Times New Roman"/>
        </w:rPr>
      </w:pPr>
      <w:r w:rsidRPr="009B0247">
        <w:t>Move a pupil to alternative provision (AP) where this is not in their best interests, or</w:t>
      </w:r>
    </w:p>
    <w:p w14:paraId="6C4F2502" w14:textId="77777777" w:rsidR="00122539" w:rsidRPr="009B0247" w:rsidRDefault="00122539" w:rsidP="00741FC2">
      <w:pPr>
        <w:numPr>
          <w:ilvl w:val="0"/>
          <w:numId w:val="41"/>
        </w:numPr>
        <w:spacing w:after="120"/>
        <w:rPr>
          <w:rFonts w:ascii="Times New Roman" w:eastAsia="Times New Roman" w:hAnsi="Times New Roman" w:cs="Times New Roman"/>
        </w:rPr>
      </w:pPr>
      <w:r w:rsidRPr="009B0247">
        <w:t>Send a pupil home without formally recording a suspension regardless of whether it occurs with the agreement of parents/carers, or</w:t>
      </w:r>
    </w:p>
    <w:p w14:paraId="334BA14F" w14:textId="77777777" w:rsidR="00122539" w:rsidRPr="009B0247" w:rsidRDefault="00122539" w:rsidP="00741FC2">
      <w:pPr>
        <w:numPr>
          <w:ilvl w:val="0"/>
          <w:numId w:val="41"/>
        </w:numPr>
        <w:spacing w:after="120"/>
        <w:rPr>
          <w:rFonts w:ascii="Times New Roman" w:eastAsia="Times New Roman" w:hAnsi="Times New Roman" w:cs="Times New Roman"/>
        </w:rPr>
      </w:pPr>
      <w:r w:rsidRPr="009B0247">
        <w:t>Place a pupil on a part-time timetable for behavioural reasons</w:t>
      </w:r>
    </w:p>
    <w:p w14:paraId="0381A314" w14:textId="71BFCD44" w:rsidR="00122539" w:rsidRPr="009B0247" w:rsidRDefault="00122539" w:rsidP="00741FC2">
      <w:pPr>
        <w:numPr>
          <w:ilvl w:val="0"/>
          <w:numId w:val="41"/>
        </w:numPr>
        <w:spacing w:after="120"/>
        <w:rPr>
          <w:rFonts w:ascii="Times New Roman" w:eastAsia="Times New Roman" w:hAnsi="Times New Roman" w:cs="Times New Roman"/>
        </w:rPr>
      </w:pPr>
      <w:r w:rsidRPr="009B0247">
        <w:t>Remove a pupil from the school roll without following due process</w:t>
      </w:r>
    </w:p>
    <w:p w14:paraId="55084061" w14:textId="77777777" w:rsidR="00122539" w:rsidRPr="009B0247" w:rsidRDefault="00122539" w:rsidP="00122539">
      <w:pPr>
        <w:spacing w:after="120"/>
      </w:pPr>
      <w:r w:rsidRPr="009B0247">
        <w:t xml:space="preserve">Accordingly, we will not suspend or permanently exclude a pupil unlawfully by telling or forcing them to leave, encouraging their parent(s)/carer(s) to remove them from the school, or not allowing them to attend school without following the statutory procedure contained in the </w:t>
      </w:r>
      <w:hyperlink r:id="rId35" w:history="1">
        <w:r w:rsidRPr="009B0247">
          <w:rPr>
            <w:color w:val="0072CC"/>
            <w:u w:val="single" w:color="0072CC"/>
          </w:rPr>
          <w:t>School Discipline (Pupil Exclusions and Reviews) (England) Regulations 2012</w:t>
        </w:r>
      </w:hyperlink>
      <w:r w:rsidRPr="009B0247">
        <w:t xml:space="preserve">, or formally recording the event. </w:t>
      </w:r>
    </w:p>
    <w:p w14:paraId="389A9DAF" w14:textId="76178D68" w:rsidR="00122539" w:rsidRPr="009B0247" w:rsidRDefault="00122539" w:rsidP="00122539">
      <w:pPr>
        <w:spacing w:after="120"/>
      </w:pPr>
      <w:r w:rsidRPr="009B0247">
        <w:t xml:space="preserve">Any suspension or </w:t>
      </w:r>
      <w:r w:rsidR="008D657E" w:rsidRPr="009B0247">
        <w:t>permanent exclusion</w:t>
      </w:r>
      <w:r w:rsidRPr="009B0247">
        <w:t xml:space="preserve"> will be made on disciplinary grounds, and will not be made:</w:t>
      </w:r>
    </w:p>
    <w:p w14:paraId="1EA01140" w14:textId="77777777" w:rsidR="00122539" w:rsidRPr="009B0247" w:rsidRDefault="00122539" w:rsidP="00741FC2">
      <w:pPr>
        <w:pStyle w:val="ListParagraph"/>
        <w:numPr>
          <w:ilvl w:val="0"/>
          <w:numId w:val="42"/>
        </w:numPr>
        <w:rPr>
          <w:rFonts w:ascii="Gill Sans MT" w:hAnsi="Gill Sans MT"/>
          <w:sz w:val="22"/>
          <w:szCs w:val="22"/>
        </w:rPr>
      </w:pPr>
      <w:r w:rsidRPr="009B0247">
        <w:rPr>
          <w:rFonts w:ascii="Gill Sans MT" w:hAnsi="Gill Sans MT"/>
          <w:sz w:val="22"/>
          <w:szCs w:val="22"/>
        </w:rPr>
        <w:t>Because a pupil has special educational needs and/or a disability (SEND) that the school feels unable to support, or</w:t>
      </w:r>
    </w:p>
    <w:p w14:paraId="7DC29372" w14:textId="77777777" w:rsidR="00122539" w:rsidRPr="009B0247" w:rsidRDefault="00122539" w:rsidP="00741FC2">
      <w:pPr>
        <w:pStyle w:val="ListParagraph"/>
        <w:numPr>
          <w:ilvl w:val="0"/>
          <w:numId w:val="42"/>
        </w:numPr>
        <w:rPr>
          <w:rFonts w:ascii="Gill Sans MT" w:hAnsi="Gill Sans MT"/>
          <w:sz w:val="22"/>
          <w:szCs w:val="22"/>
        </w:rPr>
      </w:pPr>
      <w:r w:rsidRPr="009B0247">
        <w:rPr>
          <w:rFonts w:ascii="Gill Sans MT" w:hAnsi="Gill Sans MT"/>
          <w:sz w:val="22"/>
          <w:szCs w:val="22"/>
        </w:rPr>
        <w:t>Due to a pupil’s poor academic performance, or</w:t>
      </w:r>
    </w:p>
    <w:p w14:paraId="2C9F7C65" w14:textId="2B742276" w:rsidR="00122539" w:rsidRPr="009B0247" w:rsidRDefault="00122539" w:rsidP="00741FC2">
      <w:pPr>
        <w:pStyle w:val="ListParagraph"/>
        <w:numPr>
          <w:ilvl w:val="0"/>
          <w:numId w:val="42"/>
        </w:numPr>
        <w:rPr>
          <w:rFonts w:ascii="Gill Sans MT" w:hAnsi="Gill Sans MT"/>
          <w:sz w:val="22"/>
          <w:szCs w:val="22"/>
        </w:rPr>
      </w:pPr>
      <w:r w:rsidRPr="009B0247">
        <w:rPr>
          <w:rFonts w:ascii="Gill Sans MT" w:hAnsi="Gill Sans MT"/>
          <w:sz w:val="22"/>
          <w:szCs w:val="22"/>
        </w:rPr>
        <w:t>Because the pupil hasn’t met a specific condition, such as attending a reintegration meeting</w:t>
      </w:r>
    </w:p>
    <w:p w14:paraId="549E7D05" w14:textId="77777777" w:rsidR="00122539" w:rsidRPr="00122539" w:rsidRDefault="00122539" w:rsidP="00122539">
      <w:pPr>
        <w:pStyle w:val="ListParagraph"/>
        <w:rPr>
          <w:rFonts w:ascii="Gill Sans MT" w:hAnsi="Gill Sans MT"/>
          <w:sz w:val="22"/>
          <w:szCs w:val="22"/>
          <w:highlight w:val="magenta"/>
        </w:rPr>
      </w:pPr>
    </w:p>
    <w:p w14:paraId="7D73EB74" w14:textId="77777777" w:rsidR="00122539" w:rsidRDefault="00122539" w:rsidP="00122539">
      <w:pPr>
        <w:spacing w:after="120"/>
      </w:pPr>
      <w:r w:rsidRPr="009B0247">
        <w:lastRenderedPageBreak/>
        <w:t>If any pupil is suspended or permanently excluded on the above grounds, this will also be considered as ‘</w:t>
      </w:r>
      <w:proofErr w:type="gramStart"/>
      <w:r w:rsidRPr="009B0247">
        <w:t>off-rolling</w:t>
      </w:r>
      <w:proofErr w:type="gramEnd"/>
      <w:r w:rsidRPr="009B0247">
        <w:t>’.</w:t>
      </w:r>
    </w:p>
    <w:p w14:paraId="4736D868" w14:textId="77777777" w:rsidR="00295E7C" w:rsidRPr="00BD76F9" w:rsidRDefault="00295E7C" w:rsidP="00447A6B">
      <w:pPr>
        <w:pStyle w:val="Heading1"/>
        <w:spacing w:before="0"/>
        <w:jc w:val="both"/>
      </w:pPr>
    </w:p>
    <w:p w14:paraId="434FCEB5" w14:textId="254268B3" w:rsidR="003C39E0" w:rsidRDefault="009B279F" w:rsidP="00447A6B">
      <w:pPr>
        <w:pStyle w:val="Heading1"/>
        <w:spacing w:before="0"/>
        <w:jc w:val="both"/>
      </w:pPr>
      <w:bookmarkStart w:id="7" w:name="_Toc235019640"/>
      <w:r w:rsidRPr="00BD76F9">
        <w:t xml:space="preserve">5. </w:t>
      </w:r>
      <w:r w:rsidR="003C39E0">
        <w:t>Definitions</w:t>
      </w:r>
      <w:bookmarkEnd w:id="7"/>
    </w:p>
    <w:p w14:paraId="383CC62A" w14:textId="77777777" w:rsidR="003C39E0" w:rsidRDefault="003C39E0" w:rsidP="003C39E0"/>
    <w:p w14:paraId="372941BE" w14:textId="77777777" w:rsidR="003C39E0" w:rsidRPr="009B0247" w:rsidRDefault="003C39E0" w:rsidP="003C39E0">
      <w:pPr>
        <w:spacing w:before="120" w:after="120"/>
        <w:rPr>
          <w:sz w:val="23"/>
          <w:szCs w:val="23"/>
        </w:rPr>
      </w:pPr>
      <w:r w:rsidRPr="009B0247">
        <w:t xml:space="preserve">Suspension </w:t>
      </w:r>
      <w:r w:rsidRPr="009B0247">
        <w:rPr>
          <w:color w:val="1D1C1D"/>
          <w:sz w:val="23"/>
          <w:szCs w:val="23"/>
          <w:shd w:val="clear" w:color="auto" w:fill="FFFFFF"/>
        </w:rPr>
        <w:t>–</w:t>
      </w:r>
      <w:r w:rsidRPr="009B0247">
        <w:t xml:space="preserve"> when a pupil is removed from the school for a fixed period. This was previously referred to as a ‘fixed-term exclusion’.</w:t>
      </w:r>
    </w:p>
    <w:p w14:paraId="44CBE573" w14:textId="77777777" w:rsidR="003C39E0" w:rsidRPr="009B0247" w:rsidRDefault="003C39E0" w:rsidP="003C39E0">
      <w:pPr>
        <w:spacing w:before="120" w:after="120"/>
        <w:rPr>
          <w:sz w:val="23"/>
          <w:szCs w:val="23"/>
        </w:rPr>
      </w:pPr>
      <w:r w:rsidRPr="009B0247">
        <w:t xml:space="preserve">Permanent exclusion </w:t>
      </w:r>
      <w:r w:rsidRPr="009B0247">
        <w:rPr>
          <w:color w:val="1D1C1D"/>
          <w:sz w:val="23"/>
          <w:szCs w:val="23"/>
          <w:shd w:val="clear" w:color="auto" w:fill="FFFFFF"/>
        </w:rPr>
        <w:t>–</w:t>
      </w:r>
      <w:r w:rsidRPr="009B0247">
        <w:t xml:space="preserve"> when a pupil is removed from the school permanently and taken off the school admission register. </w:t>
      </w:r>
    </w:p>
    <w:p w14:paraId="5D2E34EF" w14:textId="77777777" w:rsidR="003C39E0" w:rsidRPr="009B0247" w:rsidRDefault="003C39E0" w:rsidP="003C39E0">
      <w:pPr>
        <w:spacing w:before="120" w:after="120"/>
        <w:rPr>
          <w:sz w:val="23"/>
          <w:szCs w:val="23"/>
        </w:rPr>
      </w:pPr>
      <w:r w:rsidRPr="009B0247">
        <w:t xml:space="preserve">Off-site direction </w:t>
      </w:r>
      <w:r w:rsidRPr="009B0247">
        <w:rPr>
          <w:color w:val="1D1C1D"/>
          <w:sz w:val="23"/>
          <w:szCs w:val="23"/>
          <w:shd w:val="clear" w:color="auto" w:fill="FFFFFF"/>
        </w:rPr>
        <w:t>–</w:t>
      </w:r>
      <w:r w:rsidRPr="009B0247">
        <w:t xml:space="preserve"> when a governing board of a maintained school, academy or PRU requires a pupil to attend another education setting temporarily, to improve their behaviour.</w:t>
      </w:r>
    </w:p>
    <w:p w14:paraId="50B18B97" w14:textId="77777777" w:rsidR="003C39E0" w:rsidRPr="009B0247" w:rsidRDefault="003C39E0" w:rsidP="003C39E0">
      <w:pPr>
        <w:spacing w:before="120" w:after="120"/>
      </w:pPr>
      <w:r w:rsidRPr="009B0247">
        <w:t xml:space="preserve">Parent/carer – any person who has parental responsibility and any person who has care of the child. </w:t>
      </w:r>
    </w:p>
    <w:p w14:paraId="464506BB" w14:textId="77777777" w:rsidR="003C39E0" w:rsidRPr="009B0247" w:rsidRDefault="003C39E0" w:rsidP="003C39E0">
      <w:pPr>
        <w:spacing w:before="120" w:after="120"/>
      </w:pPr>
      <w:r w:rsidRPr="009B0247">
        <w:t xml:space="preserve">Managed move </w:t>
      </w:r>
      <w:r w:rsidRPr="009B0247">
        <w:rPr>
          <w:color w:val="1D1C1D"/>
          <w:sz w:val="23"/>
          <w:szCs w:val="23"/>
          <w:shd w:val="clear" w:color="auto" w:fill="FFFFFF"/>
        </w:rPr>
        <w:t>–</w:t>
      </w:r>
      <w:r w:rsidRPr="009B0247">
        <w:t xml:space="preserve"> when a pupil is transferred to another school permanently. All parties, including parents/carers and the admission authority for the new school, should consent before a managed move occurs. Managed moves cannot be used on a trial basis.</w:t>
      </w:r>
    </w:p>
    <w:p w14:paraId="61201CD5" w14:textId="77777777" w:rsidR="003C39E0" w:rsidRDefault="003C39E0" w:rsidP="003C39E0">
      <w:pPr>
        <w:spacing w:before="120" w:after="120"/>
      </w:pPr>
      <w:r w:rsidRPr="009B0247">
        <w:t xml:space="preserve">Cancelled exclusion </w:t>
      </w:r>
      <w:r w:rsidRPr="009B0247">
        <w:rPr>
          <w:color w:val="1D1C1D"/>
          <w:sz w:val="23"/>
          <w:szCs w:val="23"/>
          <w:shd w:val="clear" w:color="auto" w:fill="FFFFFF"/>
        </w:rPr>
        <w:t>–</w:t>
      </w:r>
      <w:r w:rsidRPr="009B0247">
        <w:t xml:space="preserve"> an exclusion that has been cancelled before the governing board has met to consider whether the pupil should be reinstated.</w:t>
      </w:r>
    </w:p>
    <w:p w14:paraId="52B7727B" w14:textId="2923693F" w:rsidR="003C39E0" w:rsidRPr="00BD76F9" w:rsidRDefault="003C39E0" w:rsidP="003C39E0">
      <w:pPr>
        <w:jc w:val="both"/>
      </w:pPr>
      <w:r>
        <w:t xml:space="preserve">School day </w:t>
      </w:r>
      <w:proofErr w:type="gramStart"/>
      <w:r>
        <w:t xml:space="preserve">- </w:t>
      </w:r>
      <w:r w:rsidRPr="00BD76F9">
        <w:t xml:space="preserve"> any</w:t>
      </w:r>
      <w:proofErr w:type="gramEnd"/>
      <w:r w:rsidRPr="00BD76F9">
        <w:t xml:space="preserve"> day on which there is a school session. Therefore, INSET or staff training days do not count as a school day. </w:t>
      </w:r>
    </w:p>
    <w:p w14:paraId="04FE9F13" w14:textId="77777777" w:rsidR="003C39E0" w:rsidRPr="003C39E0" w:rsidRDefault="003C39E0" w:rsidP="003C39E0"/>
    <w:p w14:paraId="03CB75F7" w14:textId="10B48C93" w:rsidR="007774A3" w:rsidRPr="00BD76F9" w:rsidRDefault="003C39E0" w:rsidP="00447A6B">
      <w:pPr>
        <w:pStyle w:val="Heading1"/>
        <w:spacing w:before="0"/>
        <w:jc w:val="both"/>
      </w:pPr>
      <w:bookmarkStart w:id="8" w:name="_Toc235019641"/>
      <w:r>
        <w:t xml:space="preserve">6. </w:t>
      </w:r>
      <w:r w:rsidR="007774A3" w:rsidRPr="00BD76F9">
        <w:t xml:space="preserve">The decision </w:t>
      </w:r>
      <w:r w:rsidR="007774A3" w:rsidRPr="00EF2580">
        <w:t xml:space="preserve">to </w:t>
      </w:r>
      <w:r w:rsidR="00E06A18" w:rsidRPr="00EF2580">
        <w:t xml:space="preserve">suspend or </w:t>
      </w:r>
      <w:r w:rsidR="007774A3" w:rsidRPr="00EF2580">
        <w:t>exclude</w:t>
      </w:r>
      <w:bookmarkEnd w:id="6"/>
      <w:bookmarkEnd w:id="8"/>
    </w:p>
    <w:p w14:paraId="763D038A" w14:textId="5C8F99E1" w:rsidR="00574164" w:rsidRDefault="00574164" w:rsidP="00574164">
      <w:pPr>
        <w:spacing w:before="120"/>
      </w:pPr>
      <w:r w:rsidRPr="00EF2580">
        <w:t xml:space="preserve">Only the </w:t>
      </w:r>
      <w:r w:rsidR="00F713DD" w:rsidRPr="00EF2580">
        <w:t>Headteacher</w:t>
      </w:r>
      <w:r w:rsidRPr="00EF2580">
        <w:t xml:space="preserve">, or acting </w:t>
      </w:r>
      <w:r w:rsidR="00F713DD" w:rsidRPr="00EF2580">
        <w:t>Headteacher</w:t>
      </w:r>
      <w:r w:rsidRPr="00EF2580">
        <w:t xml:space="preserve">, can suspend or permanently exclude a pupil from school on disciplinary grounds. The decision can be made in respect of behaviour inside or outside of school. The </w:t>
      </w:r>
      <w:r w:rsidR="00F713DD" w:rsidRPr="00EF2580">
        <w:t>Headteacher</w:t>
      </w:r>
      <w:r w:rsidRPr="00EF2580">
        <w:t xml:space="preserve"> will only use permanent exclusion as a last resort.</w:t>
      </w:r>
    </w:p>
    <w:p w14:paraId="260B2A51" w14:textId="77777777" w:rsidR="00CA0C1B" w:rsidRDefault="00CA0C1B" w:rsidP="00CA0C1B">
      <w:pPr>
        <w:jc w:val="both"/>
      </w:pPr>
    </w:p>
    <w:p w14:paraId="6D5F9FF5" w14:textId="77777777" w:rsidR="00707AC2" w:rsidRPr="009B0247" w:rsidRDefault="00707AC2" w:rsidP="00707AC2">
      <w:pPr>
        <w:spacing w:before="120" w:after="120"/>
      </w:pPr>
      <w:r w:rsidRPr="009B0247">
        <w:t>A decision to suspend a pupil will be taken only:</w:t>
      </w:r>
    </w:p>
    <w:p w14:paraId="08885951" w14:textId="77777777" w:rsidR="00707AC2" w:rsidRPr="009B0247" w:rsidRDefault="00707AC2" w:rsidP="00741FC2">
      <w:pPr>
        <w:numPr>
          <w:ilvl w:val="0"/>
          <w:numId w:val="45"/>
        </w:numPr>
        <w:spacing w:before="120" w:after="120"/>
        <w:rPr>
          <w:rFonts w:ascii="Times New Roman" w:eastAsia="Times New Roman" w:hAnsi="Times New Roman" w:cs="Times New Roman"/>
        </w:rPr>
      </w:pPr>
      <w:r w:rsidRPr="009B0247">
        <w:t>In accordance with the school’s behaviour policy</w:t>
      </w:r>
    </w:p>
    <w:p w14:paraId="71D72DB2" w14:textId="77777777" w:rsidR="00707AC2" w:rsidRPr="009B0247" w:rsidRDefault="00707AC2" w:rsidP="00741FC2">
      <w:pPr>
        <w:numPr>
          <w:ilvl w:val="0"/>
          <w:numId w:val="45"/>
        </w:numPr>
        <w:spacing w:before="120" w:after="120"/>
        <w:rPr>
          <w:rFonts w:ascii="Times New Roman" w:eastAsia="Times New Roman" w:hAnsi="Times New Roman" w:cs="Times New Roman"/>
        </w:rPr>
      </w:pPr>
      <w:r w:rsidRPr="009B0247">
        <w:t>To provide a clear signal of what is unacceptable behaviour</w:t>
      </w:r>
    </w:p>
    <w:p w14:paraId="67010B7C" w14:textId="77777777" w:rsidR="00707AC2" w:rsidRPr="009B0247" w:rsidRDefault="00707AC2" w:rsidP="00741FC2">
      <w:pPr>
        <w:numPr>
          <w:ilvl w:val="0"/>
          <w:numId w:val="45"/>
        </w:numPr>
        <w:spacing w:before="120" w:after="120"/>
        <w:rPr>
          <w:rFonts w:ascii="Times New Roman" w:eastAsia="Times New Roman" w:hAnsi="Times New Roman" w:cs="Times New Roman"/>
        </w:rPr>
      </w:pPr>
      <w:r w:rsidRPr="009B0247">
        <w:t>To show a pupil that their current behaviour is putting them at risk of permanent exclusion</w:t>
      </w:r>
    </w:p>
    <w:p w14:paraId="2E227DC6" w14:textId="77777777" w:rsidR="00707AC2" w:rsidRPr="009B0247" w:rsidRDefault="00707AC2" w:rsidP="00707AC2">
      <w:pPr>
        <w:spacing w:before="120" w:after="120"/>
      </w:pPr>
      <w:r w:rsidRPr="009B0247">
        <w:t>Where suspensions have become a regular occurrence, the headteacher will consider whether suspensions alone are an effective sanction and whether additional strategies need to be put in place to address behaviour issues.</w:t>
      </w:r>
    </w:p>
    <w:p w14:paraId="46681B91" w14:textId="77777777" w:rsidR="00707AC2" w:rsidRPr="009B0247" w:rsidRDefault="00707AC2" w:rsidP="00CA0C1B">
      <w:pPr>
        <w:jc w:val="both"/>
      </w:pPr>
    </w:p>
    <w:p w14:paraId="354403E7" w14:textId="6E728C6E" w:rsidR="00CA0C1B" w:rsidRPr="00BD76F9" w:rsidRDefault="00CA0C1B" w:rsidP="00CA0C1B">
      <w:pPr>
        <w:jc w:val="both"/>
      </w:pPr>
      <w:r w:rsidRPr="009B0247">
        <w:t xml:space="preserve">A decision to </w:t>
      </w:r>
      <w:r w:rsidR="00707AC2" w:rsidRPr="009B0247">
        <w:t xml:space="preserve">permanently </w:t>
      </w:r>
      <w:r w:rsidRPr="009B0247">
        <w:t>exclude</w:t>
      </w:r>
      <w:r w:rsidRPr="00BD76F9">
        <w:t xml:space="preserve"> a pupil will be taken only:</w:t>
      </w:r>
    </w:p>
    <w:p w14:paraId="4937421C" w14:textId="77777777" w:rsidR="00CA0C1B" w:rsidRPr="00BD76F9" w:rsidRDefault="00CA0C1B" w:rsidP="00741FC2">
      <w:pPr>
        <w:pStyle w:val="4Bulletedcopyblue"/>
        <w:numPr>
          <w:ilvl w:val="0"/>
          <w:numId w:val="23"/>
        </w:numPr>
        <w:spacing w:after="0"/>
        <w:jc w:val="both"/>
        <w:rPr>
          <w:rFonts w:ascii="Gill Sans MT" w:hAnsi="Gill Sans MT"/>
          <w:sz w:val="22"/>
          <w:szCs w:val="22"/>
          <w:lang w:val="en-GB" w:eastAsia="en-GB"/>
        </w:rPr>
      </w:pPr>
      <w:r w:rsidRPr="00BD76F9">
        <w:rPr>
          <w:rFonts w:ascii="Gill Sans MT" w:hAnsi="Gill Sans MT"/>
          <w:sz w:val="22"/>
          <w:szCs w:val="22"/>
          <w:lang w:val="en-GB" w:eastAsia="en-GB"/>
        </w:rPr>
        <w:t xml:space="preserve"> In response to serious or persistent breaches of the school’s behaviour policy, </w:t>
      </w:r>
      <w:r w:rsidRPr="00BD76F9">
        <w:rPr>
          <w:rFonts w:ascii="Gill Sans MT" w:hAnsi="Gill Sans MT"/>
          <w:b/>
          <w:sz w:val="22"/>
          <w:szCs w:val="22"/>
          <w:lang w:val="en-GB" w:eastAsia="en-GB"/>
        </w:rPr>
        <w:t>and</w:t>
      </w:r>
    </w:p>
    <w:p w14:paraId="67F00CFA" w14:textId="77777777" w:rsidR="00CA0C1B" w:rsidRPr="00BD76F9" w:rsidRDefault="00CA0C1B" w:rsidP="00741FC2">
      <w:pPr>
        <w:pStyle w:val="4Bulletedcopyblue"/>
        <w:numPr>
          <w:ilvl w:val="0"/>
          <w:numId w:val="23"/>
        </w:numPr>
        <w:spacing w:after="0"/>
        <w:jc w:val="both"/>
        <w:rPr>
          <w:rFonts w:ascii="Gill Sans MT" w:hAnsi="Gill Sans MT"/>
          <w:sz w:val="22"/>
          <w:szCs w:val="22"/>
          <w:lang w:val="en-GB" w:eastAsia="en-GB"/>
        </w:rPr>
      </w:pPr>
      <w:r w:rsidRPr="00BD76F9">
        <w:rPr>
          <w:rFonts w:ascii="Gill Sans MT" w:hAnsi="Gill Sans MT"/>
          <w:sz w:val="22"/>
          <w:szCs w:val="22"/>
          <w:lang w:val="en-GB" w:eastAsia="en-GB"/>
        </w:rPr>
        <w:t xml:space="preserve">If allowing the pupil to remain in school would seriously harm the education or welfare of others </w:t>
      </w:r>
    </w:p>
    <w:p w14:paraId="5EA3245E" w14:textId="77777777" w:rsidR="000942D1" w:rsidRDefault="000942D1" w:rsidP="00574164">
      <w:pPr>
        <w:spacing w:before="120"/>
      </w:pPr>
    </w:p>
    <w:p w14:paraId="478EF17C" w14:textId="3DB7BCE2" w:rsidR="001D6DC2" w:rsidRPr="009B0247" w:rsidRDefault="007774A3" w:rsidP="00A43220">
      <w:pPr>
        <w:pStyle w:val="4Bulletedcopyblue"/>
        <w:spacing w:after="0"/>
        <w:jc w:val="both"/>
        <w:rPr>
          <w:rFonts w:ascii="Gill Sans MT" w:hAnsi="Gill Sans MT"/>
          <w:sz w:val="22"/>
          <w:szCs w:val="22"/>
          <w:lang w:eastAsia="en-GB"/>
        </w:rPr>
      </w:pPr>
      <w:r w:rsidRPr="009B0247">
        <w:rPr>
          <w:rFonts w:ascii="Gill Sans MT" w:hAnsi="Gill Sans MT"/>
          <w:bCs/>
          <w:sz w:val="22"/>
          <w:szCs w:val="22"/>
        </w:rPr>
        <w:t xml:space="preserve">Before deciding whether to </w:t>
      </w:r>
      <w:r w:rsidR="009F140B" w:rsidRPr="009B0247">
        <w:rPr>
          <w:rFonts w:ascii="Gill Sans MT" w:hAnsi="Gill Sans MT"/>
          <w:bCs/>
          <w:sz w:val="22"/>
          <w:szCs w:val="22"/>
        </w:rPr>
        <w:t xml:space="preserve">suspend or </w:t>
      </w:r>
      <w:r w:rsidR="001D6DC2" w:rsidRPr="009B0247">
        <w:rPr>
          <w:rFonts w:ascii="Gill Sans MT" w:hAnsi="Gill Sans MT"/>
          <w:bCs/>
          <w:sz w:val="22"/>
          <w:szCs w:val="22"/>
        </w:rPr>
        <w:t xml:space="preserve">permanently </w:t>
      </w:r>
      <w:r w:rsidRPr="009B0247">
        <w:rPr>
          <w:rFonts w:ascii="Gill Sans MT" w:hAnsi="Gill Sans MT"/>
          <w:bCs/>
          <w:sz w:val="22"/>
          <w:szCs w:val="22"/>
        </w:rPr>
        <w:t xml:space="preserve">exclude a pupil, the </w:t>
      </w:r>
      <w:r w:rsidR="00F713DD" w:rsidRPr="009B0247">
        <w:rPr>
          <w:rFonts w:ascii="Gill Sans MT" w:hAnsi="Gill Sans MT"/>
          <w:bCs/>
          <w:sz w:val="22"/>
          <w:szCs w:val="22"/>
        </w:rPr>
        <w:t>Headteacher</w:t>
      </w:r>
      <w:r w:rsidRPr="009B0247">
        <w:rPr>
          <w:rFonts w:ascii="Gill Sans MT" w:hAnsi="Gill Sans MT"/>
          <w:bCs/>
          <w:sz w:val="22"/>
          <w:szCs w:val="22"/>
        </w:rPr>
        <w:t xml:space="preserve"> will</w:t>
      </w:r>
      <w:r w:rsidR="00285E86" w:rsidRPr="009B0247">
        <w:rPr>
          <w:rFonts w:ascii="Gill Sans MT" w:hAnsi="Gill Sans MT"/>
          <w:sz w:val="22"/>
          <w:szCs w:val="22"/>
          <w:lang w:eastAsia="en-GB"/>
        </w:rPr>
        <w:t xml:space="preserve"> consider</w:t>
      </w:r>
      <w:r w:rsidR="0088671B" w:rsidRPr="009B0247">
        <w:rPr>
          <w:rFonts w:ascii="Gill Sans MT" w:hAnsi="Gill Sans MT"/>
          <w:sz w:val="22"/>
          <w:szCs w:val="22"/>
          <w:lang w:eastAsia="en-GB"/>
        </w:rPr>
        <w:t xml:space="preserve"> </w:t>
      </w:r>
      <w:r w:rsidR="001D6DC2" w:rsidRPr="009B0247">
        <w:rPr>
          <w:rFonts w:ascii="Gill Sans MT" w:hAnsi="Gill Sans MT"/>
          <w:sz w:val="22"/>
          <w:szCs w:val="22"/>
          <w:lang w:eastAsia="en-GB"/>
        </w:rPr>
        <w:t>the following:</w:t>
      </w:r>
    </w:p>
    <w:p w14:paraId="0336BC4C" w14:textId="77777777" w:rsidR="00C96F6A" w:rsidRPr="009B0247" w:rsidRDefault="00C96F6A" w:rsidP="00C96F6A">
      <w:pPr>
        <w:pStyle w:val="4Bulletedcopyblue"/>
        <w:spacing w:after="0"/>
        <w:jc w:val="both"/>
        <w:rPr>
          <w:rFonts w:ascii="Gill Sans MT" w:hAnsi="Gill Sans MT"/>
          <w:sz w:val="22"/>
          <w:szCs w:val="22"/>
          <w:lang w:val="en-GB" w:eastAsia="en-GB"/>
        </w:rPr>
      </w:pPr>
    </w:p>
    <w:p w14:paraId="2F959F6C" w14:textId="7D21DB24" w:rsidR="00707AC2" w:rsidRPr="009B0247" w:rsidRDefault="00C96F6A" w:rsidP="00741FC2">
      <w:pPr>
        <w:pStyle w:val="4Bulletedcopyblue"/>
        <w:numPr>
          <w:ilvl w:val="0"/>
          <w:numId w:val="22"/>
        </w:numPr>
        <w:shd w:val="clear" w:color="auto" w:fill="FFFFFF"/>
        <w:spacing w:after="0"/>
        <w:jc w:val="both"/>
        <w:rPr>
          <w:rFonts w:ascii="Gill Sans MT" w:hAnsi="Gill Sans MT"/>
          <w:sz w:val="22"/>
          <w:szCs w:val="22"/>
        </w:rPr>
      </w:pPr>
      <w:r w:rsidRPr="009B0247">
        <w:rPr>
          <w:rFonts w:ascii="Gill Sans MT" w:hAnsi="Gill Sans MT"/>
          <w:sz w:val="22"/>
          <w:szCs w:val="22"/>
          <w:lang w:val="en-GB" w:eastAsia="en-GB"/>
        </w:rPr>
        <w:t xml:space="preserve"> Consider all the relevant facts and evidence</w:t>
      </w:r>
      <w:r w:rsidR="00707AC2" w:rsidRPr="009B0247">
        <w:rPr>
          <w:rFonts w:ascii="Gill Sans MT" w:hAnsi="Gill Sans MT"/>
          <w:sz w:val="22"/>
          <w:szCs w:val="22"/>
          <w:lang w:val="en-GB" w:eastAsia="en-GB"/>
        </w:rPr>
        <w:t xml:space="preserve"> </w:t>
      </w:r>
      <w:r w:rsidR="00707AC2" w:rsidRPr="009B0247">
        <w:rPr>
          <w:rFonts w:ascii="Gill Sans MT" w:hAnsi="Gill Sans MT"/>
          <w:sz w:val="22"/>
          <w:szCs w:val="22"/>
        </w:rPr>
        <w:t>on the balance of probabilities</w:t>
      </w:r>
      <w:r w:rsidRPr="009B0247">
        <w:rPr>
          <w:rFonts w:ascii="Gill Sans MT" w:hAnsi="Gill Sans MT"/>
          <w:sz w:val="22"/>
          <w:szCs w:val="22"/>
          <w:lang w:val="en-GB" w:eastAsia="en-GB"/>
        </w:rPr>
        <w:t xml:space="preserve">, including whether the incident(s) leading to the </w:t>
      </w:r>
      <w:r w:rsidR="008D657E" w:rsidRPr="009B0247">
        <w:rPr>
          <w:rFonts w:ascii="Gill Sans MT" w:hAnsi="Gill Sans MT"/>
          <w:sz w:val="22"/>
          <w:szCs w:val="22"/>
          <w:lang w:val="en-GB" w:eastAsia="en-GB"/>
        </w:rPr>
        <w:t>permanent exclusion</w:t>
      </w:r>
      <w:r w:rsidRPr="009B0247">
        <w:rPr>
          <w:rFonts w:ascii="Gill Sans MT" w:hAnsi="Gill Sans MT"/>
          <w:sz w:val="22"/>
          <w:szCs w:val="22"/>
          <w:lang w:val="en-GB" w:eastAsia="en-GB"/>
        </w:rPr>
        <w:t xml:space="preserve"> were provoked.</w:t>
      </w:r>
    </w:p>
    <w:p w14:paraId="62CE816E" w14:textId="60D79FDB" w:rsidR="00707AC2" w:rsidRPr="009B0247" w:rsidRDefault="00C96F6A" w:rsidP="00741FC2">
      <w:pPr>
        <w:pStyle w:val="4Bulletedcopyblue"/>
        <w:numPr>
          <w:ilvl w:val="0"/>
          <w:numId w:val="22"/>
        </w:numPr>
        <w:shd w:val="clear" w:color="auto" w:fill="FFFFFF"/>
        <w:spacing w:after="0"/>
        <w:jc w:val="both"/>
        <w:rPr>
          <w:rFonts w:ascii="Gill Sans MT" w:hAnsi="Gill Sans MT"/>
          <w:sz w:val="22"/>
          <w:szCs w:val="22"/>
        </w:rPr>
      </w:pPr>
      <w:r w:rsidRPr="009B0247">
        <w:rPr>
          <w:rFonts w:ascii="Gill Sans MT" w:hAnsi="Gill Sans MT"/>
          <w:sz w:val="22"/>
          <w:szCs w:val="22"/>
          <w:lang w:val="en-GB" w:eastAsia="en-GB"/>
        </w:rPr>
        <w:t>Allow the pupil to give their version of events</w:t>
      </w:r>
      <w:r w:rsidR="00707AC2" w:rsidRPr="009B0247">
        <w:rPr>
          <w:rFonts w:ascii="Gill Sans MT" w:hAnsi="Gill Sans MT"/>
          <w:sz w:val="22"/>
          <w:szCs w:val="22"/>
          <w:lang w:val="en-GB" w:eastAsia="en-GB"/>
        </w:rPr>
        <w:t xml:space="preserve"> </w:t>
      </w:r>
      <w:r w:rsidR="00707AC2" w:rsidRPr="009B0247">
        <w:rPr>
          <w:rFonts w:ascii="Gill Sans MT" w:hAnsi="Gill Sans MT"/>
          <w:sz w:val="22"/>
          <w:szCs w:val="22"/>
        </w:rPr>
        <w:t xml:space="preserve">events considering these </w:t>
      </w:r>
      <w:proofErr w:type="gramStart"/>
      <w:r w:rsidR="00707AC2" w:rsidRPr="009B0247">
        <w:rPr>
          <w:rFonts w:ascii="Gill Sans MT" w:hAnsi="Gill Sans MT"/>
          <w:sz w:val="22"/>
          <w:szCs w:val="22"/>
        </w:rPr>
        <w:t>in light of</w:t>
      </w:r>
      <w:proofErr w:type="gramEnd"/>
      <w:r w:rsidR="00707AC2" w:rsidRPr="009B0247">
        <w:rPr>
          <w:rFonts w:ascii="Gill Sans MT" w:hAnsi="Gill Sans MT"/>
          <w:sz w:val="22"/>
          <w:szCs w:val="22"/>
        </w:rPr>
        <w:t xml:space="preserve"> their age and understanding, unless it would not be appropriate to do so.</w:t>
      </w:r>
    </w:p>
    <w:p w14:paraId="0A5871A7" w14:textId="76971C0F" w:rsidR="00C96F6A" w:rsidRPr="009B0247" w:rsidRDefault="00C96F6A" w:rsidP="00741FC2">
      <w:pPr>
        <w:pStyle w:val="4Bulletedcopyblue"/>
        <w:numPr>
          <w:ilvl w:val="0"/>
          <w:numId w:val="22"/>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 xml:space="preserve"> Consider if the pupil has special educational needs (SEN). </w:t>
      </w:r>
      <w:r w:rsidRPr="009B0247">
        <w:rPr>
          <w:rFonts w:ascii="Gill Sans MT" w:hAnsi="Gill Sans MT" w:cs="Calibri"/>
          <w:sz w:val="22"/>
          <w:szCs w:val="22"/>
          <w:shd w:val="clear" w:color="auto" w:fill="FFFFFF"/>
        </w:rPr>
        <w:t xml:space="preserve">If the </w:t>
      </w:r>
      <w:proofErr w:type="spellStart"/>
      <w:r w:rsidRPr="009B0247">
        <w:rPr>
          <w:rFonts w:ascii="Gill Sans MT" w:hAnsi="Gill Sans MT" w:cs="Calibri"/>
          <w:sz w:val="22"/>
          <w:szCs w:val="22"/>
          <w:shd w:val="clear" w:color="auto" w:fill="FFFFFF"/>
        </w:rPr>
        <w:t>behaviour</w:t>
      </w:r>
      <w:proofErr w:type="spellEnd"/>
      <w:r w:rsidRPr="00AB77CB">
        <w:rPr>
          <w:rFonts w:ascii="Gill Sans MT" w:hAnsi="Gill Sans MT" w:cs="Calibri"/>
          <w:sz w:val="22"/>
          <w:szCs w:val="22"/>
          <w:shd w:val="clear" w:color="auto" w:fill="FFFFFF"/>
        </w:rPr>
        <w:t xml:space="preserve"> leading to the</w:t>
      </w:r>
      <w:r w:rsidR="008D657E">
        <w:rPr>
          <w:rFonts w:ascii="Gill Sans MT" w:hAnsi="Gill Sans MT" w:cs="Calibri"/>
          <w:sz w:val="22"/>
          <w:szCs w:val="22"/>
          <w:shd w:val="clear" w:color="auto" w:fill="FFFFFF"/>
        </w:rPr>
        <w:t xml:space="preserve"> permanent</w:t>
      </w:r>
      <w:r w:rsidRPr="00AB77CB">
        <w:rPr>
          <w:rFonts w:ascii="Gill Sans MT" w:hAnsi="Gill Sans MT" w:cs="Calibri"/>
          <w:sz w:val="22"/>
          <w:szCs w:val="22"/>
          <w:shd w:val="clear" w:color="auto" w:fill="FFFFFF"/>
        </w:rPr>
        <w:t xml:space="preserve"> exclusion arose from an underlying special educational need or disability, or mental health need, the </w:t>
      </w:r>
      <w:r w:rsidR="008D657E">
        <w:rPr>
          <w:rFonts w:ascii="Gill Sans MT" w:hAnsi="Gill Sans MT" w:cs="Calibri"/>
          <w:sz w:val="22"/>
          <w:szCs w:val="22"/>
          <w:shd w:val="clear" w:color="auto" w:fill="FFFFFF"/>
        </w:rPr>
        <w:lastRenderedPageBreak/>
        <w:t>permanent exclusion</w:t>
      </w:r>
      <w:r w:rsidRPr="00AB77CB">
        <w:rPr>
          <w:rFonts w:ascii="Gill Sans MT" w:hAnsi="Gill Sans MT" w:cs="Calibri"/>
          <w:sz w:val="22"/>
          <w:szCs w:val="22"/>
          <w:shd w:val="clear" w:color="auto" w:fill="FFFFFF"/>
        </w:rPr>
        <w:t xml:space="preserve"> could be unlawful under the Equalities Act (2010). This applies to needs that </w:t>
      </w:r>
      <w:r w:rsidRPr="009B0247">
        <w:rPr>
          <w:rFonts w:ascii="Gill Sans MT" w:hAnsi="Gill Sans MT" w:cs="Calibri"/>
          <w:sz w:val="22"/>
          <w:szCs w:val="22"/>
          <w:shd w:val="clear" w:color="auto" w:fill="FFFFFF"/>
        </w:rPr>
        <w:t>have been identified or not.</w:t>
      </w:r>
    </w:p>
    <w:p w14:paraId="1F84510B" w14:textId="098C13AD" w:rsidR="00707AC2" w:rsidRPr="009B0247" w:rsidRDefault="00707AC2" w:rsidP="00741FC2">
      <w:pPr>
        <w:numPr>
          <w:ilvl w:val="0"/>
          <w:numId w:val="22"/>
        </w:numPr>
        <w:spacing w:after="120"/>
        <w:rPr>
          <w:rFonts w:ascii="Times New Roman" w:eastAsia="Times New Roman" w:hAnsi="Times New Roman" w:cs="Times New Roman"/>
        </w:rPr>
      </w:pPr>
      <w:r w:rsidRPr="009B0247">
        <w:t xml:space="preserve">Consider whether the pupil is especially vulnerable (e.g. the pupil has a social </w:t>
      </w:r>
      <w:proofErr w:type="gramStart"/>
      <w:r w:rsidRPr="009B0247">
        <w:t>worker, or</w:t>
      </w:r>
      <w:proofErr w:type="gramEnd"/>
      <w:r w:rsidRPr="009B0247">
        <w:t xml:space="preserve"> is a looked-after child (LAC) or a previously looked-after child).</w:t>
      </w:r>
    </w:p>
    <w:p w14:paraId="28255A97" w14:textId="77777777" w:rsidR="00707AC2" w:rsidRPr="009B0247" w:rsidRDefault="00707AC2" w:rsidP="00741FC2">
      <w:pPr>
        <w:numPr>
          <w:ilvl w:val="0"/>
          <w:numId w:val="22"/>
        </w:numPr>
        <w:rPr>
          <w:rFonts w:ascii="Times New Roman" w:eastAsia="Times New Roman" w:hAnsi="Times New Roman" w:cs="Times New Roman"/>
        </w:rPr>
      </w:pPr>
      <w:r w:rsidRPr="009B0247">
        <w:t>Consider whether all alternative solutions have been explored, such as:</w:t>
      </w:r>
    </w:p>
    <w:p w14:paraId="27F07B12" w14:textId="77777777" w:rsidR="00707AC2" w:rsidRPr="009B0247" w:rsidRDefault="00707AC2" w:rsidP="00741FC2">
      <w:pPr>
        <w:pStyle w:val="ListParagraph"/>
        <w:numPr>
          <w:ilvl w:val="0"/>
          <w:numId w:val="46"/>
        </w:numPr>
        <w:pBdr>
          <w:left w:val="none" w:sz="0" w:space="7" w:color="auto"/>
        </w:pBdr>
        <w:spacing w:after="120"/>
        <w:rPr>
          <w:rFonts w:ascii="Gill Sans MT" w:hAnsi="Gill Sans MT"/>
          <w:sz w:val="22"/>
          <w:szCs w:val="22"/>
        </w:rPr>
      </w:pPr>
      <w:r w:rsidRPr="009B0247">
        <w:rPr>
          <w:rFonts w:ascii="Gill Sans MT" w:hAnsi="Gill Sans MT"/>
          <w:sz w:val="22"/>
          <w:szCs w:val="22"/>
        </w:rPr>
        <w:t>For suspensions: detentions or other sanctions provided for in the behaviour policy</w:t>
      </w:r>
    </w:p>
    <w:p w14:paraId="0359DC35" w14:textId="3FF97E6B" w:rsidR="007A1C1A" w:rsidRPr="009B0247" w:rsidRDefault="00707AC2" w:rsidP="007A1C1A">
      <w:pPr>
        <w:pStyle w:val="4Bulletedcopyblue"/>
        <w:spacing w:after="0"/>
        <w:ind w:left="720"/>
        <w:jc w:val="both"/>
        <w:rPr>
          <w:rFonts w:ascii="Gill Sans MT" w:hAnsi="Gill Sans MT"/>
          <w:sz w:val="22"/>
          <w:szCs w:val="22"/>
        </w:rPr>
      </w:pPr>
      <w:r w:rsidRPr="009B0247">
        <w:rPr>
          <w:rFonts w:ascii="Gill Sans MT" w:hAnsi="Gill Sans MT"/>
          <w:sz w:val="22"/>
          <w:szCs w:val="22"/>
        </w:rPr>
        <w:t xml:space="preserve">For </w:t>
      </w:r>
      <w:r w:rsidR="008D657E" w:rsidRPr="009B0247">
        <w:rPr>
          <w:rFonts w:ascii="Gill Sans MT" w:hAnsi="Gill Sans MT"/>
          <w:sz w:val="22"/>
          <w:szCs w:val="22"/>
        </w:rPr>
        <w:t>permanent exclusion</w:t>
      </w:r>
      <w:r w:rsidRPr="009B0247">
        <w:rPr>
          <w:rFonts w:ascii="Gill Sans MT" w:hAnsi="Gill Sans MT"/>
          <w:sz w:val="22"/>
          <w:szCs w:val="22"/>
        </w:rPr>
        <w:t>s: off-site direction (for temporary placements) or managed moves (which are permanent and not used as trial placements)</w:t>
      </w:r>
      <w:r w:rsidR="007A1C1A" w:rsidRPr="009B0247">
        <w:rPr>
          <w:rFonts w:ascii="Gill Sans MT" w:hAnsi="Gill Sans MT"/>
          <w:sz w:val="22"/>
          <w:szCs w:val="22"/>
        </w:rPr>
        <w:t xml:space="preserve">. The process for a managed move can be found in </w:t>
      </w:r>
      <w:hyperlink w:anchor="_Appendix_10:_Process" w:history="1">
        <w:r w:rsidR="007A1C1A" w:rsidRPr="009B0247">
          <w:rPr>
            <w:rStyle w:val="Hyperlink"/>
            <w:rFonts w:ascii="Gill Sans MT" w:hAnsi="Gill Sans MT"/>
            <w:sz w:val="22"/>
            <w:szCs w:val="22"/>
          </w:rPr>
          <w:t>appendix 10</w:t>
        </w:r>
      </w:hyperlink>
      <w:r w:rsidR="007A1C1A" w:rsidRPr="009B0247">
        <w:rPr>
          <w:rFonts w:ascii="Gill Sans MT" w:hAnsi="Gill Sans MT"/>
          <w:sz w:val="22"/>
          <w:szCs w:val="22"/>
        </w:rPr>
        <w:t>.</w:t>
      </w:r>
    </w:p>
    <w:p w14:paraId="748018CC" w14:textId="1C930349" w:rsidR="00707AC2" w:rsidRPr="009B0247" w:rsidRDefault="00707AC2" w:rsidP="007A1C1A">
      <w:pPr>
        <w:pBdr>
          <w:left w:val="none" w:sz="0" w:space="7" w:color="auto"/>
        </w:pBdr>
        <w:spacing w:after="120"/>
      </w:pPr>
    </w:p>
    <w:p w14:paraId="156F812B" w14:textId="190BFBCC" w:rsidR="00707AC2" w:rsidRPr="009B0247" w:rsidRDefault="00707AC2" w:rsidP="00707AC2">
      <w:pPr>
        <w:spacing w:after="120"/>
      </w:pPr>
      <w:r w:rsidRPr="009B0247">
        <w:t xml:space="preserve">When considering off-site direction, the school complies with the </w:t>
      </w:r>
      <w:hyperlink r:id="rId36" w:history="1">
        <w:r w:rsidRPr="009B0247">
          <w:rPr>
            <w:rStyle w:val="Hyperlink"/>
            <w:rFonts w:ascii="Gill Sans MT" w:hAnsi="Gill Sans MT"/>
            <w:sz w:val="22"/>
          </w:rPr>
          <w:t>Education (Educational Provision for Improving Behaviour) (Application to Academies and Pupil Referral Units and Minor Amendments) Regulations 2026</w:t>
        </w:r>
      </w:hyperlink>
      <w:r w:rsidRPr="009B0247">
        <w:t xml:space="preserve">, and has regard to the </w:t>
      </w:r>
      <w:hyperlink r:id="rId37" w:history="1">
        <w:r w:rsidRPr="009B0247">
          <w:rPr>
            <w:rStyle w:val="Hyperlink"/>
            <w:rFonts w:ascii="Gill Sans MT" w:hAnsi="Gill Sans MT"/>
            <w:sz w:val="22"/>
          </w:rPr>
          <w:t>Arranging alternative provision: a guide for local authorities and schools.</w:t>
        </w:r>
      </w:hyperlink>
    </w:p>
    <w:p w14:paraId="71BB1952" w14:textId="77777777" w:rsidR="00707AC2" w:rsidRPr="009B0247" w:rsidRDefault="00707AC2" w:rsidP="00707AC2">
      <w:pPr>
        <w:spacing w:after="120"/>
      </w:pPr>
      <w:r w:rsidRPr="009B0247">
        <w:t>Before directing a pupil off-site or agreeing a managed move, the school will:</w:t>
      </w:r>
    </w:p>
    <w:p w14:paraId="4BA26153" w14:textId="77777777" w:rsidR="00707AC2" w:rsidRPr="009B0247" w:rsidRDefault="00707AC2" w:rsidP="00741FC2">
      <w:pPr>
        <w:pStyle w:val="ListParagraph"/>
        <w:numPr>
          <w:ilvl w:val="0"/>
          <w:numId w:val="47"/>
        </w:numPr>
        <w:spacing w:after="120"/>
        <w:rPr>
          <w:rFonts w:ascii="Gill Sans MT" w:hAnsi="Gill Sans MT"/>
          <w:sz w:val="22"/>
          <w:szCs w:val="22"/>
        </w:rPr>
      </w:pPr>
      <w:r w:rsidRPr="009B0247">
        <w:rPr>
          <w:rFonts w:ascii="Gill Sans MT" w:hAnsi="Gill Sans MT"/>
          <w:sz w:val="22"/>
          <w:szCs w:val="22"/>
        </w:rPr>
        <w:t>Ensure the pupil’s views are sought and considered</w:t>
      </w:r>
    </w:p>
    <w:p w14:paraId="27CE1756" w14:textId="77777777" w:rsidR="00707AC2" w:rsidRPr="009B0247" w:rsidRDefault="00707AC2" w:rsidP="00741FC2">
      <w:pPr>
        <w:pStyle w:val="ListParagraph"/>
        <w:numPr>
          <w:ilvl w:val="0"/>
          <w:numId w:val="47"/>
        </w:numPr>
        <w:spacing w:after="120"/>
        <w:rPr>
          <w:rFonts w:ascii="Gill Sans MT" w:hAnsi="Gill Sans MT"/>
          <w:sz w:val="22"/>
          <w:szCs w:val="22"/>
        </w:rPr>
      </w:pPr>
      <w:r w:rsidRPr="009B0247">
        <w:rPr>
          <w:rFonts w:ascii="Gill Sans MT" w:hAnsi="Gill Sans MT"/>
          <w:sz w:val="22"/>
          <w:szCs w:val="22"/>
        </w:rPr>
        <w:t>Be able to evidence that appropriate interventions have already been implemented</w:t>
      </w:r>
    </w:p>
    <w:p w14:paraId="0D7BECF3" w14:textId="2FBE04E2" w:rsidR="00707AC2" w:rsidRPr="009B0247" w:rsidRDefault="00707AC2" w:rsidP="00741FC2">
      <w:pPr>
        <w:pStyle w:val="ListParagraph"/>
        <w:numPr>
          <w:ilvl w:val="0"/>
          <w:numId w:val="47"/>
        </w:numPr>
        <w:spacing w:after="120"/>
        <w:rPr>
          <w:rFonts w:ascii="Gill Sans MT" w:hAnsi="Gill Sans MT"/>
          <w:sz w:val="22"/>
          <w:szCs w:val="22"/>
        </w:rPr>
      </w:pPr>
      <w:r w:rsidRPr="009B0247">
        <w:rPr>
          <w:rFonts w:ascii="Gill Sans MT" w:hAnsi="Gill Sans MT"/>
          <w:sz w:val="22"/>
          <w:szCs w:val="22"/>
        </w:rPr>
        <w:t>Share relevant information with the receiving setting and the local authority (LA), including attainment data, risk assessments and support strategies</w:t>
      </w:r>
    </w:p>
    <w:p w14:paraId="663DE07F" w14:textId="77777777" w:rsidR="00707AC2" w:rsidRPr="009B0247" w:rsidRDefault="00707AC2" w:rsidP="00707AC2">
      <w:pPr>
        <w:spacing w:after="120"/>
      </w:pPr>
      <w:r w:rsidRPr="009B0247">
        <w:t>Where a managed move is being considered for a pupil with a social worker, the school will inform, at the earliest opportunity:</w:t>
      </w:r>
    </w:p>
    <w:p w14:paraId="6EDA4725" w14:textId="2DD3A8F1" w:rsidR="00707AC2" w:rsidRPr="009B0247" w:rsidRDefault="00707AC2" w:rsidP="00741FC2">
      <w:pPr>
        <w:pStyle w:val="ListParagraph"/>
        <w:numPr>
          <w:ilvl w:val="0"/>
          <w:numId w:val="48"/>
        </w:numPr>
        <w:spacing w:after="120"/>
        <w:rPr>
          <w:rFonts w:ascii="Gill Sans MT" w:hAnsi="Gill Sans MT"/>
          <w:sz w:val="22"/>
          <w:szCs w:val="22"/>
        </w:rPr>
      </w:pPr>
      <w:r w:rsidRPr="009B0247">
        <w:rPr>
          <w:rFonts w:ascii="Gill Sans MT" w:hAnsi="Gill Sans MT"/>
          <w:sz w:val="22"/>
          <w:szCs w:val="22"/>
        </w:rPr>
        <w:t>The social worker</w:t>
      </w:r>
    </w:p>
    <w:p w14:paraId="46E83C92" w14:textId="77777777" w:rsidR="00707AC2" w:rsidRPr="009B0247" w:rsidRDefault="00707AC2" w:rsidP="00741FC2">
      <w:pPr>
        <w:pStyle w:val="ListParagraph"/>
        <w:numPr>
          <w:ilvl w:val="0"/>
          <w:numId w:val="48"/>
        </w:numPr>
        <w:spacing w:after="120"/>
        <w:rPr>
          <w:rFonts w:ascii="Gill Sans MT" w:hAnsi="Gill Sans MT"/>
          <w:sz w:val="22"/>
          <w:szCs w:val="22"/>
        </w:rPr>
      </w:pPr>
      <w:r w:rsidRPr="009B0247">
        <w:rPr>
          <w:rFonts w:ascii="Gill Sans MT" w:hAnsi="Gill Sans MT"/>
          <w:sz w:val="22"/>
          <w:szCs w:val="22"/>
        </w:rPr>
        <w:t>The DSL</w:t>
      </w:r>
    </w:p>
    <w:p w14:paraId="0A44686F" w14:textId="77777777" w:rsidR="00707AC2" w:rsidRPr="009B0247" w:rsidRDefault="00707AC2" w:rsidP="00741FC2">
      <w:pPr>
        <w:pStyle w:val="ListParagraph"/>
        <w:numPr>
          <w:ilvl w:val="0"/>
          <w:numId w:val="48"/>
        </w:numPr>
        <w:spacing w:after="120"/>
        <w:rPr>
          <w:rFonts w:ascii="Gill Sans MT" w:hAnsi="Gill Sans MT"/>
          <w:sz w:val="22"/>
          <w:szCs w:val="22"/>
        </w:rPr>
      </w:pPr>
      <w:r w:rsidRPr="009B0247">
        <w:rPr>
          <w:rFonts w:ascii="Gill Sans MT" w:hAnsi="Gill Sans MT"/>
          <w:sz w:val="22"/>
          <w:szCs w:val="22"/>
        </w:rPr>
        <w:t>Parents/carers (unless this would create a safeguarding risk)</w:t>
      </w:r>
    </w:p>
    <w:p w14:paraId="009E5359" w14:textId="3D128350" w:rsidR="00707AC2" w:rsidRPr="009B0247" w:rsidRDefault="00707AC2" w:rsidP="00741FC2">
      <w:pPr>
        <w:pStyle w:val="ListParagraph"/>
        <w:numPr>
          <w:ilvl w:val="0"/>
          <w:numId w:val="48"/>
        </w:numPr>
        <w:spacing w:after="120"/>
        <w:rPr>
          <w:rFonts w:ascii="Gill Sans MT" w:hAnsi="Gill Sans MT"/>
          <w:sz w:val="22"/>
          <w:szCs w:val="22"/>
        </w:rPr>
      </w:pPr>
      <w:r w:rsidRPr="009B0247">
        <w:rPr>
          <w:rFonts w:ascii="Gill Sans MT" w:hAnsi="Gill Sans MT"/>
          <w:sz w:val="22"/>
          <w:szCs w:val="22"/>
        </w:rPr>
        <w:t>For looked after children: the virtual school head (VSH)</w:t>
      </w:r>
    </w:p>
    <w:p w14:paraId="31806487" w14:textId="77777777" w:rsidR="00707AC2" w:rsidRPr="009B0247" w:rsidRDefault="00707AC2" w:rsidP="00707AC2">
      <w:pPr>
        <w:spacing w:after="120"/>
      </w:pPr>
    </w:p>
    <w:p w14:paraId="1EA6FA33" w14:textId="574459F1" w:rsidR="00707AC2" w:rsidRPr="009B0247" w:rsidRDefault="00707AC2" w:rsidP="00707AC2">
      <w:pPr>
        <w:spacing w:after="120"/>
      </w:pPr>
      <w:r w:rsidRPr="009B0247">
        <w:t xml:space="preserve">The headteacher will consider the views of the pupil, </w:t>
      </w:r>
      <w:proofErr w:type="gramStart"/>
      <w:r w:rsidRPr="009B0247">
        <w:t>in light of</w:t>
      </w:r>
      <w:proofErr w:type="gramEnd"/>
      <w:r w:rsidRPr="009B0247">
        <w:t xml:space="preserve"> their age and understanding, before deciding to suspend or permanently exclude, unless it would not be appropriate to do so.  </w:t>
      </w:r>
      <w:bookmarkStart w:id="9" w:name="_Toc111556556"/>
      <w:r w:rsidRPr="009B0247">
        <w:t>Pupils who need support to express their views will be allowed to have their views expressed through an advocate, such as a parent/carer or social worker.</w:t>
      </w:r>
      <w:bookmarkEnd w:id="9"/>
    </w:p>
    <w:p w14:paraId="06D94727" w14:textId="77777777" w:rsidR="00707AC2" w:rsidRPr="009B0247" w:rsidRDefault="00707AC2" w:rsidP="00707AC2">
      <w:pPr>
        <w:spacing w:after="120"/>
      </w:pPr>
      <w:bookmarkStart w:id="10" w:name="_Toc111556557"/>
      <w:r w:rsidRPr="009B0247">
        <w:t xml:space="preserve">The headteacher will not reach their decision until they have heard from the </w:t>
      </w:r>
      <w:proofErr w:type="gramStart"/>
      <w:r w:rsidRPr="009B0247">
        <w:t>pupil, and</w:t>
      </w:r>
      <w:proofErr w:type="gramEnd"/>
      <w:r w:rsidRPr="009B0247">
        <w:t xml:space="preserve"> will inform the pupil of how their views were </w:t>
      </w:r>
      <w:proofErr w:type="gramStart"/>
      <w:r w:rsidRPr="009B0247">
        <w:t>taken into account</w:t>
      </w:r>
      <w:proofErr w:type="gramEnd"/>
      <w:r w:rsidRPr="009B0247">
        <w:t xml:space="preserve"> when making the decision.</w:t>
      </w:r>
      <w:bookmarkEnd w:id="10"/>
    </w:p>
    <w:p w14:paraId="588B67BA" w14:textId="77777777" w:rsidR="00707AC2" w:rsidRPr="009B0247" w:rsidRDefault="00707AC2" w:rsidP="00707AC2">
      <w:pPr>
        <w:spacing w:after="120"/>
      </w:pPr>
      <w:r w:rsidRPr="009B0247">
        <w:t>If it is decided that a managed move is in the pupil’s best interests, the original school and new school will work together to make sure that any personal education plan (PEP) that the pupil has is reviewed and amended to reflect the move.</w:t>
      </w:r>
    </w:p>
    <w:p w14:paraId="77172C20" w14:textId="77777777" w:rsidR="00707AC2" w:rsidRPr="009B0247" w:rsidRDefault="00707AC2" w:rsidP="00707AC2">
      <w:pPr>
        <w:spacing w:after="120"/>
      </w:pPr>
      <w:r w:rsidRPr="009B0247">
        <w:t xml:space="preserve">Where there are concerns about the behaviour, or risk of suspension or permanent exclusion, of a pupil with SEN, a disability or an education, health and care (EHC) </w:t>
      </w:r>
      <w:proofErr w:type="gramStart"/>
      <w:r w:rsidRPr="009B0247">
        <w:t>plan ,the</w:t>
      </w:r>
      <w:proofErr w:type="gramEnd"/>
      <w:r w:rsidRPr="009B0247">
        <w:t xml:space="preserve"> school will, in partnership with others (including where relevant, the LA), consider what additional support or alternative placement may be required. This will involve assessing the suitability of provision for the pupil’s SEN or disability. </w:t>
      </w:r>
    </w:p>
    <w:p w14:paraId="4F04B47F" w14:textId="77777777" w:rsidR="00707AC2" w:rsidRPr="009B0247" w:rsidRDefault="00707AC2" w:rsidP="00707AC2">
      <w:pPr>
        <w:spacing w:after="120"/>
      </w:pPr>
      <w:r w:rsidRPr="009B0247">
        <w:t>Where a pupil has an EHC plan, the school will contact the LA about any behavioural concerns at an early stage and consider requesting an early annual review prior to making the decision to suspend or permanently exclude the pupil.</w:t>
      </w:r>
    </w:p>
    <w:p w14:paraId="028D4322" w14:textId="77777777" w:rsidR="00707AC2" w:rsidRDefault="00707AC2" w:rsidP="00707AC2">
      <w:pPr>
        <w:spacing w:after="120"/>
      </w:pPr>
      <w:r w:rsidRPr="009B0247">
        <w:t>If there is an ongoing safeguarding investigation (whether that includes a criminal investigation or not) that may result in the permanent exclusion of a pupil, or if a pupil has been reinstated to the school, it is likely that complex and difficult decisions will need to be made. These decisions will be made alongside the school’s safeguarding duties and its duty to provide an education.</w:t>
      </w:r>
    </w:p>
    <w:p w14:paraId="00551E69" w14:textId="30EFB643" w:rsidR="00707AC2" w:rsidRPr="009B0247" w:rsidRDefault="00707AC2" w:rsidP="00321C0A">
      <w:pPr>
        <w:pStyle w:val="Heading2"/>
        <w:numPr>
          <w:ilvl w:val="0"/>
          <w:numId w:val="0"/>
        </w:numPr>
        <w:ind w:left="720" w:hanging="720"/>
      </w:pPr>
      <w:bookmarkStart w:id="11" w:name="_Toc235019642"/>
      <w:r w:rsidRPr="009B0247">
        <w:lastRenderedPageBreak/>
        <w:t>Deciding whether to temporarily remove a pupil from the school site for</w:t>
      </w:r>
      <w:r w:rsidR="00321C0A" w:rsidRPr="009B0247">
        <w:t xml:space="preserve"> </w:t>
      </w:r>
      <w:r w:rsidRPr="009B0247">
        <w:t>safeguarding reasons</w:t>
      </w:r>
      <w:bookmarkEnd w:id="11"/>
    </w:p>
    <w:p w14:paraId="03DF7DC8" w14:textId="77777777" w:rsidR="00321C0A" w:rsidRPr="009B0247" w:rsidRDefault="00321C0A" w:rsidP="00707AC2">
      <w:pPr>
        <w:spacing w:after="120"/>
      </w:pPr>
    </w:p>
    <w:p w14:paraId="5C7C5852" w14:textId="2B4D549D" w:rsidR="00707AC2" w:rsidRPr="009B0247" w:rsidRDefault="00707AC2" w:rsidP="00707AC2">
      <w:pPr>
        <w:spacing w:after="120"/>
      </w:pPr>
      <w:r w:rsidRPr="009B0247">
        <w:t xml:space="preserve">In exceptional circumstances, the headteacher may decide to temporarily prevent a pupil from attending the school site for safeguarding reasons. This is not </w:t>
      </w:r>
      <w:proofErr w:type="gramStart"/>
      <w:r w:rsidRPr="009B0247">
        <w:t>an</w:t>
      </w:r>
      <w:proofErr w:type="gramEnd"/>
      <w:r w:rsidRPr="009B0247">
        <w:t xml:space="preserve"> </w:t>
      </w:r>
      <w:r w:rsidR="008D657E" w:rsidRPr="009B0247">
        <w:t>permanent exclusion</w:t>
      </w:r>
      <w:r w:rsidRPr="009B0247">
        <w:t xml:space="preserve"> on disciplinary grounds.</w:t>
      </w:r>
    </w:p>
    <w:p w14:paraId="295518C7" w14:textId="77777777" w:rsidR="00707AC2" w:rsidRPr="009B0247" w:rsidRDefault="00707AC2" w:rsidP="00707AC2">
      <w:pPr>
        <w:spacing w:after="120"/>
      </w:pPr>
      <w:r w:rsidRPr="009B0247">
        <w:t>This measure will only be used when:</w:t>
      </w:r>
    </w:p>
    <w:p w14:paraId="40A44F74" w14:textId="77777777" w:rsidR="00707AC2" w:rsidRPr="009B0247" w:rsidRDefault="00707AC2" w:rsidP="00741FC2">
      <w:pPr>
        <w:pStyle w:val="ListParagraph"/>
        <w:numPr>
          <w:ilvl w:val="0"/>
          <w:numId w:val="49"/>
        </w:numPr>
        <w:spacing w:after="120"/>
        <w:rPr>
          <w:rFonts w:ascii="Gill Sans MT" w:hAnsi="Gill Sans MT"/>
          <w:sz w:val="22"/>
          <w:szCs w:val="22"/>
        </w:rPr>
      </w:pPr>
      <w:r w:rsidRPr="009B0247">
        <w:rPr>
          <w:rFonts w:ascii="Gill Sans MT" w:hAnsi="Gill Sans MT"/>
          <w:sz w:val="22"/>
          <w:szCs w:val="22"/>
        </w:rPr>
        <w:t>It is necessary to separate pupils to ensure safety, and</w:t>
      </w:r>
    </w:p>
    <w:p w14:paraId="7A88E1B7" w14:textId="77777777" w:rsidR="00707AC2" w:rsidRPr="009B0247" w:rsidRDefault="00707AC2" w:rsidP="00741FC2">
      <w:pPr>
        <w:pStyle w:val="ListParagraph"/>
        <w:numPr>
          <w:ilvl w:val="0"/>
          <w:numId w:val="49"/>
        </w:numPr>
        <w:spacing w:after="120"/>
        <w:rPr>
          <w:rFonts w:ascii="Gill Sans MT" w:hAnsi="Gill Sans MT"/>
          <w:sz w:val="22"/>
          <w:szCs w:val="22"/>
        </w:rPr>
      </w:pPr>
      <w:r w:rsidRPr="009B0247">
        <w:rPr>
          <w:rFonts w:ascii="Gill Sans MT" w:hAnsi="Gill Sans MT"/>
          <w:sz w:val="22"/>
          <w:szCs w:val="22"/>
        </w:rPr>
        <w:t>There is no reasonable alternative that would allow all pupils to remain on site</w:t>
      </w:r>
    </w:p>
    <w:p w14:paraId="70481BBE" w14:textId="111A4B44" w:rsidR="00707AC2" w:rsidRPr="009B0247" w:rsidRDefault="00707AC2" w:rsidP="00707AC2">
      <w:pPr>
        <w:spacing w:after="120"/>
      </w:pPr>
      <w:r w:rsidRPr="009B0247">
        <w:t>Decisions will be made on a case-by-case basis, led by the designated safeguarding lead (DSL) and informed by multi-agency working where appropriate (</w:t>
      </w:r>
      <w:proofErr w:type="spellStart"/>
      <w:r w:rsidRPr="009B0247">
        <w:t>e.g</w:t>
      </w:r>
      <w:proofErr w:type="spellEnd"/>
      <w:r w:rsidRPr="009B0247">
        <w:t xml:space="preserve"> children’s social care or the police).</w:t>
      </w:r>
      <w:r w:rsidR="00321C0A" w:rsidRPr="009B0247">
        <w:t xml:space="preserve"> Schools can also seek advice from the Trust Safeguarding Lead.</w:t>
      </w:r>
    </w:p>
    <w:p w14:paraId="195D4861" w14:textId="77777777" w:rsidR="00707AC2" w:rsidRPr="009B0247" w:rsidRDefault="00707AC2" w:rsidP="00707AC2">
      <w:pPr>
        <w:spacing w:after="120"/>
      </w:pPr>
      <w:r w:rsidRPr="009B0247">
        <w:t>Where this measure is used, the school will:</w:t>
      </w:r>
    </w:p>
    <w:p w14:paraId="24745204" w14:textId="77777777" w:rsidR="00321C0A" w:rsidRPr="009B0247" w:rsidRDefault="00707AC2" w:rsidP="00741FC2">
      <w:pPr>
        <w:pStyle w:val="ListParagraph"/>
        <w:numPr>
          <w:ilvl w:val="0"/>
          <w:numId w:val="50"/>
        </w:numPr>
        <w:spacing w:after="120"/>
        <w:rPr>
          <w:rFonts w:ascii="Gill Sans MT" w:hAnsi="Gill Sans MT"/>
          <w:sz w:val="22"/>
          <w:szCs w:val="22"/>
        </w:rPr>
      </w:pPr>
      <w:r w:rsidRPr="009B0247">
        <w:rPr>
          <w:rFonts w:ascii="Gill Sans MT" w:hAnsi="Gill Sans MT"/>
          <w:sz w:val="22"/>
          <w:szCs w:val="22"/>
        </w:rPr>
        <w:t>Inform parents/carers without delay, including the reasons for the decision</w:t>
      </w:r>
    </w:p>
    <w:p w14:paraId="3386ACAD" w14:textId="77777777" w:rsidR="00321C0A" w:rsidRPr="009B0247" w:rsidRDefault="00707AC2" w:rsidP="00741FC2">
      <w:pPr>
        <w:pStyle w:val="ListParagraph"/>
        <w:numPr>
          <w:ilvl w:val="0"/>
          <w:numId w:val="50"/>
        </w:numPr>
        <w:spacing w:after="120"/>
        <w:rPr>
          <w:rFonts w:ascii="Gill Sans MT" w:hAnsi="Gill Sans MT"/>
          <w:sz w:val="22"/>
          <w:szCs w:val="22"/>
        </w:rPr>
      </w:pPr>
      <w:r w:rsidRPr="009B0247">
        <w:rPr>
          <w:rFonts w:ascii="Gill Sans MT" w:hAnsi="Gill Sans MT"/>
          <w:sz w:val="22"/>
          <w:szCs w:val="22"/>
        </w:rPr>
        <w:t xml:space="preserve">Notify the </w:t>
      </w:r>
      <w:r w:rsidR="00321C0A" w:rsidRPr="009B0247">
        <w:rPr>
          <w:rFonts w:ascii="Gill Sans MT" w:hAnsi="Gill Sans MT"/>
          <w:sz w:val="22"/>
          <w:szCs w:val="22"/>
        </w:rPr>
        <w:t>Trust and Chair of LGB / Safeguarding Lead Governor</w:t>
      </w:r>
      <w:r w:rsidRPr="009B0247">
        <w:rPr>
          <w:rFonts w:ascii="Gill Sans MT" w:hAnsi="Gill Sans MT"/>
          <w:sz w:val="22"/>
          <w:szCs w:val="22"/>
        </w:rPr>
        <w:t xml:space="preserve"> without delay</w:t>
      </w:r>
    </w:p>
    <w:p w14:paraId="27E79FD7" w14:textId="77777777" w:rsidR="00321C0A" w:rsidRPr="009B0247" w:rsidRDefault="00707AC2" w:rsidP="00741FC2">
      <w:pPr>
        <w:pStyle w:val="ListParagraph"/>
        <w:numPr>
          <w:ilvl w:val="0"/>
          <w:numId w:val="50"/>
        </w:numPr>
        <w:spacing w:after="120"/>
        <w:rPr>
          <w:rFonts w:ascii="Gill Sans MT" w:hAnsi="Gill Sans MT"/>
          <w:sz w:val="22"/>
          <w:szCs w:val="22"/>
        </w:rPr>
      </w:pPr>
      <w:r w:rsidRPr="009B0247">
        <w:rPr>
          <w:rFonts w:ascii="Gill Sans MT" w:hAnsi="Gill Sans MT"/>
          <w:sz w:val="22"/>
          <w:szCs w:val="22"/>
        </w:rPr>
        <w:t>Provide work for the pupil to complete at home, or work with the LA to ensure suitable education is arranged</w:t>
      </w:r>
    </w:p>
    <w:p w14:paraId="02599AFF" w14:textId="0349239B" w:rsidR="00707AC2" w:rsidRPr="009B0247" w:rsidRDefault="00707AC2" w:rsidP="00741FC2">
      <w:pPr>
        <w:pStyle w:val="ListParagraph"/>
        <w:numPr>
          <w:ilvl w:val="0"/>
          <w:numId w:val="50"/>
        </w:numPr>
        <w:spacing w:after="120"/>
        <w:rPr>
          <w:rFonts w:ascii="Gill Sans MT" w:hAnsi="Gill Sans MT"/>
          <w:sz w:val="22"/>
          <w:szCs w:val="22"/>
        </w:rPr>
      </w:pPr>
      <w:r w:rsidRPr="009B0247">
        <w:rPr>
          <w:rFonts w:ascii="Gill Sans MT" w:hAnsi="Gill Sans MT"/>
          <w:sz w:val="22"/>
          <w:szCs w:val="22"/>
        </w:rPr>
        <w:t>Support the pupil’s reintegration, as soon as it is safe to do so</w:t>
      </w:r>
    </w:p>
    <w:p w14:paraId="4C1B1E49" w14:textId="77777777" w:rsidR="00C96F6A" w:rsidRPr="00BD76F9" w:rsidRDefault="00C96F6A" w:rsidP="00C96F6A">
      <w:pPr>
        <w:pStyle w:val="4Bulletedcopyblue"/>
        <w:spacing w:after="0"/>
        <w:jc w:val="both"/>
        <w:rPr>
          <w:rFonts w:ascii="Gill Sans MT" w:hAnsi="Gill Sans MT"/>
          <w:sz w:val="22"/>
          <w:szCs w:val="22"/>
          <w:lang w:val="en-GB" w:eastAsia="en-GB"/>
        </w:rPr>
      </w:pPr>
    </w:p>
    <w:p w14:paraId="4765A9C4" w14:textId="2770D00C" w:rsidR="00C96F6A" w:rsidRPr="00BD76F9" w:rsidRDefault="00C96F6A" w:rsidP="00C96F6A">
      <w:pPr>
        <w:pStyle w:val="4Bulletedcopyblue"/>
        <w:spacing w:after="0"/>
        <w:ind w:left="170"/>
        <w:jc w:val="both"/>
        <w:rPr>
          <w:rFonts w:ascii="Gill Sans MT" w:hAnsi="Gill Sans MT"/>
          <w:sz w:val="22"/>
          <w:szCs w:val="22"/>
        </w:rPr>
      </w:pPr>
      <w:r w:rsidRPr="00BD76F9">
        <w:rPr>
          <w:rFonts w:ascii="Gill Sans MT" w:hAnsi="Gill Sans MT"/>
          <w:sz w:val="22"/>
          <w:szCs w:val="22"/>
        </w:rPr>
        <w:t xml:space="preserve">To support the decision making, both in substance and process, </w:t>
      </w:r>
      <w:r w:rsidRPr="00BD76F9">
        <w:rPr>
          <w:rStyle w:val="Strong"/>
          <w:rFonts w:ascii="Gill Sans MT" w:hAnsi="Gill Sans MT" w:cs="Gill Sans"/>
          <w:b w:val="0"/>
          <w:color w:val="000000" w:themeColor="text1"/>
          <w:sz w:val="22"/>
          <w:szCs w:val="22"/>
        </w:rPr>
        <w:t xml:space="preserve">the </w:t>
      </w:r>
      <w:r w:rsidR="00F713DD" w:rsidRPr="00F713DD">
        <w:rPr>
          <w:rStyle w:val="Strong"/>
          <w:rFonts w:ascii="Gill Sans MT" w:hAnsi="Gill Sans MT" w:cs="Gill Sans"/>
          <w:b w:val="0"/>
          <w:color w:val="000000" w:themeColor="text1"/>
          <w:sz w:val="22"/>
          <w:szCs w:val="22"/>
        </w:rPr>
        <w:t>Headteacher</w:t>
      </w:r>
      <w:r w:rsidRPr="00BD76F9">
        <w:rPr>
          <w:rStyle w:val="Strong"/>
          <w:rFonts w:ascii="Gill Sans MT" w:hAnsi="Gill Sans MT" w:cs="Gill Sans"/>
          <w:b w:val="0"/>
          <w:color w:val="000000" w:themeColor="text1"/>
          <w:sz w:val="22"/>
          <w:szCs w:val="22"/>
        </w:rPr>
        <w:t xml:space="preserve"> uses a check list </w:t>
      </w:r>
      <w:r w:rsidRPr="00BD76F9">
        <w:rPr>
          <w:rFonts w:ascii="Gill Sans MT" w:hAnsi="Gill Sans MT"/>
          <w:sz w:val="22"/>
          <w:szCs w:val="22"/>
        </w:rPr>
        <w:t>(see appendix 2).</w:t>
      </w:r>
    </w:p>
    <w:p w14:paraId="26FE8482" w14:textId="12101B19" w:rsidR="001D6DC2" w:rsidRPr="00F713DD" w:rsidRDefault="001D6DC2" w:rsidP="001D6DC2">
      <w:pPr>
        <w:pStyle w:val="1bodycopy10pt"/>
        <w:rPr>
          <w:rFonts w:ascii="Gill Sans MT" w:hAnsi="Gill Sans MT"/>
          <w:lang w:eastAsia="en-GB"/>
        </w:rPr>
      </w:pPr>
    </w:p>
    <w:p w14:paraId="5D686AB5" w14:textId="525F5345" w:rsidR="00195EAE" w:rsidRPr="009B0247" w:rsidRDefault="003C39E0" w:rsidP="00A43220">
      <w:pPr>
        <w:pStyle w:val="Heading1"/>
      </w:pPr>
      <w:bookmarkStart w:id="12" w:name="_Toc235019643"/>
      <w:bookmarkStart w:id="13" w:name="_Toc492559047"/>
      <w:r w:rsidRPr="009B0247">
        <w:t>7</w:t>
      </w:r>
      <w:r w:rsidR="00A43220" w:rsidRPr="009B0247">
        <w:t xml:space="preserve">. </w:t>
      </w:r>
      <w:r w:rsidR="00195EAE" w:rsidRPr="009B0247">
        <w:t>Cancelling Exclusions</w:t>
      </w:r>
      <w:bookmarkEnd w:id="12"/>
    </w:p>
    <w:p w14:paraId="6D1FCC7E" w14:textId="77777777" w:rsidR="002E2CC6" w:rsidRPr="009B0247" w:rsidRDefault="002E2CC6" w:rsidP="00A43220"/>
    <w:p w14:paraId="53D42066" w14:textId="32FD361C" w:rsidR="00B52C49" w:rsidRPr="009B0247" w:rsidRDefault="00195EAE" w:rsidP="00A43220">
      <w:r w:rsidRPr="009B0247">
        <w:t xml:space="preserve">The </w:t>
      </w:r>
      <w:r w:rsidR="00F713DD" w:rsidRPr="009B0247">
        <w:t>Headteacher</w:t>
      </w:r>
      <w:r w:rsidRPr="009B0247">
        <w:t xml:space="preserve"> may cancel a</w:t>
      </w:r>
      <w:r w:rsidR="007A1C1A" w:rsidRPr="009B0247">
        <w:t xml:space="preserve"> suspension or permanent</w:t>
      </w:r>
      <w:r w:rsidRPr="009B0247">
        <w:t xml:space="preserve"> exclusion that has already begun, </w:t>
      </w:r>
      <w:r w:rsidR="007A1C1A" w:rsidRPr="009B0247">
        <w:t xml:space="preserve">or one that has not already begun, </w:t>
      </w:r>
      <w:r w:rsidRPr="009B0247">
        <w:t>but this should only be done where</w:t>
      </w:r>
      <w:r w:rsidR="00B52C49" w:rsidRPr="009B0247">
        <w:t>:</w:t>
      </w:r>
    </w:p>
    <w:p w14:paraId="71139AED" w14:textId="2CE00988" w:rsidR="00B52C49" w:rsidRPr="009B0247" w:rsidRDefault="00195EAE" w:rsidP="00741FC2">
      <w:pPr>
        <w:pStyle w:val="ListParagraph"/>
        <w:numPr>
          <w:ilvl w:val="0"/>
          <w:numId w:val="37"/>
        </w:numPr>
        <w:rPr>
          <w:rFonts w:ascii="Gill Sans MT" w:hAnsi="Gill Sans MT"/>
          <w:sz w:val="22"/>
          <w:szCs w:val="22"/>
        </w:rPr>
      </w:pPr>
      <w:r w:rsidRPr="009B0247">
        <w:rPr>
          <w:rFonts w:ascii="Gill Sans MT" w:hAnsi="Gill Sans MT"/>
          <w:sz w:val="22"/>
          <w:szCs w:val="22"/>
        </w:rPr>
        <w:t xml:space="preserve">it has not yet been reviewed by the </w:t>
      </w:r>
      <w:r w:rsidR="001B1989" w:rsidRPr="009B0247">
        <w:rPr>
          <w:rFonts w:ascii="Gill Sans MT" w:hAnsi="Gill Sans MT"/>
          <w:sz w:val="22"/>
          <w:szCs w:val="22"/>
        </w:rPr>
        <w:t>Local Governing B</w:t>
      </w:r>
      <w:r w:rsidR="00AB77CB" w:rsidRPr="009B0247">
        <w:rPr>
          <w:rFonts w:ascii="Gill Sans MT" w:hAnsi="Gill Sans MT"/>
          <w:sz w:val="22"/>
          <w:szCs w:val="22"/>
        </w:rPr>
        <w:t>ody</w:t>
      </w:r>
      <w:r w:rsidR="001B1989" w:rsidRPr="009B0247">
        <w:rPr>
          <w:rFonts w:ascii="Gill Sans MT" w:hAnsi="Gill Sans MT"/>
          <w:sz w:val="22"/>
          <w:szCs w:val="22"/>
        </w:rPr>
        <w:t xml:space="preserve"> or</w:t>
      </w:r>
      <w:r w:rsidR="00F625CB" w:rsidRPr="009B0247">
        <w:rPr>
          <w:rFonts w:ascii="Gill Sans MT" w:hAnsi="Gill Sans MT"/>
          <w:sz w:val="22"/>
          <w:szCs w:val="22"/>
        </w:rPr>
        <w:t xml:space="preserve"> </w:t>
      </w:r>
    </w:p>
    <w:p w14:paraId="4288C02B" w14:textId="77777777" w:rsidR="008D1AA1" w:rsidRPr="00DE5C61" w:rsidRDefault="00F625CB" w:rsidP="00741FC2">
      <w:pPr>
        <w:pStyle w:val="ListParagraph"/>
        <w:numPr>
          <w:ilvl w:val="0"/>
          <w:numId w:val="37"/>
        </w:numPr>
        <w:rPr>
          <w:rFonts w:ascii="Gill Sans MT" w:hAnsi="Gill Sans MT"/>
          <w:sz w:val="22"/>
          <w:szCs w:val="22"/>
        </w:rPr>
      </w:pPr>
      <w:r w:rsidRPr="009B0247">
        <w:rPr>
          <w:rFonts w:ascii="Gill Sans MT" w:hAnsi="Gill Sans MT"/>
          <w:sz w:val="22"/>
          <w:szCs w:val="22"/>
        </w:rPr>
        <w:t>if the pupil</w:t>
      </w:r>
      <w:r w:rsidRPr="00DE5C61">
        <w:rPr>
          <w:rFonts w:ascii="Gill Sans MT" w:hAnsi="Gill Sans MT"/>
          <w:sz w:val="22"/>
          <w:szCs w:val="22"/>
        </w:rPr>
        <w:t xml:space="preserve"> has</w:t>
      </w:r>
      <w:r w:rsidR="00BB0A60" w:rsidRPr="00DE5C61">
        <w:rPr>
          <w:rFonts w:ascii="Gill Sans MT" w:hAnsi="Gill Sans MT"/>
          <w:sz w:val="22"/>
          <w:szCs w:val="22"/>
        </w:rPr>
        <w:t xml:space="preserve"> not</w:t>
      </w:r>
      <w:r w:rsidRPr="00DE5C61">
        <w:rPr>
          <w:rFonts w:ascii="Gill Sans MT" w:hAnsi="Gill Sans MT"/>
          <w:sz w:val="22"/>
          <w:szCs w:val="22"/>
        </w:rPr>
        <w:t xml:space="preserve"> already been excluded for more than 45 school days in a school year </w:t>
      </w:r>
      <w:r w:rsidR="00B52C49" w:rsidRPr="00DE5C61">
        <w:rPr>
          <w:rFonts w:ascii="Gill Sans MT" w:hAnsi="Gill Sans MT"/>
          <w:sz w:val="22"/>
          <w:szCs w:val="22"/>
        </w:rPr>
        <w:t>(</w:t>
      </w:r>
      <w:r w:rsidRPr="00DE5C61">
        <w:rPr>
          <w:rFonts w:ascii="Gill Sans MT" w:hAnsi="Gill Sans MT"/>
          <w:sz w:val="22"/>
          <w:szCs w:val="22"/>
        </w:rPr>
        <w:t>or if they will have been so by the time the cancellation takes effect</w:t>
      </w:r>
      <w:r w:rsidR="00B52C49" w:rsidRPr="00DE5C61">
        <w:rPr>
          <w:rFonts w:ascii="Gill Sans MT" w:hAnsi="Gill Sans MT"/>
          <w:sz w:val="22"/>
          <w:szCs w:val="22"/>
        </w:rPr>
        <w:t>)</w:t>
      </w:r>
      <w:r w:rsidRPr="00DE5C61">
        <w:rPr>
          <w:rFonts w:ascii="Gill Sans MT" w:hAnsi="Gill Sans MT"/>
          <w:sz w:val="22"/>
          <w:szCs w:val="22"/>
        </w:rPr>
        <w:t>.</w:t>
      </w:r>
      <w:r w:rsidR="00195EAE" w:rsidRPr="00DE5C61">
        <w:rPr>
          <w:rFonts w:ascii="Gill Sans MT" w:hAnsi="Gill Sans MT"/>
          <w:sz w:val="22"/>
          <w:szCs w:val="22"/>
        </w:rPr>
        <w:t xml:space="preserve"> </w:t>
      </w:r>
    </w:p>
    <w:p w14:paraId="5CCC9EC3" w14:textId="77777777" w:rsidR="008D1AA1" w:rsidRPr="00DE5C61" w:rsidRDefault="008D1AA1" w:rsidP="008D1AA1"/>
    <w:p w14:paraId="611A9C07" w14:textId="1C414683" w:rsidR="00195EAE" w:rsidRPr="00DE5C61" w:rsidRDefault="00195EAE" w:rsidP="008D1AA1">
      <w:r w:rsidRPr="00DE5C61">
        <w:t xml:space="preserve">Where </w:t>
      </w:r>
      <w:proofErr w:type="gramStart"/>
      <w:r w:rsidRPr="00DE5C61">
        <w:t>an</w:t>
      </w:r>
      <w:proofErr w:type="gramEnd"/>
      <w:r w:rsidRPr="00DE5C61">
        <w:t xml:space="preserve"> </w:t>
      </w:r>
      <w:r w:rsidR="008D657E">
        <w:t>permanent exclusion</w:t>
      </w:r>
      <w:r w:rsidRPr="00DE5C61">
        <w:t xml:space="preserve"> is cancelled, then:</w:t>
      </w:r>
    </w:p>
    <w:p w14:paraId="1EF9864B" w14:textId="4FB25F31" w:rsidR="00195EAE" w:rsidRDefault="00195EAE" w:rsidP="00741FC2">
      <w:pPr>
        <w:pStyle w:val="ListParagraph"/>
        <w:numPr>
          <w:ilvl w:val="0"/>
          <w:numId w:val="34"/>
        </w:numPr>
        <w:rPr>
          <w:rFonts w:ascii="Gill Sans MT" w:hAnsi="Gill Sans MT"/>
          <w:sz w:val="22"/>
          <w:szCs w:val="22"/>
        </w:rPr>
      </w:pPr>
      <w:r w:rsidRPr="00DE5C61">
        <w:rPr>
          <w:rFonts w:ascii="Gill Sans MT" w:hAnsi="Gill Sans MT"/>
          <w:sz w:val="22"/>
          <w:szCs w:val="22"/>
        </w:rPr>
        <w:t>Parents, the Trust, the Local Governing Body (LGB), and the LA should be notified without delay and, if relevant, the social worker and VSH</w:t>
      </w:r>
      <w:r w:rsidR="006266E6" w:rsidRPr="00DE5C61">
        <w:rPr>
          <w:rFonts w:ascii="Gill Sans MT" w:hAnsi="Gill Sans MT"/>
          <w:sz w:val="22"/>
          <w:szCs w:val="22"/>
        </w:rPr>
        <w:t>.  The notification should include the reason for the cancellation;</w:t>
      </w:r>
    </w:p>
    <w:p w14:paraId="22C54DEA" w14:textId="35BD4061" w:rsidR="00790E66" w:rsidRPr="003C39E0" w:rsidRDefault="00790E66" w:rsidP="00741FC2">
      <w:pPr>
        <w:pStyle w:val="ListParagraph"/>
        <w:numPr>
          <w:ilvl w:val="0"/>
          <w:numId w:val="34"/>
        </w:numPr>
        <w:rPr>
          <w:rFonts w:ascii="Gill Sans MT" w:hAnsi="Gill Sans MT"/>
          <w:sz w:val="22"/>
          <w:szCs w:val="22"/>
        </w:rPr>
      </w:pPr>
      <w:r w:rsidRPr="003C39E0">
        <w:rPr>
          <w:rFonts w:ascii="Gill Sans MT" w:hAnsi="Gill Sans MT"/>
          <w:sz w:val="22"/>
          <w:szCs w:val="22"/>
        </w:rPr>
        <w:t xml:space="preserve">The </w:t>
      </w:r>
      <w:r w:rsidR="002404D0" w:rsidRPr="003C39E0">
        <w:rPr>
          <w:rFonts w:ascii="Gill Sans MT" w:hAnsi="Gill Sans MT"/>
          <w:sz w:val="22"/>
          <w:szCs w:val="22"/>
        </w:rPr>
        <w:t>L</w:t>
      </w:r>
      <w:r w:rsidRPr="003C39E0">
        <w:rPr>
          <w:rFonts w:ascii="Gill Sans MT" w:hAnsi="Gill Sans MT"/>
          <w:sz w:val="22"/>
          <w:szCs w:val="22"/>
        </w:rPr>
        <w:t xml:space="preserve">ocal </w:t>
      </w:r>
      <w:r w:rsidR="002404D0" w:rsidRPr="003C39E0">
        <w:rPr>
          <w:rFonts w:ascii="Gill Sans MT" w:hAnsi="Gill Sans MT"/>
          <w:sz w:val="22"/>
          <w:szCs w:val="22"/>
        </w:rPr>
        <w:t>G</w:t>
      </w:r>
      <w:r w:rsidRPr="003C39E0">
        <w:rPr>
          <w:rFonts w:ascii="Gill Sans MT" w:hAnsi="Gill Sans MT"/>
          <w:sz w:val="22"/>
          <w:szCs w:val="22"/>
        </w:rPr>
        <w:t xml:space="preserve">overning </w:t>
      </w:r>
      <w:r w:rsidR="002404D0" w:rsidRPr="003C39E0">
        <w:rPr>
          <w:rFonts w:ascii="Gill Sans MT" w:hAnsi="Gill Sans MT"/>
          <w:sz w:val="22"/>
          <w:szCs w:val="22"/>
        </w:rPr>
        <w:t>Body’s</w:t>
      </w:r>
      <w:r w:rsidRPr="003C39E0">
        <w:rPr>
          <w:rFonts w:ascii="Gill Sans MT" w:hAnsi="Gill Sans MT"/>
          <w:sz w:val="22"/>
          <w:szCs w:val="22"/>
        </w:rPr>
        <w:t xml:space="preserve"> duty to consider reinstatement ceases, and there is no requirement to hold a meeting to consider reinstatement;</w:t>
      </w:r>
    </w:p>
    <w:p w14:paraId="0FBD0FC3" w14:textId="5EB8B98F" w:rsidR="00195EAE" w:rsidRPr="003C39E0" w:rsidRDefault="00195EAE" w:rsidP="00741FC2">
      <w:pPr>
        <w:pStyle w:val="ListParagraph"/>
        <w:numPr>
          <w:ilvl w:val="0"/>
          <w:numId w:val="34"/>
        </w:numPr>
        <w:rPr>
          <w:rFonts w:ascii="Gill Sans MT" w:hAnsi="Gill Sans MT"/>
          <w:sz w:val="22"/>
          <w:szCs w:val="22"/>
        </w:rPr>
      </w:pPr>
      <w:r w:rsidRPr="003C39E0">
        <w:rPr>
          <w:rFonts w:ascii="Gill Sans MT" w:hAnsi="Gill Sans MT"/>
          <w:sz w:val="22"/>
          <w:szCs w:val="22"/>
        </w:rPr>
        <w:t xml:space="preserve">Parents should be offered the opportunity to meet with the </w:t>
      </w:r>
      <w:r w:rsidR="00F713DD" w:rsidRPr="003C39E0">
        <w:rPr>
          <w:rFonts w:ascii="Gill Sans MT" w:hAnsi="Gill Sans MT"/>
          <w:sz w:val="22"/>
          <w:szCs w:val="22"/>
        </w:rPr>
        <w:t>Headteacher</w:t>
      </w:r>
      <w:r w:rsidRPr="003C39E0">
        <w:rPr>
          <w:rFonts w:ascii="Gill Sans MT" w:hAnsi="Gill Sans MT"/>
          <w:sz w:val="22"/>
          <w:szCs w:val="22"/>
        </w:rPr>
        <w:t xml:space="preserve"> to discuss the circumstances that led to the </w:t>
      </w:r>
      <w:r w:rsidR="008D657E">
        <w:rPr>
          <w:rFonts w:ascii="Gill Sans MT" w:hAnsi="Gill Sans MT"/>
          <w:sz w:val="22"/>
          <w:szCs w:val="22"/>
        </w:rPr>
        <w:t>permanent exclusion</w:t>
      </w:r>
      <w:r w:rsidRPr="003C39E0">
        <w:rPr>
          <w:rFonts w:ascii="Gill Sans MT" w:hAnsi="Gill Sans MT"/>
          <w:sz w:val="22"/>
          <w:szCs w:val="22"/>
        </w:rPr>
        <w:t xml:space="preserve"> being cancelled</w:t>
      </w:r>
      <w:r w:rsidR="00790E66" w:rsidRPr="003C39E0">
        <w:rPr>
          <w:rFonts w:ascii="Gill Sans MT" w:hAnsi="Gill Sans MT"/>
          <w:sz w:val="22"/>
          <w:szCs w:val="22"/>
        </w:rPr>
        <w:t>, which should be arranged without delay.</w:t>
      </w:r>
    </w:p>
    <w:p w14:paraId="36544E50" w14:textId="55A16DB7" w:rsidR="00195EAE" w:rsidRPr="00DE5C61" w:rsidRDefault="00195EAE" w:rsidP="00741FC2">
      <w:pPr>
        <w:pStyle w:val="ListParagraph"/>
        <w:numPr>
          <w:ilvl w:val="0"/>
          <w:numId w:val="34"/>
        </w:numPr>
        <w:rPr>
          <w:rFonts w:ascii="Gill Sans MT" w:hAnsi="Gill Sans MT"/>
          <w:sz w:val="22"/>
          <w:szCs w:val="22"/>
        </w:rPr>
      </w:pPr>
      <w:r w:rsidRPr="00DE5C61">
        <w:rPr>
          <w:rFonts w:ascii="Gill Sans MT" w:hAnsi="Gill Sans MT"/>
          <w:sz w:val="22"/>
          <w:szCs w:val="22"/>
        </w:rPr>
        <w:t xml:space="preserve">Schools should report to the Trust and </w:t>
      </w:r>
      <w:r w:rsidR="006D44CE" w:rsidRPr="00DE5C61">
        <w:rPr>
          <w:rFonts w:ascii="Gill Sans MT" w:hAnsi="Gill Sans MT"/>
          <w:sz w:val="22"/>
          <w:szCs w:val="22"/>
        </w:rPr>
        <w:t xml:space="preserve">LGB / TB </w:t>
      </w:r>
      <w:r w:rsidRPr="00DE5C61">
        <w:rPr>
          <w:rFonts w:ascii="Gill Sans MT" w:hAnsi="Gill Sans MT"/>
          <w:sz w:val="22"/>
          <w:szCs w:val="22"/>
        </w:rPr>
        <w:t xml:space="preserve">once per term on the number of </w:t>
      </w:r>
      <w:r w:rsidR="008D657E">
        <w:rPr>
          <w:rFonts w:ascii="Gill Sans MT" w:hAnsi="Gill Sans MT"/>
          <w:sz w:val="22"/>
          <w:szCs w:val="22"/>
        </w:rPr>
        <w:t>permanent exclusion</w:t>
      </w:r>
      <w:r w:rsidRPr="00DE5C61">
        <w:rPr>
          <w:rFonts w:ascii="Gill Sans MT" w:hAnsi="Gill Sans MT"/>
          <w:sz w:val="22"/>
          <w:szCs w:val="22"/>
        </w:rPr>
        <w:t xml:space="preserve">s which have been cancelled. This should include the circumstances and reasons for the cancellation enabling Trust and </w:t>
      </w:r>
      <w:r w:rsidR="006D44CE" w:rsidRPr="00DE5C61">
        <w:rPr>
          <w:rFonts w:ascii="Gill Sans MT" w:hAnsi="Gill Sans MT"/>
          <w:sz w:val="22"/>
          <w:szCs w:val="22"/>
        </w:rPr>
        <w:t xml:space="preserve">LGB / TB </w:t>
      </w:r>
      <w:r w:rsidRPr="00DE5C61">
        <w:rPr>
          <w:rFonts w:ascii="Gill Sans MT" w:hAnsi="Gill Sans MT"/>
          <w:sz w:val="22"/>
          <w:szCs w:val="22"/>
        </w:rPr>
        <w:t>to have appropriate oversight and;</w:t>
      </w:r>
    </w:p>
    <w:p w14:paraId="6A66A653" w14:textId="040C1296" w:rsidR="00195EAE" w:rsidRPr="00DE5C61" w:rsidRDefault="00195EAE" w:rsidP="00741FC2">
      <w:pPr>
        <w:pStyle w:val="ListParagraph"/>
        <w:numPr>
          <w:ilvl w:val="0"/>
          <w:numId w:val="34"/>
        </w:numPr>
        <w:rPr>
          <w:rFonts w:ascii="Gill Sans MT" w:hAnsi="Gill Sans MT"/>
          <w:sz w:val="22"/>
          <w:szCs w:val="22"/>
        </w:rPr>
      </w:pPr>
      <w:r w:rsidRPr="00DE5C61">
        <w:rPr>
          <w:rFonts w:ascii="Gill Sans MT" w:hAnsi="Gill Sans MT"/>
          <w:sz w:val="22"/>
          <w:szCs w:val="22"/>
        </w:rPr>
        <w:t>The pupil should be allowed back into school</w:t>
      </w:r>
      <w:r w:rsidR="003852B7" w:rsidRPr="00DE5C61">
        <w:rPr>
          <w:rFonts w:ascii="Gill Sans MT" w:hAnsi="Gill Sans MT"/>
          <w:sz w:val="22"/>
          <w:szCs w:val="22"/>
        </w:rPr>
        <w:t xml:space="preserve"> without delay</w:t>
      </w:r>
      <w:r w:rsidR="00625E79" w:rsidRPr="00DE5C61">
        <w:rPr>
          <w:rFonts w:ascii="Gill Sans MT" w:hAnsi="Gill Sans MT"/>
          <w:sz w:val="22"/>
          <w:szCs w:val="22"/>
        </w:rPr>
        <w:t>;</w:t>
      </w:r>
    </w:p>
    <w:p w14:paraId="3191579E" w14:textId="30DD0CE0" w:rsidR="00625E79" w:rsidRPr="00DE5C61" w:rsidRDefault="00625E79" w:rsidP="00741FC2">
      <w:pPr>
        <w:pStyle w:val="ListParagraph"/>
        <w:numPr>
          <w:ilvl w:val="0"/>
          <w:numId w:val="34"/>
        </w:numPr>
        <w:rPr>
          <w:rFonts w:ascii="Gill Sans MT" w:hAnsi="Gill Sans MT"/>
          <w:sz w:val="22"/>
          <w:szCs w:val="22"/>
        </w:rPr>
      </w:pPr>
      <w:r w:rsidRPr="00DE5C61">
        <w:rPr>
          <w:rFonts w:ascii="Gill Sans MT" w:hAnsi="Gill Sans MT"/>
          <w:sz w:val="22"/>
          <w:szCs w:val="22"/>
        </w:rPr>
        <w:t xml:space="preserve">Any days spent out of school </w:t>
      </w:r>
      <w:proofErr w:type="gramStart"/>
      <w:r w:rsidRPr="00DE5C61">
        <w:rPr>
          <w:rFonts w:ascii="Gill Sans MT" w:hAnsi="Gill Sans MT"/>
          <w:sz w:val="22"/>
          <w:szCs w:val="22"/>
        </w:rPr>
        <w:t>as a result of</w:t>
      </w:r>
      <w:proofErr w:type="gramEnd"/>
      <w:r w:rsidRPr="00DE5C61">
        <w:rPr>
          <w:rFonts w:ascii="Gill Sans MT" w:hAnsi="Gill Sans MT"/>
          <w:sz w:val="22"/>
          <w:szCs w:val="22"/>
        </w:rPr>
        <w:t xml:space="preserve"> any </w:t>
      </w:r>
      <w:r w:rsidR="008D657E">
        <w:rPr>
          <w:rFonts w:ascii="Gill Sans MT" w:hAnsi="Gill Sans MT"/>
          <w:sz w:val="22"/>
          <w:szCs w:val="22"/>
        </w:rPr>
        <w:t>permanent exclusion</w:t>
      </w:r>
      <w:r w:rsidRPr="00DE5C61">
        <w:rPr>
          <w:rFonts w:ascii="Gill Sans MT" w:hAnsi="Gill Sans MT"/>
          <w:sz w:val="22"/>
          <w:szCs w:val="22"/>
        </w:rPr>
        <w:t>, prior to the cancellation will count towards the maximum of 45 school days permitted in any school year</w:t>
      </w:r>
    </w:p>
    <w:p w14:paraId="5C12ADF4" w14:textId="77777777" w:rsidR="00447A6B" w:rsidRPr="00BD76F9" w:rsidRDefault="00447A6B" w:rsidP="00447A6B">
      <w:pPr>
        <w:pStyle w:val="4Bulletedcopyblue"/>
        <w:spacing w:after="0"/>
        <w:ind w:left="170"/>
        <w:jc w:val="both"/>
        <w:rPr>
          <w:rFonts w:ascii="Gill Sans MT" w:hAnsi="Gill Sans MT"/>
          <w:sz w:val="22"/>
          <w:szCs w:val="22"/>
        </w:rPr>
      </w:pPr>
    </w:p>
    <w:p w14:paraId="39090714" w14:textId="1316393C" w:rsidR="007774A3" w:rsidRPr="00BD76F9" w:rsidRDefault="00295E7C" w:rsidP="00447A6B">
      <w:pPr>
        <w:pStyle w:val="Heading1"/>
        <w:spacing w:before="0"/>
        <w:jc w:val="both"/>
      </w:pPr>
      <w:bookmarkStart w:id="14" w:name="_Toc492559048"/>
      <w:bookmarkStart w:id="15" w:name="_Toc235019644"/>
      <w:bookmarkEnd w:id="13"/>
      <w:r w:rsidRPr="00BD76F9">
        <w:t>8</w:t>
      </w:r>
      <w:r w:rsidR="007774A3" w:rsidRPr="00BD76F9">
        <w:t>. Roles and responsibilities</w:t>
      </w:r>
      <w:bookmarkEnd w:id="14"/>
      <w:bookmarkEnd w:id="15"/>
    </w:p>
    <w:p w14:paraId="468BE876" w14:textId="77777777" w:rsidR="00F53971" w:rsidRDefault="00F53971" w:rsidP="00447A6B">
      <w:pPr>
        <w:pStyle w:val="Heading2"/>
        <w:numPr>
          <w:ilvl w:val="0"/>
          <w:numId w:val="0"/>
        </w:numPr>
        <w:spacing w:before="0"/>
        <w:jc w:val="both"/>
      </w:pPr>
    </w:p>
    <w:p w14:paraId="722275D1" w14:textId="33E3D5C0" w:rsidR="007774A3" w:rsidRPr="00BD76F9" w:rsidRDefault="00295E7C" w:rsidP="00447A6B">
      <w:pPr>
        <w:pStyle w:val="Heading2"/>
        <w:numPr>
          <w:ilvl w:val="0"/>
          <w:numId w:val="0"/>
        </w:numPr>
        <w:spacing w:before="0"/>
        <w:jc w:val="both"/>
      </w:pPr>
      <w:bookmarkStart w:id="16" w:name="_Toc235019645"/>
      <w:r w:rsidRPr="00BD76F9">
        <w:t>8</w:t>
      </w:r>
      <w:r w:rsidR="007774A3" w:rsidRPr="00BD76F9">
        <w:t xml:space="preserve">.1 The </w:t>
      </w:r>
      <w:r w:rsidR="00F713DD" w:rsidRPr="00F713DD">
        <w:t>Headteacher</w:t>
      </w:r>
      <w:bookmarkEnd w:id="16"/>
      <w:r w:rsidR="007774A3" w:rsidRPr="00BD76F9">
        <w:t xml:space="preserve"> </w:t>
      </w:r>
    </w:p>
    <w:p w14:paraId="2F0ED9CC" w14:textId="77777777" w:rsidR="007774A3" w:rsidRPr="00BD76F9" w:rsidRDefault="007774A3" w:rsidP="00FC55D7">
      <w:pPr>
        <w:rPr>
          <w:b/>
        </w:rPr>
      </w:pPr>
      <w:r w:rsidRPr="00BD76F9">
        <w:rPr>
          <w:b/>
        </w:rPr>
        <w:t>Informing parents</w:t>
      </w:r>
    </w:p>
    <w:p w14:paraId="69DDFD86" w14:textId="5EAC43C7" w:rsidR="007A1C1A" w:rsidRPr="009B0247" w:rsidRDefault="007A1C1A" w:rsidP="007A1C1A">
      <w:pPr>
        <w:spacing w:before="120" w:after="120"/>
      </w:pPr>
      <w:r w:rsidRPr="009B0247">
        <w:lastRenderedPageBreak/>
        <w:t xml:space="preserve">If a pupil is at risk of suspension or </w:t>
      </w:r>
      <w:r w:rsidR="008D657E" w:rsidRPr="009B0247">
        <w:t>permanent exclusion</w:t>
      </w:r>
      <w:r w:rsidRPr="009B0247">
        <w:t xml:space="preserve">, the headteacher will inform the parents/carers as early as possible, </w:t>
      </w:r>
      <w:proofErr w:type="gramStart"/>
      <w:r w:rsidRPr="009B0247">
        <w:t>in order to</w:t>
      </w:r>
      <w:proofErr w:type="gramEnd"/>
      <w:r w:rsidRPr="009B0247">
        <w:t xml:space="preserve"> work together to consider what factors may be affecting the pupil’s behaviour, and what further support can be put in place to improve the behaviour.</w:t>
      </w:r>
    </w:p>
    <w:p w14:paraId="1DFF5325" w14:textId="4FAC7732" w:rsidR="0087082B" w:rsidRPr="009B0247" w:rsidRDefault="0087082B" w:rsidP="0087082B">
      <w:pPr>
        <w:spacing w:after="120"/>
      </w:pPr>
      <w:r w:rsidRPr="009B0247">
        <w:t xml:space="preserve">If the headteacher decides to suspend or permanently exclude a pupil, the parents/carers will be informed, in person or by telephone, of the period of the suspension or </w:t>
      </w:r>
      <w:r w:rsidR="008D657E" w:rsidRPr="009B0247">
        <w:t>permanent exclusion</w:t>
      </w:r>
      <w:r w:rsidRPr="009B0247">
        <w:t xml:space="preserve"> and the reason(s) for it, without delay.   The parents/carers will also be provided with the following information in writing, without delay:</w:t>
      </w:r>
    </w:p>
    <w:p w14:paraId="3B717F0E" w14:textId="03AC56B9" w:rsidR="008A1456" w:rsidRPr="009B0247" w:rsidRDefault="00482600" w:rsidP="00482600">
      <w:pPr>
        <w:tabs>
          <w:tab w:val="left" w:pos="3450"/>
        </w:tabs>
        <w:jc w:val="both"/>
      </w:pPr>
      <w:r w:rsidRPr="009B0247">
        <w:tab/>
      </w:r>
    </w:p>
    <w:p w14:paraId="0C24054B" w14:textId="10B1CE21" w:rsidR="007774A3" w:rsidRPr="009B0247" w:rsidRDefault="007774A3" w:rsidP="00741FC2">
      <w:pPr>
        <w:pStyle w:val="4Bulletedcopyblue"/>
        <w:numPr>
          <w:ilvl w:val="0"/>
          <w:numId w:val="21"/>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The reason(s) for the</w:t>
      </w:r>
      <w:r w:rsidR="00195EAE" w:rsidRPr="009B0247">
        <w:rPr>
          <w:rFonts w:ascii="Gill Sans MT" w:hAnsi="Gill Sans MT"/>
          <w:sz w:val="22"/>
          <w:szCs w:val="22"/>
          <w:lang w:val="en-GB" w:eastAsia="en-GB"/>
        </w:rPr>
        <w:t xml:space="preserve"> suspension or permanent</w:t>
      </w:r>
      <w:r w:rsidRPr="009B0247">
        <w:rPr>
          <w:rFonts w:ascii="Gill Sans MT" w:hAnsi="Gill Sans MT"/>
          <w:sz w:val="22"/>
          <w:szCs w:val="22"/>
          <w:lang w:val="en-GB" w:eastAsia="en-GB"/>
        </w:rPr>
        <w:t xml:space="preserve"> exclusion</w:t>
      </w:r>
    </w:p>
    <w:p w14:paraId="5CEBD37A" w14:textId="7A05A1D6" w:rsidR="007774A3" w:rsidRPr="009B0247" w:rsidRDefault="007774A3" w:rsidP="00741FC2">
      <w:pPr>
        <w:pStyle w:val="4Bulletedcopyblue"/>
        <w:numPr>
          <w:ilvl w:val="0"/>
          <w:numId w:val="21"/>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 xml:space="preserve">The length of a </w:t>
      </w:r>
      <w:r w:rsidR="00476B83" w:rsidRPr="009B0247">
        <w:rPr>
          <w:rFonts w:ascii="Gill Sans MT" w:hAnsi="Gill Sans MT"/>
          <w:sz w:val="22"/>
          <w:szCs w:val="22"/>
          <w:lang w:val="en-GB" w:eastAsia="en-GB"/>
        </w:rPr>
        <w:t>suspension</w:t>
      </w:r>
      <w:r w:rsidRPr="009B0247">
        <w:rPr>
          <w:rFonts w:ascii="Gill Sans MT" w:hAnsi="Gill Sans MT"/>
          <w:sz w:val="22"/>
          <w:szCs w:val="22"/>
          <w:lang w:val="en-GB" w:eastAsia="en-GB"/>
        </w:rPr>
        <w:t xml:space="preserve"> or, for a permanent exclusion, the fact that it is permanent</w:t>
      </w:r>
    </w:p>
    <w:p w14:paraId="5E1CE93A" w14:textId="20C2AAAD" w:rsidR="007774A3" w:rsidRPr="009B0247" w:rsidRDefault="007774A3" w:rsidP="00741FC2">
      <w:pPr>
        <w:pStyle w:val="4Bulletedcopyblue"/>
        <w:numPr>
          <w:ilvl w:val="0"/>
          <w:numId w:val="21"/>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 xml:space="preserve">Information about parents’ right to make representations about the </w:t>
      </w:r>
      <w:r w:rsidR="008D657E" w:rsidRPr="009B0247">
        <w:rPr>
          <w:rFonts w:ascii="Gill Sans MT" w:hAnsi="Gill Sans MT"/>
          <w:sz w:val="22"/>
          <w:szCs w:val="22"/>
          <w:lang w:val="en-GB" w:eastAsia="en-GB"/>
        </w:rPr>
        <w:t>permanent exclusion</w:t>
      </w:r>
      <w:r w:rsidRPr="009B0247">
        <w:rPr>
          <w:rFonts w:ascii="Gill Sans MT" w:hAnsi="Gill Sans MT"/>
          <w:sz w:val="22"/>
          <w:szCs w:val="22"/>
          <w:lang w:val="en-GB" w:eastAsia="en-GB"/>
        </w:rPr>
        <w:t xml:space="preserve"> to the</w:t>
      </w:r>
      <w:r w:rsidR="002128B7" w:rsidRPr="009B0247">
        <w:rPr>
          <w:rFonts w:ascii="Gill Sans MT" w:hAnsi="Gill Sans MT"/>
          <w:sz w:val="22"/>
          <w:szCs w:val="22"/>
          <w:lang w:val="en-GB" w:eastAsia="en-GB"/>
        </w:rPr>
        <w:t xml:space="preserve"> </w:t>
      </w:r>
      <w:r w:rsidR="00AB77CB" w:rsidRPr="009B0247">
        <w:rPr>
          <w:rFonts w:ascii="Gill Sans MT" w:hAnsi="Gill Sans MT"/>
          <w:sz w:val="22"/>
          <w:szCs w:val="22"/>
          <w:lang w:val="en-GB" w:eastAsia="en-GB"/>
        </w:rPr>
        <w:t>L</w:t>
      </w:r>
      <w:r w:rsidR="002128B7" w:rsidRPr="009B0247">
        <w:rPr>
          <w:rFonts w:ascii="Gill Sans MT" w:hAnsi="Gill Sans MT"/>
          <w:sz w:val="22"/>
          <w:szCs w:val="22"/>
          <w:lang w:val="en-GB" w:eastAsia="en-GB"/>
        </w:rPr>
        <w:t>ocal</w:t>
      </w:r>
      <w:r w:rsidR="00AB77CB" w:rsidRPr="009B0247">
        <w:rPr>
          <w:rFonts w:ascii="Gill Sans MT" w:hAnsi="Gill Sans MT"/>
          <w:sz w:val="22"/>
          <w:szCs w:val="22"/>
          <w:lang w:val="en-GB" w:eastAsia="en-GB"/>
        </w:rPr>
        <w:t xml:space="preserve"> G</w:t>
      </w:r>
      <w:r w:rsidR="00467816" w:rsidRPr="009B0247">
        <w:rPr>
          <w:rFonts w:ascii="Gill Sans MT" w:hAnsi="Gill Sans MT"/>
          <w:sz w:val="22"/>
          <w:szCs w:val="22"/>
          <w:lang w:val="en-GB" w:eastAsia="en-GB"/>
        </w:rPr>
        <w:t xml:space="preserve">overning </w:t>
      </w:r>
      <w:r w:rsidR="00AB77CB" w:rsidRPr="009B0247">
        <w:rPr>
          <w:rFonts w:ascii="Gill Sans MT" w:hAnsi="Gill Sans MT"/>
          <w:sz w:val="22"/>
          <w:szCs w:val="22"/>
          <w:lang w:val="en-GB" w:eastAsia="en-GB"/>
        </w:rPr>
        <w:t>B</w:t>
      </w:r>
      <w:r w:rsidR="00467816" w:rsidRPr="009B0247">
        <w:rPr>
          <w:rFonts w:ascii="Gill Sans MT" w:hAnsi="Gill Sans MT"/>
          <w:sz w:val="22"/>
          <w:szCs w:val="22"/>
          <w:lang w:val="en-GB" w:eastAsia="en-GB"/>
        </w:rPr>
        <w:t xml:space="preserve">ody </w:t>
      </w:r>
      <w:r w:rsidRPr="009B0247">
        <w:rPr>
          <w:rFonts w:ascii="Gill Sans MT" w:hAnsi="Gill Sans MT"/>
          <w:sz w:val="22"/>
          <w:szCs w:val="22"/>
          <w:lang w:val="en-GB" w:eastAsia="en-GB"/>
        </w:rPr>
        <w:t>and how the pupil may be involved in this</w:t>
      </w:r>
    </w:p>
    <w:p w14:paraId="5B369319" w14:textId="77777777" w:rsidR="004F1FA7" w:rsidRPr="009B0247" w:rsidRDefault="00195EAE" w:rsidP="00741FC2">
      <w:pPr>
        <w:pStyle w:val="4Bulletedcopyblue"/>
        <w:numPr>
          <w:ilvl w:val="0"/>
          <w:numId w:val="21"/>
        </w:numPr>
        <w:spacing w:after="0"/>
        <w:jc w:val="both"/>
        <w:rPr>
          <w:rFonts w:ascii="Gill Sans MT" w:hAnsi="Gill Sans MT"/>
          <w:sz w:val="22"/>
          <w:szCs w:val="22"/>
        </w:rPr>
      </w:pPr>
      <w:r w:rsidRPr="009B0247">
        <w:rPr>
          <w:rFonts w:ascii="Gill Sans MT" w:hAnsi="Gill Sans MT"/>
          <w:sz w:val="22"/>
          <w:szCs w:val="22"/>
          <w:lang w:val="en-GB" w:eastAsia="en-GB"/>
        </w:rPr>
        <w:t>How any representations should be made</w:t>
      </w:r>
    </w:p>
    <w:p w14:paraId="3B41CC45" w14:textId="01D6EB0B" w:rsidR="008A1456" w:rsidRPr="009B0247" w:rsidRDefault="00195EAE" w:rsidP="00741FC2">
      <w:pPr>
        <w:pStyle w:val="4Bulletedcopyblue"/>
        <w:numPr>
          <w:ilvl w:val="0"/>
          <w:numId w:val="21"/>
        </w:numPr>
        <w:spacing w:after="0"/>
        <w:jc w:val="both"/>
        <w:rPr>
          <w:rFonts w:ascii="Gill Sans MT" w:hAnsi="Gill Sans MT"/>
          <w:sz w:val="22"/>
          <w:szCs w:val="22"/>
        </w:rPr>
      </w:pPr>
      <w:r w:rsidRPr="009B0247">
        <w:rPr>
          <w:rFonts w:ascii="Gill Sans MT" w:hAnsi="Gill Sans MT"/>
          <w:sz w:val="22"/>
          <w:szCs w:val="22"/>
        </w:rPr>
        <w:t xml:space="preserve">where there is a legal requirement for the </w:t>
      </w:r>
      <w:r w:rsidR="001B1989" w:rsidRPr="009B0247">
        <w:rPr>
          <w:rFonts w:ascii="Gill Sans MT" w:hAnsi="Gill Sans MT"/>
          <w:sz w:val="22"/>
          <w:szCs w:val="22"/>
        </w:rPr>
        <w:t>Local Governing Bo</w:t>
      </w:r>
      <w:r w:rsidR="00AB77CB" w:rsidRPr="009B0247">
        <w:rPr>
          <w:rFonts w:ascii="Gill Sans MT" w:hAnsi="Gill Sans MT"/>
          <w:sz w:val="22"/>
          <w:szCs w:val="22"/>
        </w:rPr>
        <w:t>dy</w:t>
      </w:r>
      <w:r w:rsidR="001B1989" w:rsidRPr="009B0247">
        <w:rPr>
          <w:rFonts w:ascii="Gill Sans MT" w:hAnsi="Gill Sans MT"/>
          <w:sz w:val="22"/>
          <w:szCs w:val="22"/>
        </w:rPr>
        <w:t xml:space="preserve"> to</w:t>
      </w:r>
      <w:r w:rsidRPr="009B0247">
        <w:rPr>
          <w:rFonts w:ascii="Gill Sans MT" w:hAnsi="Gill Sans MT"/>
          <w:sz w:val="22"/>
          <w:szCs w:val="22"/>
        </w:rPr>
        <w:t xml:space="preserve"> consider the suspension or permanent exclusion, that parents or a pupil if they are 18 years old have a right to attend a meeting, to be represented at that meeting (at their own expense) and to bring a friend.</w:t>
      </w:r>
    </w:p>
    <w:p w14:paraId="506FCEE7" w14:textId="2A6D3EFF" w:rsidR="0087082B" w:rsidRPr="009B0247" w:rsidRDefault="0087082B" w:rsidP="00741FC2">
      <w:pPr>
        <w:numPr>
          <w:ilvl w:val="0"/>
          <w:numId w:val="21"/>
        </w:numPr>
        <w:rPr>
          <w:rFonts w:ascii="Times New Roman" w:eastAsia="Times New Roman" w:hAnsi="Times New Roman" w:cs="Times New Roman"/>
        </w:rPr>
      </w:pPr>
      <w:r w:rsidRPr="009B0247">
        <w:t>That parents/carers have the right to request that the meetings be held remotely, and how and to whom they should make this request</w:t>
      </w:r>
    </w:p>
    <w:p w14:paraId="729D4411" w14:textId="56BFFCD2" w:rsidR="004E0645" w:rsidRPr="009B0247" w:rsidRDefault="00CC6E5C" w:rsidP="00741FC2">
      <w:pPr>
        <w:pStyle w:val="4Bulletedcopyblue"/>
        <w:numPr>
          <w:ilvl w:val="0"/>
          <w:numId w:val="21"/>
        </w:numPr>
        <w:spacing w:after="0"/>
        <w:jc w:val="both"/>
        <w:rPr>
          <w:rFonts w:ascii="Gill Sans MT" w:hAnsi="Gill Sans MT"/>
          <w:sz w:val="22"/>
          <w:szCs w:val="22"/>
        </w:rPr>
      </w:pPr>
      <w:r w:rsidRPr="009B0247">
        <w:rPr>
          <w:rFonts w:ascii="Gill Sans MT" w:hAnsi="Gill Sans MT"/>
          <w:sz w:val="22"/>
          <w:szCs w:val="22"/>
        </w:rPr>
        <w:t>Links to sources of impartial advice for parents.</w:t>
      </w:r>
    </w:p>
    <w:p w14:paraId="3A0C626A" w14:textId="77777777" w:rsidR="00132F50" w:rsidRPr="009B0247" w:rsidRDefault="00132F50" w:rsidP="00447A6B">
      <w:pPr>
        <w:jc w:val="both"/>
      </w:pPr>
    </w:p>
    <w:p w14:paraId="6646482F" w14:textId="7E00B05E" w:rsidR="007774A3" w:rsidRDefault="007774A3" w:rsidP="00447A6B">
      <w:pPr>
        <w:jc w:val="both"/>
      </w:pPr>
      <w:r w:rsidRPr="009B0247">
        <w:t xml:space="preserve">The </w:t>
      </w:r>
      <w:r w:rsidR="00F713DD" w:rsidRPr="009B0247">
        <w:t>Headteacher</w:t>
      </w:r>
      <w:r w:rsidRPr="009B0247">
        <w:t xml:space="preserve"> will also notify parents</w:t>
      </w:r>
      <w:r w:rsidR="0087082B" w:rsidRPr="009B0247">
        <w:t xml:space="preserve">, without delay and </w:t>
      </w:r>
      <w:r w:rsidRPr="009B0247">
        <w:t>by</w:t>
      </w:r>
      <w:r w:rsidRPr="00BD76F9">
        <w:t xml:space="preserve"> the end of the afternoon session on the day their child is </w:t>
      </w:r>
      <w:r w:rsidR="0087082B">
        <w:t xml:space="preserve">suspended or permanently </w:t>
      </w:r>
      <w:r w:rsidRPr="00BD76F9">
        <w:t>excluded that for the first 5 school</w:t>
      </w:r>
      <w:r w:rsidRPr="00467816">
        <w:t xml:space="preserve"> days of </w:t>
      </w:r>
      <w:proofErr w:type="gramStart"/>
      <w:r w:rsidRPr="00467816">
        <w:t>an</w:t>
      </w:r>
      <w:proofErr w:type="gramEnd"/>
      <w:r w:rsidRPr="00467816">
        <w:t xml:space="preserve"> </w:t>
      </w:r>
      <w:r w:rsidR="008D657E">
        <w:t>permanent exclusion</w:t>
      </w:r>
      <w:r w:rsidRPr="00467816">
        <w:t xml:space="preserve">, or until the start date of any alternative provision where this is earlier, parents are legally required to ensure that their child is not present in a public place during school hours without a good reason. Parents may be given a fixed penalty notice or prosecuted if they fail to do this. </w:t>
      </w:r>
    </w:p>
    <w:p w14:paraId="7FF4DA47" w14:textId="77777777" w:rsidR="0087082B" w:rsidRPr="00467816" w:rsidRDefault="0087082B" w:rsidP="00447A6B">
      <w:pPr>
        <w:jc w:val="both"/>
      </w:pPr>
    </w:p>
    <w:p w14:paraId="314C1A1A" w14:textId="3914436D" w:rsidR="007774A3" w:rsidRDefault="007774A3" w:rsidP="00447A6B">
      <w:pPr>
        <w:jc w:val="both"/>
        <w:rPr>
          <w:rFonts w:cs="Arial"/>
        </w:rPr>
      </w:pPr>
      <w:r w:rsidRPr="00467816">
        <w:rPr>
          <w:rFonts w:cs="Arial"/>
        </w:rPr>
        <w:t xml:space="preserve">If alternative provision is being arranged, the following information will be included when notifying parents of </w:t>
      </w:r>
      <w:proofErr w:type="gramStart"/>
      <w:r w:rsidRPr="00467816">
        <w:rPr>
          <w:rFonts w:cs="Arial"/>
        </w:rPr>
        <w:t>an</w:t>
      </w:r>
      <w:proofErr w:type="gramEnd"/>
      <w:r w:rsidRPr="00467816">
        <w:rPr>
          <w:rFonts w:cs="Arial"/>
        </w:rPr>
        <w:t xml:space="preserve"> </w:t>
      </w:r>
      <w:r w:rsidR="008D657E">
        <w:rPr>
          <w:rFonts w:cs="Arial"/>
        </w:rPr>
        <w:t>permanent exclusion</w:t>
      </w:r>
      <w:r w:rsidRPr="00467816">
        <w:rPr>
          <w:rFonts w:cs="Arial"/>
        </w:rPr>
        <w:t>:</w:t>
      </w:r>
    </w:p>
    <w:p w14:paraId="4F9227EB" w14:textId="77777777" w:rsidR="008A1456" w:rsidRPr="00467816" w:rsidRDefault="008A1456" w:rsidP="00447A6B">
      <w:pPr>
        <w:jc w:val="both"/>
        <w:rPr>
          <w:rFonts w:cs="Arial"/>
        </w:rPr>
      </w:pPr>
    </w:p>
    <w:p w14:paraId="35123F5C" w14:textId="0E0FD663" w:rsidR="007774A3" w:rsidRPr="00467816" w:rsidRDefault="007774A3" w:rsidP="00741FC2">
      <w:pPr>
        <w:pStyle w:val="4Bulletedcopyblue"/>
        <w:numPr>
          <w:ilvl w:val="0"/>
          <w:numId w:val="20"/>
        </w:numPr>
        <w:spacing w:after="0"/>
        <w:jc w:val="both"/>
        <w:rPr>
          <w:rFonts w:ascii="Gill Sans MT" w:hAnsi="Gill Sans MT"/>
          <w:sz w:val="22"/>
          <w:szCs w:val="22"/>
          <w:lang w:eastAsia="en-GB"/>
        </w:rPr>
      </w:pPr>
      <w:r w:rsidRPr="1BFDAED7">
        <w:rPr>
          <w:rFonts w:ascii="Gill Sans MT" w:hAnsi="Gill Sans MT"/>
          <w:sz w:val="22"/>
          <w:szCs w:val="22"/>
          <w:lang w:eastAsia="en-GB"/>
        </w:rPr>
        <w:t>The start date for any provision of full-time education that has been arranged</w:t>
      </w:r>
      <w:r w:rsidR="000D798D" w:rsidRPr="1BFDAED7">
        <w:rPr>
          <w:rFonts w:ascii="Gill Sans MT" w:hAnsi="Gill Sans MT"/>
          <w:sz w:val="22"/>
          <w:szCs w:val="22"/>
          <w:lang w:eastAsia="en-GB"/>
        </w:rPr>
        <w:t xml:space="preserve">.  </w:t>
      </w:r>
    </w:p>
    <w:p w14:paraId="18156FDC" w14:textId="473ACA47" w:rsidR="007774A3" w:rsidRPr="009B0247" w:rsidRDefault="007774A3" w:rsidP="00741FC2">
      <w:pPr>
        <w:pStyle w:val="4Bulletedcopyblue"/>
        <w:numPr>
          <w:ilvl w:val="0"/>
          <w:numId w:val="20"/>
        </w:numPr>
        <w:spacing w:after="0"/>
        <w:jc w:val="both"/>
        <w:rPr>
          <w:rFonts w:ascii="Gill Sans MT" w:hAnsi="Gill Sans MT"/>
          <w:sz w:val="22"/>
          <w:szCs w:val="22"/>
          <w:lang w:val="en-GB" w:eastAsia="en-GB"/>
        </w:rPr>
      </w:pPr>
      <w:r w:rsidRPr="00467816">
        <w:rPr>
          <w:rFonts w:ascii="Gill Sans MT" w:hAnsi="Gill Sans MT"/>
          <w:sz w:val="22"/>
          <w:szCs w:val="22"/>
          <w:lang w:val="en-GB" w:eastAsia="en-GB"/>
        </w:rPr>
        <w:t xml:space="preserve">The </w:t>
      </w:r>
      <w:r w:rsidRPr="009B0247">
        <w:rPr>
          <w:rFonts w:ascii="Gill Sans MT" w:hAnsi="Gill Sans MT"/>
          <w:sz w:val="22"/>
          <w:szCs w:val="22"/>
          <w:lang w:val="en-GB" w:eastAsia="en-GB"/>
        </w:rPr>
        <w:t>start and finish times of any such provision, including the times for morning and afternoon sessions</w:t>
      </w:r>
      <w:r w:rsidR="0087082B" w:rsidRPr="009B0247">
        <w:rPr>
          <w:rFonts w:ascii="Gill Sans MT" w:hAnsi="Gill Sans MT"/>
          <w:sz w:val="22"/>
          <w:szCs w:val="22"/>
          <w:lang w:val="en-GB" w:eastAsia="en-GB"/>
        </w:rPr>
        <w:t xml:space="preserve"> and breaks, </w:t>
      </w:r>
      <w:r w:rsidRPr="009B0247">
        <w:rPr>
          <w:rFonts w:ascii="Gill Sans MT" w:hAnsi="Gill Sans MT"/>
          <w:sz w:val="22"/>
          <w:szCs w:val="22"/>
          <w:lang w:val="en-GB" w:eastAsia="en-GB"/>
        </w:rPr>
        <w:t>where relevant</w:t>
      </w:r>
    </w:p>
    <w:p w14:paraId="097110AF" w14:textId="77777777" w:rsidR="007774A3" w:rsidRPr="00467816" w:rsidRDefault="007774A3" w:rsidP="00741FC2">
      <w:pPr>
        <w:pStyle w:val="4Bulletedcopyblue"/>
        <w:numPr>
          <w:ilvl w:val="0"/>
          <w:numId w:val="20"/>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The address at which the</w:t>
      </w:r>
      <w:r w:rsidRPr="00467816">
        <w:rPr>
          <w:rFonts w:ascii="Gill Sans MT" w:hAnsi="Gill Sans MT"/>
          <w:sz w:val="22"/>
          <w:szCs w:val="22"/>
          <w:lang w:val="en-GB" w:eastAsia="en-GB"/>
        </w:rPr>
        <w:t xml:space="preserve"> provision will take place</w:t>
      </w:r>
    </w:p>
    <w:p w14:paraId="5199C12C" w14:textId="77777777" w:rsidR="007774A3" w:rsidRDefault="007774A3" w:rsidP="00741FC2">
      <w:pPr>
        <w:pStyle w:val="4Bulletedcopyblue"/>
        <w:numPr>
          <w:ilvl w:val="0"/>
          <w:numId w:val="20"/>
        </w:numPr>
        <w:spacing w:after="0"/>
        <w:jc w:val="both"/>
        <w:rPr>
          <w:rFonts w:ascii="Gill Sans MT" w:hAnsi="Gill Sans MT"/>
          <w:sz w:val="22"/>
          <w:szCs w:val="22"/>
          <w:lang w:val="en-GB" w:eastAsia="en-GB"/>
        </w:rPr>
      </w:pPr>
      <w:r w:rsidRPr="00467816">
        <w:rPr>
          <w:rFonts w:ascii="Gill Sans MT" w:hAnsi="Gill Sans MT"/>
          <w:sz w:val="22"/>
          <w:szCs w:val="22"/>
          <w:lang w:val="en-GB" w:eastAsia="en-GB"/>
        </w:rPr>
        <w:t>Any information required by the pupil to identify the person they should report to on the first day</w:t>
      </w:r>
    </w:p>
    <w:p w14:paraId="136046DE" w14:textId="77777777" w:rsidR="0087082B" w:rsidRDefault="0087082B" w:rsidP="00741FC2">
      <w:pPr>
        <w:numPr>
          <w:ilvl w:val="0"/>
          <w:numId w:val="20"/>
        </w:numPr>
        <w:rPr>
          <w:rFonts w:ascii="Times New Roman" w:eastAsia="Times New Roman" w:hAnsi="Times New Roman" w:cs="Times New Roman"/>
        </w:rPr>
      </w:pPr>
      <w:r>
        <w:t>The duration of the placement</w:t>
      </w:r>
    </w:p>
    <w:p w14:paraId="70F57396" w14:textId="1A520F40" w:rsidR="0087082B" w:rsidRPr="0087082B" w:rsidRDefault="0087082B" w:rsidP="00741FC2">
      <w:pPr>
        <w:numPr>
          <w:ilvl w:val="0"/>
          <w:numId w:val="20"/>
        </w:numPr>
        <w:spacing w:after="120"/>
        <w:rPr>
          <w:rFonts w:ascii="Times New Roman" w:eastAsia="Times New Roman" w:hAnsi="Times New Roman" w:cs="Times New Roman"/>
        </w:rPr>
      </w:pPr>
      <w:r>
        <w:t>The reasons for, and objectives of, the placement</w:t>
      </w:r>
    </w:p>
    <w:p w14:paraId="12948649" w14:textId="77777777" w:rsidR="008A1456" w:rsidRDefault="008A1456" w:rsidP="00447A6B">
      <w:pPr>
        <w:pStyle w:val="1bodycopy10pt"/>
        <w:spacing w:after="0"/>
        <w:jc w:val="both"/>
        <w:rPr>
          <w:rFonts w:ascii="Gill Sans MT" w:hAnsi="Gill Sans MT"/>
          <w:sz w:val="22"/>
          <w:szCs w:val="22"/>
        </w:rPr>
      </w:pPr>
    </w:p>
    <w:p w14:paraId="66F05511" w14:textId="0CE90A2C" w:rsidR="007774A3" w:rsidRDefault="007774A3" w:rsidP="00447A6B">
      <w:pPr>
        <w:pStyle w:val="1bodycopy10pt"/>
        <w:spacing w:after="0"/>
        <w:jc w:val="both"/>
        <w:rPr>
          <w:rFonts w:ascii="Gill Sans MT" w:hAnsi="Gill Sans MT"/>
          <w:sz w:val="22"/>
          <w:szCs w:val="22"/>
        </w:rPr>
      </w:pPr>
      <w:r w:rsidRPr="00467816">
        <w:rPr>
          <w:rFonts w:ascii="Gill Sans MT" w:hAnsi="Gill Sans MT"/>
          <w:sz w:val="22"/>
          <w:szCs w:val="22"/>
        </w:rPr>
        <w:t xml:space="preserve">Where this information on alternative provision is not reasonably ascertainable by the end of the afternoon session, it may be provided in </w:t>
      </w:r>
      <w:proofErr w:type="gramStart"/>
      <w:r w:rsidRPr="00467816">
        <w:rPr>
          <w:rFonts w:ascii="Gill Sans MT" w:hAnsi="Gill Sans MT"/>
          <w:sz w:val="22"/>
          <w:szCs w:val="22"/>
        </w:rPr>
        <w:t>a subsequent</w:t>
      </w:r>
      <w:proofErr w:type="gramEnd"/>
      <w:r w:rsidRPr="00467816">
        <w:rPr>
          <w:rFonts w:ascii="Gill Sans MT" w:hAnsi="Gill Sans MT"/>
          <w:sz w:val="22"/>
          <w:szCs w:val="22"/>
        </w:rPr>
        <w:t xml:space="preserve"> notice, but it will be provided no later than 48 hours before the provision is due to start. The only exception to this is where alternative provision is to be provided before the sixth day of </w:t>
      </w:r>
      <w:proofErr w:type="gramStart"/>
      <w:r w:rsidRPr="00467816">
        <w:rPr>
          <w:rFonts w:ascii="Gill Sans MT" w:hAnsi="Gill Sans MT"/>
          <w:sz w:val="22"/>
          <w:szCs w:val="22"/>
        </w:rPr>
        <w:t>an</w:t>
      </w:r>
      <w:proofErr w:type="gramEnd"/>
      <w:r w:rsidRPr="00467816">
        <w:rPr>
          <w:rFonts w:ascii="Gill Sans MT" w:hAnsi="Gill Sans MT"/>
          <w:sz w:val="22"/>
          <w:szCs w:val="22"/>
        </w:rPr>
        <w:t xml:space="preserve"> </w:t>
      </w:r>
      <w:r w:rsidR="008D657E">
        <w:rPr>
          <w:rFonts w:ascii="Gill Sans MT" w:hAnsi="Gill Sans MT"/>
          <w:sz w:val="22"/>
          <w:szCs w:val="22"/>
        </w:rPr>
        <w:t>permanent exclusion</w:t>
      </w:r>
      <w:r w:rsidRPr="00467816">
        <w:rPr>
          <w:rFonts w:ascii="Gill Sans MT" w:hAnsi="Gill Sans MT"/>
          <w:sz w:val="22"/>
          <w:szCs w:val="22"/>
        </w:rPr>
        <w:t>, in which case the information can be provided with less than 48 hours’ notice with parents’ consent.</w:t>
      </w:r>
    </w:p>
    <w:p w14:paraId="0E272B1F" w14:textId="77777777" w:rsidR="00CF25BF" w:rsidRDefault="00CF25BF" w:rsidP="00447A6B">
      <w:pPr>
        <w:pStyle w:val="1bodycopy10pt"/>
        <w:spacing w:after="0"/>
        <w:jc w:val="both"/>
        <w:rPr>
          <w:rFonts w:ascii="Gill Sans MT" w:hAnsi="Gill Sans MT"/>
          <w:sz w:val="22"/>
          <w:szCs w:val="22"/>
        </w:rPr>
      </w:pPr>
    </w:p>
    <w:p w14:paraId="46ED7175" w14:textId="7671F8F2" w:rsidR="00CF25BF" w:rsidRPr="0087082B" w:rsidRDefault="00CF25BF" w:rsidP="00295E7C">
      <w:pPr>
        <w:pStyle w:val="NormalWeb"/>
        <w:shd w:val="clear" w:color="auto" w:fill="FFFFFF"/>
        <w:spacing w:before="0" w:beforeAutospacing="0"/>
        <w:rPr>
          <w:rFonts w:ascii="Gill Sans MT" w:hAnsi="Gill Sans MT" w:cs="Arial"/>
          <w:sz w:val="22"/>
          <w:szCs w:val="22"/>
        </w:rPr>
      </w:pPr>
      <w:r w:rsidRPr="0087082B">
        <w:rPr>
          <w:rFonts w:ascii="Gill Sans MT" w:hAnsi="Gill Sans MT" w:cs="Arial"/>
          <w:sz w:val="22"/>
          <w:szCs w:val="22"/>
        </w:rPr>
        <w:t xml:space="preserve">The school can choose to use online pathways, such as Google </w:t>
      </w:r>
      <w:r w:rsidR="005F3AA0" w:rsidRPr="0087082B">
        <w:rPr>
          <w:rFonts w:ascii="Gill Sans MT" w:hAnsi="Gill Sans MT" w:cs="Arial"/>
          <w:sz w:val="22"/>
          <w:szCs w:val="22"/>
        </w:rPr>
        <w:t>C</w:t>
      </w:r>
      <w:r w:rsidRPr="0087082B">
        <w:rPr>
          <w:rFonts w:ascii="Gill Sans MT" w:hAnsi="Gill Sans MT" w:cs="Arial"/>
          <w:sz w:val="22"/>
          <w:szCs w:val="22"/>
        </w:rPr>
        <w:t>lassroom and the Oak National Academy to p</w:t>
      </w:r>
      <w:r w:rsidR="00724728" w:rsidRPr="0087082B">
        <w:rPr>
          <w:rFonts w:ascii="Gill Sans MT" w:hAnsi="Gill Sans MT" w:cs="Arial"/>
          <w:sz w:val="22"/>
          <w:szCs w:val="22"/>
        </w:rPr>
        <w:t>rovide</w:t>
      </w:r>
      <w:r w:rsidR="008861DC" w:rsidRPr="0087082B">
        <w:rPr>
          <w:rFonts w:ascii="Gill Sans MT" w:hAnsi="Gill Sans MT" w:cs="Arial"/>
          <w:sz w:val="22"/>
          <w:szCs w:val="22"/>
        </w:rPr>
        <w:t>,</w:t>
      </w:r>
      <w:r w:rsidR="00724728" w:rsidRPr="0087082B">
        <w:rPr>
          <w:rFonts w:ascii="Gill Sans MT" w:hAnsi="Gill Sans MT" w:cs="Arial"/>
          <w:sz w:val="22"/>
          <w:szCs w:val="22"/>
        </w:rPr>
        <w:t xml:space="preserve"> </w:t>
      </w:r>
      <w:r w:rsidR="00ED16E9" w:rsidRPr="0087082B">
        <w:rPr>
          <w:rFonts w:ascii="Gill Sans MT" w:hAnsi="Gill Sans MT" w:cs="Arial"/>
          <w:sz w:val="22"/>
          <w:szCs w:val="22"/>
        </w:rPr>
        <w:t>set and mark work</w:t>
      </w:r>
      <w:r w:rsidR="00A1516D" w:rsidRPr="0087082B">
        <w:rPr>
          <w:rFonts w:ascii="Gill Sans MT" w:hAnsi="Gill Sans MT" w:cs="Arial"/>
          <w:sz w:val="22"/>
          <w:szCs w:val="22"/>
        </w:rPr>
        <w:t xml:space="preserve"> </w:t>
      </w:r>
      <w:r w:rsidR="00A1516D" w:rsidRPr="009B0247">
        <w:rPr>
          <w:rFonts w:ascii="Gill Sans MT" w:hAnsi="Gill Sans MT" w:cs="Arial"/>
          <w:sz w:val="22"/>
          <w:szCs w:val="22"/>
        </w:rPr>
        <w:t xml:space="preserve">for pupils in the first </w:t>
      </w:r>
      <w:r w:rsidR="00E56D36" w:rsidRPr="009B0247">
        <w:rPr>
          <w:rFonts w:ascii="Gill Sans MT" w:hAnsi="Gill Sans MT" w:cs="Arial"/>
          <w:sz w:val="22"/>
          <w:szCs w:val="22"/>
        </w:rPr>
        <w:t>5</w:t>
      </w:r>
      <w:r w:rsidR="00A1516D" w:rsidRPr="009B0247">
        <w:rPr>
          <w:rFonts w:ascii="Gill Sans MT" w:hAnsi="Gill Sans MT" w:cs="Arial"/>
          <w:sz w:val="22"/>
          <w:szCs w:val="22"/>
        </w:rPr>
        <w:t xml:space="preserve"> days.  </w:t>
      </w:r>
      <w:r w:rsidR="00724728" w:rsidRPr="009B0247">
        <w:rPr>
          <w:rFonts w:ascii="Gill Sans MT" w:hAnsi="Gill Sans MT" w:cs="Arial"/>
          <w:sz w:val="22"/>
          <w:szCs w:val="22"/>
        </w:rPr>
        <w:t>F</w:t>
      </w:r>
      <w:r w:rsidRPr="009B0247">
        <w:rPr>
          <w:rFonts w:ascii="Gill Sans MT" w:hAnsi="Gill Sans MT" w:cs="Arial"/>
          <w:sz w:val="22"/>
          <w:szCs w:val="22"/>
        </w:rPr>
        <w:t>or pupils who are L</w:t>
      </w:r>
      <w:r w:rsidR="00724728" w:rsidRPr="009B0247">
        <w:rPr>
          <w:rFonts w:ascii="Gill Sans MT" w:hAnsi="Gill Sans MT" w:cs="Arial"/>
          <w:sz w:val="22"/>
          <w:szCs w:val="22"/>
        </w:rPr>
        <w:t xml:space="preserve">ooked </w:t>
      </w:r>
      <w:r w:rsidRPr="009B0247">
        <w:rPr>
          <w:rFonts w:ascii="Gill Sans MT" w:hAnsi="Gill Sans MT" w:cs="Arial"/>
          <w:sz w:val="22"/>
          <w:szCs w:val="22"/>
        </w:rPr>
        <w:t>A</w:t>
      </w:r>
      <w:r w:rsidR="00724728" w:rsidRPr="009B0247">
        <w:rPr>
          <w:rFonts w:ascii="Gill Sans MT" w:hAnsi="Gill Sans MT" w:cs="Arial"/>
          <w:sz w:val="22"/>
          <w:szCs w:val="22"/>
        </w:rPr>
        <w:t xml:space="preserve">fter </w:t>
      </w:r>
      <w:r w:rsidRPr="009B0247">
        <w:rPr>
          <w:rFonts w:ascii="Gill Sans MT" w:hAnsi="Gill Sans MT" w:cs="Arial"/>
          <w:sz w:val="22"/>
          <w:szCs w:val="22"/>
        </w:rPr>
        <w:t>C</w:t>
      </w:r>
      <w:r w:rsidR="00724728" w:rsidRPr="009B0247">
        <w:rPr>
          <w:rFonts w:ascii="Gill Sans MT" w:hAnsi="Gill Sans MT" w:cs="Arial"/>
          <w:sz w:val="22"/>
          <w:szCs w:val="22"/>
        </w:rPr>
        <w:t>hildren</w:t>
      </w:r>
      <w:r w:rsidRPr="009B0247">
        <w:rPr>
          <w:rFonts w:ascii="Gill Sans MT" w:hAnsi="Gill Sans MT" w:cs="Arial"/>
          <w:sz w:val="22"/>
          <w:szCs w:val="22"/>
        </w:rPr>
        <w:t xml:space="preserve"> or have a social worker, </w:t>
      </w:r>
      <w:r w:rsidR="00724728" w:rsidRPr="009B0247">
        <w:rPr>
          <w:rFonts w:ascii="Gill Sans MT" w:hAnsi="Gill Sans MT" w:cs="Arial"/>
          <w:sz w:val="22"/>
          <w:szCs w:val="22"/>
        </w:rPr>
        <w:t>the school</w:t>
      </w:r>
      <w:r w:rsidRPr="009B0247">
        <w:rPr>
          <w:rFonts w:ascii="Gill Sans MT" w:hAnsi="Gill Sans MT" w:cs="Arial"/>
          <w:sz w:val="22"/>
          <w:szCs w:val="22"/>
        </w:rPr>
        <w:t xml:space="preserve"> should work with the LA to arrange alternative provision (AP) from the first day of suspension or </w:t>
      </w:r>
      <w:r w:rsidR="008D657E" w:rsidRPr="009B0247">
        <w:rPr>
          <w:rFonts w:ascii="Gill Sans MT" w:hAnsi="Gill Sans MT" w:cs="Arial"/>
          <w:sz w:val="22"/>
          <w:szCs w:val="22"/>
        </w:rPr>
        <w:t>permanent exclusion</w:t>
      </w:r>
      <w:r w:rsidRPr="009B0247">
        <w:rPr>
          <w:rFonts w:ascii="Gill Sans MT" w:hAnsi="Gill Sans MT" w:cs="Arial"/>
          <w:sz w:val="22"/>
          <w:szCs w:val="22"/>
        </w:rPr>
        <w:t xml:space="preserve">. Where that isn't possible, </w:t>
      </w:r>
      <w:r w:rsidR="00E423D9" w:rsidRPr="009B0247">
        <w:rPr>
          <w:rFonts w:ascii="Gill Sans MT" w:hAnsi="Gill Sans MT"/>
          <w:sz w:val="22"/>
          <w:szCs w:val="22"/>
          <w:shd w:val="clear" w:color="auto" w:fill="FFFFFF"/>
        </w:rPr>
        <w:t>the school will take reasonable steps to set and mark work for the pupil, including the use of online pathways.</w:t>
      </w:r>
    </w:p>
    <w:p w14:paraId="6696269B" w14:textId="1E214D4D" w:rsidR="007774A3" w:rsidRPr="00BD76F9" w:rsidRDefault="007774A3" w:rsidP="00FC55D7">
      <w:pPr>
        <w:rPr>
          <w:b/>
        </w:rPr>
      </w:pPr>
      <w:r w:rsidRPr="00BD76F9">
        <w:rPr>
          <w:b/>
        </w:rPr>
        <w:t>Informing the</w:t>
      </w:r>
      <w:r w:rsidR="00D1710B" w:rsidRPr="00BD76F9">
        <w:rPr>
          <w:b/>
        </w:rPr>
        <w:t xml:space="preserve"> Trust, L</w:t>
      </w:r>
      <w:r w:rsidR="004132B4" w:rsidRPr="00BD76F9">
        <w:rPr>
          <w:b/>
        </w:rPr>
        <w:t>ocal</w:t>
      </w:r>
      <w:r w:rsidR="00D1710B" w:rsidRPr="00BD76F9">
        <w:rPr>
          <w:b/>
        </w:rPr>
        <w:t xml:space="preserve"> G</w:t>
      </w:r>
      <w:r w:rsidRPr="00BD76F9">
        <w:rPr>
          <w:b/>
        </w:rPr>
        <w:t xml:space="preserve">overning </w:t>
      </w:r>
      <w:r w:rsidR="00D1710B" w:rsidRPr="00BD76F9">
        <w:rPr>
          <w:b/>
        </w:rPr>
        <w:t>B</w:t>
      </w:r>
      <w:r w:rsidRPr="00BD76F9">
        <w:rPr>
          <w:b/>
        </w:rPr>
        <w:t>o</w:t>
      </w:r>
      <w:r w:rsidR="004132B4" w:rsidRPr="00BD76F9">
        <w:rPr>
          <w:b/>
        </w:rPr>
        <w:t>dy</w:t>
      </w:r>
      <w:r w:rsidRPr="00BD76F9">
        <w:rPr>
          <w:b/>
        </w:rPr>
        <w:t xml:space="preserve"> </w:t>
      </w:r>
      <w:r w:rsidR="00D1710B" w:rsidRPr="00BD76F9">
        <w:rPr>
          <w:b/>
        </w:rPr>
        <w:t>(LGB</w:t>
      </w:r>
      <w:r w:rsidR="00F0776F" w:rsidRPr="00BD76F9">
        <w:rPr>
          <w:b/>
        </w:rPr>
        <w:t>), Local</w:t>
      </w:r>
      <w:r w:rsidRPr="00BD76F9">
        <w:rPr>
          <w:b/>
        </w:rPr>
        <w:t xml:space="preserve"> </w:t>
      </w:r>
      <w:r w:rsidR="00D1710B" w:rsidRPr="00BD76F9">
        <w:rPr>
          <w:b/>
        </w:rPr>
        <w:t>A</w:t>
      </w:r>
      <w:r w:rsidRPr="00BD76F9">
        <w:rPr>
          <w:b/>
        </w:rPr>
        <w:t>uthority</w:t>
      </w:r>
      <w:r w:rsidR="00D1710B" w:rsidRPr="00BD76F9">
        <w:rPr>
          <w:b/>
        </w:rPr>
        <w:t xml:space="preserve"> (LA)</w:t>
      </w:r>
      <w:r w:rsidR="00BB51A0" w:rsidRPr="00BD76F9">
        <w:rPr>
          <w:b/>
        </w:rPr>
        <w:t xml:space="preserve"> and Social Worker and Virtual School Head (VSH) where applicable.</w:t>
      </w:r>
    </w:p>
    <w:p w14:paraId="7FEFD872" w14:textId="77777777" w:rsidR="000F083F" w:rsidRDefault="000F083F" w:rsidP="00EE39FB">
      <w:pPr>
        <w:jc w:val="both"/>
      </w:pPr>
    </w:p>
    <w:p w14:paraId="12A75703" w14:textId="7A2384AC" w:rsidR="004132B4" w:rsidRPr="00BD76F9" w:rsidRDefault="28AB79E7" w:rsidP="00EE39FB">
      <w:pPr>
        <w:jc w:val="both"/>
      </w:pPr>
      <w:r w:rsidRPr="00BD76F9">
        <w:t xml:space="preserve">The </w:t>
      </w:r>
      <w:r w:rsidR="00F713DD" w:rsidRPr="00F713DD">
        <w:t>Headteacher</w:t>
      </w:r>
      <w:r w:rsidRPr="00BD76F9">
        <w:t xml:space="preserve"> will </w:t>
      </w:r>
      <w:r w:rsidR="00A0283A" w:rsidRPr="00BD76F9">
        <w:t>report without delay</w:t>
      </w:r>
      <w:r w:rsidR="001679C1" w:rsidRPr="00BD76F9">
        <w:t xml:space="preserve"> to the Trust, </w:t>
      </w:r>
      <w:r w:rsidR="006D44CE">
        <w:t xml:space="preserve">LGB / TB </w:t>
      </w:r>
      <w:r w:rsidR="001679C1" w:rsidRPr="00BD76F9">
        <w:t xml:space="preserve">and </w:t>
      </w:r>
      <w:r w:rsidR="00EE39FB" w:rsidRPr="00BD76F9">
        <w:t>LA:</w:t>
      </w:r>
    </w:p>
    <w:p w14:paraId="38C1D93E" w14:textId="77777777" w:rsidR="008A1456" w:rsidRPr="00BD76F9" w:rsidRDefault="008A1456" w:rsidP="00447A6B">
      <w:pPr>
        <w:jc w:val="both"/>
      </w:pPr>
    </w:p>
    <w:p w14:paraId="7FB8007A" w14:textId="772A0213" w:rsidR="007774A3" w:rsidRPr="00DE5C61" w:rsidRDefault="007774A3" w:rsidP="00741FC2">
      <w:pPr>
        <w:pStyle w:val="4Bulletedcopyblue"/>
        <w:numPr>
          <w:ilvl w:val="0"/>
          <w:numId w:val="31"/>
        </w:numPr>
        <w:spacing w:after="0"/>
        <w:ind w:left="851"/>
        <w:jc w:val="both"/>
        <w:rPr>
          <w:rFonts w:ascii="Gill Sans MT" w:hAnsi="Gill Sans MT"/>
          <w:sz w:val="22"/>
          <w:szCs w:val="22"/>
          <w:lang w:val="en-GB" w:eastAsia="en-GB"/>
        </w:rPr>
      </w:pPr>
      <w:r w:rsidRPr="00BD76F9">
        <w:rPr>
          <w:rFonts w:ascii="Gill Sans MT" w:hAnsi="Gill Sans MT"/>
          <w:sz w:val="22"/>
          <w:szCs w:val="22"/>
          <w:lang w:val="en-GB" w:eastAsia="en-GB"/>
        </w:rPr>
        <w:lastRenderedPageBreak/>
        <w:t>A permanent exclusion</w:t>
      </w:r>
      <w:r w:rsidRPr="00DE5C61">
        <w:rPr>
          <w:rFonts w:ascii="Gill Sans MT" w:hAnsi="Gill Sans MT"/>
          <w:sz w:val="22"/>
          <w:szCs w:val="22"/>
          <w:lang w:val="en-GB" w:eastAsia="en-GB"/>
        </w:rPr>
        <w:t xml:space="preserve">, including when a </w:t>
      </w:r>
      <w:r w:rsidR="00476B83" w:rsidRPr="00DE5C61">
        <w:rPr>
          <w:rFonts w:ascii="Gill Sans MT" w:hAnsi="Gill Sans MT"/>
          <w:sz w:val="22"/>
          <w:szCs w:val="22"/>
          <w:lang w:val="en-GB" w:eastAsia="en-GB"/>
        </w:rPr>
        <w:t>suspension</w:t>
      </w:r>
      <w:r w:rsidRPr="00DE5C61">
        <w:rPr>
          <w:rFonts w:ascii="Gill Sans MT" w:hAnsi="Gill Sans MT"/>
          <w:sz w:val="22"/>
          <w:szCs w:val="22"/>
          <w:lang w:val="en-GB" w:eastAsia="en-GB"/>
        </w:rPr>
        <w:t xml:space="preserve"> is made permanent</w:t>
      </w:r>
      <w:r w:rsidR="00A10BCE" w:rsidRPr="00DE5C61">
        <w:rPr>
          <w:rFonts w:ascii="Gill Sans MT" w:hAnsi="Gill Sans MT"/>
          <w:sz w:val="22"/>
          <w:szCs w:val="22"/>
          <w:lang w:val="en-GB" w:eastAsia="en-GB"/>
        </w:rPr>
        <w:t xml:space="preserve">, including </w:t>
      </w:r>
      <w:r w:rsidR="006F588F" w:rsidRPr="00DE5C61">
        <w:rPr>
          <w:rFonts w:ascii="Gill Sans MT" w:hAnsi="Gill Sans MT"/>
          <w:sz w:val="22"/>
          <w:szCs w:val="22"/>
          <w:lang w:val="en-GB" w:eastAsia="en-GB"/>
        </w:rPr>
        <w:t xml:space="preserve">all </w:t>
      </w:r>
      <w:r w:rsidR="00A10BCE" w:rsidRPr="00DE5C61">
        <w:rPr>
          <w:rFonts w:ascii="Gill Sans MT" w:hAnsi="Gill Sans MT"/>
          <w:sz w:val="22"/>
          <w:szCs w:val="22"/>
          <w:lang w:val="en-GB" w:eastAsia="en-GB"/>
        </w:rPr>
        <w:t xml:space="preserve">the reasons for the </w:t>
      </w:r>
      <w:r w:rsidR="008D657E">
        <w:rPr>
          <w:rFonts w:ascii="Gill Sans MT" w:hAnsi="Gill Sans MT"/>
          <w:sz w:val="22"/>
          <w:szCs w:val="22"/>
          <w:lang w:val="en-GB" w:eastAsia="en-GB"/>
        </w:rPr>
        <w:t>permanent exclusion</w:t>
      </w:r>
    </w:p>
    <w:p w14:paraId="50F74A2C" w14:textId="2FB151BE" w:rsidR="007774A3" w:rsidRPr="009B0247" w:rsidRDefault="00130616" w:rsidP="00741FC2">
      <w:pPr>
        <w:pStyle w:val="4Bulletedcopyblue"/>
        <w:numPr>
          <w:ilvl w:val="0"/>
          <w:numId w:val="31"/>
        </w:numPr>
        <w:spacing w:after="0"/>
        <w:ind w:left="851"/>
        <w:jc w:val="both"/>
        <w:rPr>
          <w:rFonts w:ascii="Gill Sans MT" w:hAnsi="Gill Sans MT"/>
          <w:sz w:val="22"/>
          <w:szCs w:val="22"/>
          <w:lang w:eastAsia="en-GB"/>
        </w:rPr>
      </w:pPr>
      <w:r w:rsidRPr="009B0247">
        <w:rPr>
          <w:rFonts w:ascii="Gill Sans MT" w:hAnsi="Gill Sans MT"/>
          <w:sz w:val="22"/>
          <w:szCs w:val="22"/>
          <w:lang w:eastAsia="en-GB"/>
        </w:rPr>
        <w:t>Suspensions</w:t>
      </w:r>
      <w:r w:rsidR="007774A3" w:rsidRPr="009B0247">
        <w:rPr>
          <w:rFonts w:ascii="Gill Sans MT" w:hAnsi="Gill Sans MT"/>
          <w:sz w:val="22"/>
          <w:szCs w:val="22"/>
          <w:lang w:eastAsia="en-GB"/>
        </w:rPr>
        <w:t xml:space="preserve"> which would result in the pupil being </w:t>
      </w:r>
      <w:r w:rsidRPr="009B0247">
        <w:rPr>
          <w:rFonts w:ascii="Gill Sans MT" w:hAnsi="Gill Sans MT"/>
          <w:sz w:val="22"/>
          <w:szCs w:val="22"/>
          <w:lang w:eastAsia="en-GB"/>
        </w:rPr>
        <w:t>suspended</w:t>
      </w:r>
      <w:r w:rsidR="007774A3" w:rsidRPr="009B0247">
        <w:rPr>
          <w:rFonts w:ascii="Gill Sans MT" w:hAnsi="Gill Sans MT"/>
          <w:sz w:val="22"/>
          <w:szCs w:val="22"/>
          <w:lang w:eastAsia="en-GB"/>
        </w:rPr>
        <w:t xml:space="preserve"> for more than 5 school days (or more than 10 lunchtimes)</w:t>
      </w:r>
      <w:r w:rsidR="000F083F" w:rsidRPr="009B0247">
        <w:rPr>
          <w:rFonts w:ascii="Gill Sans MT" w:hAnsi="Gill Sans MT"/>
          <w:sz w:val="22"/>
          <w:szCs w:val="22"/>
          <w:lang w:eastAsia="en-GB"/>
        </w:rPr>
        <w:t xml:space="preserve"> </w:t>
      </w:r>
      <w:r w:rsidR="007774A3" w:rsidRPr="009B0247">
        <w:rPr>
          <w:rFonts w:ascii="Gill Sans MT" w:hAnsi="Gill Sans MT"/>
          <w:sz w:val="22"/>
          <w:szCs w:val="22"/>
          <w:lang w:eastAsia="en-GB"/>
        </w:rPr>
        <w:t>in a term</w:t>
      </w:r>
      <w:r w:rsidR="000F083F" w:rsidRPr="009B0247">
        <w:rPr>
          <w:rFonts w:ascii="Gill Sans MT" w:hAnsi="Gill Sans MT"/>
          <w:sz w:val="22"/>
          <w:szCs w:val="22"/>
          <w:lang w:eastAsia="en-GB"/>
        </w:rPr>
        <w:t xml:space="preserve">.  </w:t>
      </w:r>
    </w:p>
    <w:p w14:paraId="5F4A0D76" w14:textId="77777777" w:rsidR="0087082B" w:rsidRPr="009B0247" w:rsidRDefault="009F140B" w:rsidP="00741FC2">
      <w:pPr>
        <w:pStyle w:val="4Bulletedcopyblue"/>
        <w:numPr>
          <w:ilvl w:val="0"/>
          <w:numId w:val="31"/>
        </w:numPr>
        <w:spacing w:after="0"/>
        <w:ind w:left="851"/>
        <w:jc w:val="both"/>
        <w:rPr>
          <w:rFonts w:ascii="Gill Sans MT" w:hAnsi="Gill Sans MT"/>
          <w:sz w:val="22"/>
          <w:szCs w:val="22"/>
          <w:lang w:val="en-GB" w:eastAsia="en-GB"/>
        </w:rPr>
      </w:pPr>
      <w:r w:rsidRPr="009B0247">
        <w:rPr>
          <w:rFonts w:ascii="Gill Sans MT" w:hAnsi="Gill Sans MT"/>
          <w:sz w:val="22"/>
          <w:szCs w:val="22"/>
          <w:lang w:val="en-GB" w:eastAsia="en-GB"/>
        </w:rPr>
        <w:t>Suspensions</w:t>
      </w:r>
      <w:r w:rsidR="007774A3" w:rsidRPr="009B0247">
        <w:rPr>
          <w:rFonts w:ascii="Gill Sans MT" w:hAnsi="Gill Sans MT"/>
          <w:sz w:val="22"/>
          <w:szCs w:val="22"/>
          <w:lang w:val="en-GB" w:eastAsia="en-GB"/>
        </w:rPr>
        <w:t xml:space="preserve"> which would result in the pupil missing a public examination</w:t>
      </w:r>
    </w:p>
    <w:p w14:paraId="213713E2" w14:textId="276420A7" w:rsidR="0087082B" w:rsidRPr="009B0247" w:rsidRDefault="0087082B" w:rsidP="00741FC2">
      <w:pPr>
        <w:pStyle w:val="4Bulletedcopyblue"/>
        <w:numPr>
          <w:ilvl w:val="0"/>
          <w:numId w:val="31"/>
        </w:numPr>
        <w:spacing w:after="0"/>
        <w:ind w:left="851"/>
        <w:jc w:val="both"/>
        <w:rPr>
          <w:rFonts w:ascii="Gill Sans MT" w:hAnsi="Gill Sans MT"/>
          <w:sz w:val="22"/>
          <w:szCs w:val="22"/>
          <w:lang w:val="en-GB" w:eastAsia="en-GB"/>
        </w:rPr>
      </w:pPr>
      <w:r w:rsidRPr="009B0247">
        <w:rPr>
          <w:rFonts w:ascii="Gill Sans MT" w:hAnsi="Gill Sans MT"/>
          <w:sz w:val="22"/>
          <w:szCs w:val="22"/>
        </w:rPr>
        <w:t>Any suspension or permanent exclusion that has been cancelled, including the reason for the cancellation</w:t>
      </w:r>
    </w:p>
    <w:p w14:paraId="15C6C377" w14:textId="77777777" w:rsidR="008F0606" w:rsidRPr="009B0247" w:rsidRDefault="008F0606" w:rsidP="008F0606">
      <w:pPr>
        <w:jc w:val="both"/>
      </w:pPr>
    </w:p>
    <w:p w14:paraId="3C0694E6" w14:textId="51E11BBD" w:rsidR="008F0606" w:rsidRPr="009B0247" w:rsidRDefault="008F0606" w:rsidP="008F0606">
      <w:pPr>
        <w:jc w:val="both"/>
      </w:pPr>
      <w:r w:rsidRPr="009B0247">
        <w:t xml:space="preserve">A copy of the letter should be emailed to </w:t>
      </w:r>
      <w:hyperlink r:id="rId38">
        <w:r w:rsidRPr="009B0247">
          <w:rPr>
            <w:rStyle w:val="Hyperlink"/>
            <w:rFonts w:ascii="Gill Sans MT" w:hAnsi="Gill Sans MT"/>
            <w:sz w:val="22"/>
          </w:rPr>
          <w:t>contact@dcat.academy</w:t>
        </w:r>
      </w:hyperlink>
      <w:r w:rsidRPr="009B0247">
        <w:rPr>
          <w:rStyle w:val="Hyperlink"/>
          <w:rFonts w:ascii="Gill Sans MT" w:hAnsi="Gill Sans MT"/>
          <w:sz w:val="22"/>
        </w:rPr>
        <w:t xml:space="preserve">, </w:t>
      </w:r>
      <w:r w:rsidRPr="009B0247">
        <w:t xml:space="preserve">the Chair and Clerk of the </w:t>
      </w:r>
      <w:r w:rsidR="006D44CE" w:rsidRPr="009B0247">
        <w:t xml:space="preserve">LGB / TB </w:t>
      </w:r>
      <w:r w:rsidRPr="009B0247">
        <w:t>and to the LA.  In addition</w:t>
      </w:r>
      <w:r w:rsidR="008861DC" w:rsidRPr="009B0247">
        <w:t>,</w:t>
      </w:r>
      <w:r w:rsidRPr="009B0247">
        <w:t xml:space="preserve"> the following will be notified:</w:t>
      </w:r>
    </w:p>
    <w:p w14:paraId="638B123F" w14:textId="77777777" w:rsidR="008F0606" w:rsidRPr="009B0247" w:rsidRDefault="008F0606" w:rsidP="00741FC2">
      <w:pPr>
        <w:pStyle w:val="ListParagraph"/>
        <w:numPr>
          <w:ilvl w:val="0"/>
          <w:numId w:val="33"/>
        </w:numPr>
        <w:jc w:val="both"/>
        <w:rPr>
          <w:rFonts w:ascii="Gill Sans MT" w:hAnsi="Gill Sans MT" w:cs="Arial"/>
          <w:sz w:val="22"/>
          <w:szCs w:val="22"/>
        </w:rPr>
      </w:pPr>
      <w:r w:rsidRPr="009B0247">
        <w:rPr>
          <w:rFonts w:ascii="Gill Sans MT" w:hAnsi="Gill Sans MT" w:cs="Arial"/>
          <w:sz w:val="22"/>
          <w:szCs w:val="22"/>
        </w:rPr>
        <w:t xml:space="preserve">Looked After Children – the Virtual School Head (VSH) will be notified; and </w:t>
      </w:r>
    </w:p>
    <w:p w14:paraId="5729575C" w14:textId="59A9B98F" w:rsidR="00377BD4" w:rsidRPr="009B0247" w:rsidRDefault="008F0606" w:rsidP="00741FC2">
      <w:pPr>
        <w:pStyle w:val="ListParagraph"/>
        <w:numPr>
          <w:ilvl w:val="0"/>
          <w:numId w:val="33"/>
        </w:numPr>
        <w:jc w:val="both"/>
        <w:rPr>
          <w:rFonts w:ascii="Gill Sans MT" w:hAnsi="Gill Sans MT" w:cs="Arial"/>
          <w:sz w:val="22"/>
          <w:szCs w:val="22"/>
        </w:rPr>
      </w:pPr>
      <w:r w:rsidRPr="009B0247">
        <w:rPr>
          <w:rFonts w:ascii="Gill Sans MT" w:hAnsi="Gill Sans MT" w:cs="Arial"/>
          <w:sz w:val="22"/>
          <w:szCs w:val="22"/>
        </w:rPr>
        <w:t xml:space="preserve">Pupils with a Social Worker – the Social Worker will be </w:t>
      </w:r>
      <w:r w:rsidR="001B1989" w:rsidRPr="009B0247">
        <w:rPr>
          <w:rFonts w:ascii="Gill Sans MT" w:hAnsi="Gill Sans MT" w:cs="Arial"/>
          <w:sz w:val="22"/>
          <w:szCs w:val="22"/>
        </w:rPr>
        <w:t>notified. For</w:t>
      </w:r>
      <w:r w:rsidR="007774A3" w:rsidRPr="009B0247">
        <w:rPr>
          <w:rFonts w:ascii="Gill Sans MT" w:hAnsi="Gill Sans MT" w:cs="Arial"/>
          <w:sz w:val="22"/>
          <w:szCs w:val="22"/>
        </w:rPr>
        <w:t xml:space="preserve"> a permanent exclusion, if the pupil lives outside the LA in which the school is located, the </w:t>
      </w:r>
      <w:r w:rsidR="00F713DD" w:rsidRPr="009B0247">
        <w:rPr>
          <w:rFonts w:ascii="Gill Sans MT" w:hAnsi="Gill Sans MT" w:cs="Arial"/>
          <w:sz w:val="22"/>
          <w:szCs w:val="22"/>
        </w:rPr>
        <w:t>Headteacher</w:t>
      </w:r>
      <w:r w:rsidR="007774A3" w:rsidRPr="009B0247">
        <w:rPr>
          <w:rFonts w:ascii="Gill Sans MT" w:hAnsi="Gill Sans MT" w:cs="Arial"/>
          <w:sz w:val="22"/>
          <w:szCs w:val="22"/>
        </w:rPr>
        <w:t xml:space="preserve"> will also immediately inform the pupil’s ‘home authority’ of the </w:t>
      </w:r>
      <w:r w:rsidR="008D657E" w:rsidRPr="009B0247">
        <w:rPr>
          <w:rFonts w:ascii="Gill Sans MT" w:hAnsi="Gill Sans MT" w:cs="Arial"/>
          <w:sz w:val="22"/>
          <w:szCs w:val="22"/>
        </w:rPr>
        <w:t>permanent exclusion</w:t>
      </w:r>
      <w:r w:rsidR="00376182" w:rsidRPr="009B0247">
        <w:rPr>
          <w:rFonts w:ascii="Gill Sans MT" w:hAnsi="Gill Sans MT" w:cs="Arial"/>
          <w:sz w:val="22"/>
          <w:szCs w:val="22"/>
        </w:rPr>
        <w:t xml:space="preserve"> or suspension</w:t>
      </w:r>
      <w:r w:rsidR="00D305D7" w:rsidRPr="009B0247">
        <w:rPr>
          <w:rFonts w:ascii="Gill Sans MT" w:hAnsi="Gill Sans MT" w:cs="Arial"/>
          <w:sz w:val="22"/>
          <w:szCs w:val="22"/>
        </w:rPr>
        <w:t>.</w:t>
      </w:r>
    </w:p>
    <w:p w14:paraId="0864D6B8" w14:textId="77777777" w:rsidR="00E423D9" w:rsidRDefault="00E423D9" w:rsidP="00E423D9">
      <w:pPr>
        <w:spacing w:before="240" w:after="120"/>
      </w:pPr>
      <w:r w:rsidRPr="009B0247">
        <w:t xml:space="preserve">The social worker/VSH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w:t>
      </w:r>
      <w:proofErr w:type="gramStart"/>
      <w:r w:rsidRPr="009B0247">
        <w:t>taken into account</w:t>
      </w:r>
      <w:proofErr w:type="gramEnd"/>
      <w:r w:rsidRPr="009B0247">
        <w:t>.</w:t>
      </w:r>
      <w:r>
        <w:t xml:space="preserve">  </w:t>
      </w:r>
    </w:p>
    <w:p w14:paraId="3143406B" w14:textId="77777777" w:rsidR="00447A6B" w:rsidRPr="00DE5C61" w:rsidRDefault="00447A6B" w:rsidP="00447A6B">
      <w:pPr>
        <w:pStyle w:val="1bodycopy10pt"/>
        <w:spacing w:after="0"/>
        <w:jc w:val="both"/>
        <w:rPr>
          <w:rFonts w:ascii="Gill Sans MT" w:hAnsi="Gill Sans MT" w:cs="Arial"/>
          <w:sz w:val="22"/>
          <w:szCs w:val="22"/>
        </w:rPr>
      </w:pPr>
    </w:p>
    <w:p w14:paraId="750816DC" w14:textId="3D24075C" w:rsidR="007774A3" w:rsidRPr="00DE5C61" w:rsidRDefault="00295E7C" w:rsidP="00447A6B">
      <w:pPr>
        <w:pStyle w:val="Heading2"/>
        <w:numPr>
          <w:ilvl w:val="0"/>
          <w:numId w:val="0"/>
        </w:numPr>
        <w:spacing w:before="0"/>
        <w:jc w:val="both"/>
      </w:pPr>
      <w:bookmarkStart w:id="17" w:name="_Toc235019646"/>
      <w:r w:rsidRPr="00DE5C61">
        <w:t>8</w:t>
      </w:r>
      <w:r w:rsidR="004132B4" w:rsidRPr="00DE5C61">
        <w:t xml:space="preserve">.2 The </w:t>
      </w:r>
      <w:r w:rsidR="00547F5D" w:rsidRPr="00DE5C61">
        <w:t>L</w:t>
      </w:r>
      <w:r w:rsidR="004132B4" w:rsidRPr="00DE5C61">
        <w:t xml:space="preserve">ocal </w:t>
      </w:r>
      <w:r w:rsidR="00547F5D" w:rsidRPr="00DE5C61">
        <w:t>G</w:t>
      </w:r>
      <w:r w:rsidR="004132B4" w:rsidRPr="00DE5C61">
        <w:t xml:space="preserve">overning </w:t>
      </w:r>
      <w:r w:rsidR="00547F5D" w:rsidRPr="00DE5C61">
        <w:t>B</w:t>
      </w:r>
      <w:r w:rsidR="004132B4" w:rsidRPr="00DE5C61">
        <w:t>ody</w:t>
      </w:r>
      <w:r w:rsidR="001C76DB" w:rsidRPr="00DE5C61">
        <w:t xml:space="preserve"> (LGB)</w:t>
      </w:r>
      <w:r w:rsidR="00E04509" w:rsidRPr="00DE5C61">
        <w:t xml:space="preserve"> or Transition Board</w:t>
      </w:r>
      <w:r w:rsidR="001C76DB" w:rsidRPr="00DE5C61">
        <w:t xml:space="preserve"> (TB)</w:t>
      </w:r>
      <w:bookmarkEnd w:id="17"/>
    </w:p>
    <w:p w14:paraId="5261DD2C" w14:textId="5968D34E" w:rsidR="007774A3" w:rsidRDefault="007774A3" w:rsidP="00447A6B">
      <w:pPr>
        <w:jc w:val="both"/>
      </w:pPr>
      <w:r w:rsidRPr="00DE5C61">
        <w:rPr>
          <w:rFonts w:cs="Arial"/>
          <w:szCs w:val="20"/>
        </w:rPr>
        <w:t xml:space="preserve">Responsibilities regarding </w:t>
      </w:r>
      <w:r w:rsidR="00673452" w:rsidRPr="00DE5C61">
        <w:rPr>
          <w:rFonts w:cs="Arial"/>
          <w:szCs w:val="20"/>
        </w:rPr>
        <w:t xml:space="preserve">suspensions and permanent </w:t>
      </w:r>
      <w:r w:rsidRPr="00DE5C61">
        <w:rPr>
          <w:rFonts w:cs="Arial"/>
          <w:szCs w:val="20"/>
        </w:rPr>
        <w:t>exclusions is delegated to</w:t>
      </w:r>
      <w:r w:rsidR="004132B4" w:rsidRPr="00DE5C61">
        <w:rPr>
          <w:rFonts w:cs="Arial"/>
          <w:szCs w:val="20"/>
        </w:rPr>
        <w:t xml:space="preserve"> the </w:t>
      </w:r>
      <w:r w:rsidR="001D36FC" w:rsidRPr="00DE5C61">
        <w:rPr>
          <w:rFonts w:cs="Arial"/>
          <w:szCs w:val="20"/>
        </w:rPr>
        <w:t>LGB</w:t>
      </w:r>
      <w:r w:rsidR="00E04509" w:rsidRPr="00DE5C61">
        <w:rPr>
          <w:rFonts w:cs="Arial"/>
          <w:szCs w:val="20"/>
        </w:rPr>
        <w:t xml:space="preserve"> / </w:t>
      </w:r>
      <w:r w:rsidR="001C76DB" w:rsidRPr="00DE5C61">
        <w:rPr>
          <w:rFonts w:cs="Arial"/>
          <w:szCs w:val="20"/>
        </w:rPr>
        <w:t>TB</w:t>
      </w:r>
      <w:r w:rsidR="004132B4" w:rsidRPr="00DE5C61">
        <w:rPr>
          <w:rFonts w:cs="Arial"/>
          <w:szCs w:val="20"/>
        </w:rPr>
        <w:t xml:space="preserve"> by the DCAT Trust Board.</w:t>
      </w:r>
      <w:r w:rsidR="008519CB" w:rsidRPr="00DE5C61">
        <w:rPr>
          <w:rFonts w:cs="Arial"/>
          <w:szCs w:val="20"/>
        </w:rPr>
        <w:t xml:space="preserve">  </w:t>
      </w:r>
      <w:r w:rsidRPr="00DE5C61">
        <w:t xml:space="preserve">The </w:t>
      </w:r>
      <w:r w:rsidR="008519CB" w:rsidRPr="00DE5C61">
        <w:t>LGB</w:t>
      </w:r>
      <w:r w:rsidRPr="00DE5C61">
        <w:rPr>
          <w:rStyle w:val="1bodycopy10ptChar"/>
          <w:rFonts w:ascii="Gill Sans MT" w:hAnsi="Gill Sans MT"/>
        </w:rPr>
        <w:t xml:space="preserve"> </w:t>
      </w:r>
      <w:r w:rsidR="001C76DB" w:rsidRPr="00DE5C61">
        <w:rPr>
          <w:rStyle w:val="1bodycopy10ptChar"/>
          <w:rFonts w:ascii="Gill Sans MT" w:hAnsi="Gill Sans MT"/>
        </w:rPr>
        <w:t xml:space="preserve">/ TB </w:t>
      </w:r>
      <w:r w:rsidRPr="00DE5C61">
        <w:t>has a duty to consider the reinstatement of an excluded pupil</w:t>
      </w:r>
      <w:r w:rsidR="000F083F" w:rsidRPr="00DE5C61">
        <w:t xml:space="preserve"> or a pupil who has been suspended for more than 16 days in a term if parents make representation</w:t>
      </w:r>
      <w:r w:rsidRPr="00DE5C61">
        <w:t xml:space="preserve"> (see </w:t>
      </w:r>
      <w:r w:rsidR="001D36FC" w:rsidRPr="00DE5C61">
        <w:t>section 7</w:t>
      </w:r>
      <w:r w:rsidRPr="00DE5C61">
        <w:t>)</w:t>
      </w:r>
      <w:r w:rsidR="000F083F" w:rsidRPr="00DE5C61">
        <w:t>.</w:t>
      </w:r>
    </w:p>
    <w:p w14:paraId="629F32C5" w14:textId="77777777" w:rsidR="000F083F" w:rsidRDefault="000F083F" w:rsidP="00447A6B">
      <w:pPr>
        <w:jc w:val="both"/>
      </w:pPr>
    </w:p>
    <w:p w14:paraId="51A20282" w14:textId="2B3908FF" w:rsidR="000F083F" w:rsidRPr="00DE5C61" w:rsidRDefault="000F083F" w:rsidP="000F083F">
      <w:pPr>
        <w:pStyle w:val="4Bulletedcopyblue"/>
        <w:spacing w:after="0"/>
        <w:jc w:val="both"/>
        <w:rPr>
          <w:rFonts w:ascii="Gill Sans MT" w:hAnsi="Gill Sans MT"/>
          <w:sz w:val="22"/>
          <w:szCs w:val="22"/>
          <w:lang w:val="en-GB" w:eastAsia="en-GB"/>
        </w:rPr>
      </w:pPr>
      <w:r w:rsidRPr="00DE5C61">
        <w:rPr>
          <w:rFonts w:ascii="Gill Sans MT" w:hAnsi="Gill Sans MT"/>
          <w:sz w:val="22"/>
          <w:szCs w:val="22"/>
        </w:rPr>
        <w:t xml:space="preserve">The LGB </w:t>
      </w:r>
      <w:r w:rsidR="001C76DB" w:rsidRPr="00DE5C61">
        <w:rPr>
          <w:rFonts w:ascii="Gill Sans MT" w:hAnsi="Gill Sans MT"/>
          <w:sz w:val="22"/>
          <w:szCs w:val="22"/>
        </w:rPr>
        <w:t xml:space="preserve">/ TB </w:t>
      </w:r>
      <w:r w:rsidRPr="00DE5C61">
        <w:rPr>
          <w:rFonts w:ascii="Gill Sans MT" w:hAnsi="Gill Sans MT"/>
          <w:sz w:val="22"/>
          <w:szCs w:val="22"/>
        </w:rPr>
        <w:t xml:space="preserve">will also consider any representations from parents for a pupil who has been suspended for </w:t>
      </w:r>
      <w:r w:rsidRPr="00DE5C61">
        <w:rPr>
          <w:rFonts w:ascii="Gill Sans MT" w:hAnsi="Gill Sans MT"/>
          <w:sz w:val="22"/>
          <w:szCs w:val="22"/>
          <w:lang w:val="en-GB" w:eastAsia="en-GB"/>
        </w:rPr>
        <w:t>5 school days but less than 16 days in a term.  However, the LGB</w:t>
      </w:r>
      <w:r w:rsidR="001C76DB" w:rsidRPr="00DE5C61">
        <w:rPr>
          <w:rFonts w:ascii="Gill Sans MT" w:hAnsi="Gill Sans MT"/>
          <w:sz w:val="22"/>
          <w:szCs w:val="22"/>
          <w:lang w:val="en-GB" w:eastAsia="en-GB"/>
        </w:rPr>
        <w:t xml:space="preserve"> / TB </w:t>
      </w:r>
      <w:r w:rsidRPr="00DE5C61">
        <w:rPr>
          <w:rFonts w:ascii="Gill Sans MT" w:hAnsi="Gill Sans MT"/>
          <w:sz w:val="22"/>
          <w:szCs w:val="22"/>
          <w:lang w:val="en-GB" w:eastAsia="en-GB"/>
        </w:rPr>
        <w:t>has no power to decide whether to reinstate the pupil.</w:t>
      </w:r>
    </w:p>
    <w:p w14:paraId="0AE4910A" w14:textId="4F471C2D" w:rsidR="000F083F" w:rsidRPr="00DE5C61" w:rsidRDefault="000F083F" w:rsidP="00447A6B">
      <w:pPr>
        <w:jc w:val="both"/>
      </w:pPr>
    </w:p>
    <w:p w14:paraId="27C26E27" w14:textId="77777777" w:rsidR="007774A3" w:rsidRPr="00DE5C61" w:rsidRDefault="008519CB" w:rsidP="00447A6B">
      <w:pPr>
        <w:pStyle w:val="1bodycopy10pt"/>
        <w:spacing w:after="0"/>
        <w:jc w:val="both"/>
        <w:rPr>
          <w:rFonts w:ascii="Gill Sans MT" w:hAnsi="Gill Sans MT"/>
          <w:sz w:val="22"/>
          <w:szCs w:val="22"/>
        </w:rPr>
      </w:pPr>
      <w:r w:rsidRPr="00DE5C61">
        <w:rPr>
          <w:rFonts w:ascii="Gill Sans MT" w:hAnsi="Gill Sans MT"/>
          <w:sz w:val="22"/>
          <w:szCs w:val="22"/>
        </w:rPr>
        <w:t>For excluded pupils in secondary schools, p</w:t>
      </w:r>
      <w:r w:rsidR="007774A3" w:rsidRPr="00DE5C61">
        <w:rPr>
          <w:rFonts w:ascii="Gill Sans MT" w:hAnsi="Gill Sans MT"/>
          <w:sz w:val="22"/>
          <w:szCs w:val="22"/>
        </w:rPr>
        <w:t>rovision does not have to be arranged for pupils in the final year of compulsory education who do not have any further public examinations to sit.</w:t>
      </w:r>
    </w:p>
    <w:p w14:paraId="69088A7C" w14:textId="77777777" w:rsidR="00447A6B" w:rsidRPr="00DE5C61" w:rsidRDefault="00447A6B" w:rsidP="00447A6B">
      <w:pPr>
        <w:pStyle w:val="1bodycopy10pt"/>
        <w:spacing w:after="0"/>
        <w:jc w:val="both"/>
        <w:rPr>
          <w:rFonts w:ascii="Gill Sans MT" w:hAnsi="Gill Sans MT"/>
        </w:rPr>
      </w:pPr>
    </w:p>
    <w:p w14:paraId="07B5995B" w14:textId="4E785701" w:rsidR="007774A3" w:rsidRPr="00DE5C61" w:rsidRDefault="00295E7C" w:rsidP="00447A6B">
      <w:pPr>
        <w:pStyle w:val="Heading2"/>
        <w:numPr>
          <w:ilvl w:val="0"/>
          <w:numId w:val="0"/>
        </w:numPr>
        <w:spacing w:before="0"/>
        <w:jc w:val="both"/>
      </w:pPr>
      <w:bookmarkStart w:id="18" w:name="_Toc235019647"/>
      <w:r w:rsidRPr="00DE5C61">
        <w:t>8</w:t>
      </w:r>
      <w:r w:rsidR="007774A3" w:rsidRPr="00DE5C61">
        <w:t>.3 The L</w:t>
      </w:r>
      <w:r w:rsidR="00D1710B" w:rsidRPr="00DE5C61">
        <w:t>ocal Authority</w:t>
      </w:r>
      <w:bookmarkEnd w:id="18"/>
    </w:p>
    <w:p w14:paraId="5CC8F785" w14:textId="4ADD2214" w:rsidR="007774A3" w:rsidRPr="00DE5C61" w:rsidRDefault="007774A3" w:rsidP="00447A6B">
      <w:pPr>
        <w:jc w:val="both"/>
      </w:pPr>
      <w:r w:rsidRPr="00DE5C61">
        <w:t xml:space="preserve">For permanent exclusions, the LA is responsible for arranging suitable full-time education to begin no later than the sixth day of the </w:t>
      </w:r>
      <w:r w:rsidR="008D657E">
        <w:t>permanent exclusion</w:t>
      </w:r>
      <w:r w:rsidRPr="00DE5C61">
        <w:t>.</w:t>
      </w:r>
      <w:bookmarkStart w:id="19" w:name="_Toc492559049"/>
    </w:p>
    <w:p w14:paraId="24CCA3C0" w14:textId="77777777" w:rsidR="00447A6B" w:rsidRPr="00DE5C61" w:rsidRDefault="00447A6B" w:rsidP="00447A6B">
      <w:pPr>
        <w:jc w:val="both"/>
      </w:pPr>
    </w:p>
    <w:p w14:paraId="3BB9FDB8" w14:textId="786A4D1F" w:rsidR="007774A3" w:rsidRPr="00DE5C61" w:rsidRDefault="00295E7C" w:rsidP="00447A6B">
      <w:pPr>
        <w:pStyle w:val="Heading1"/>
        <w:spacing w:before="0"/>
        <w:jc w:val="both"/>
        <w:rPr>
          <w:rFonts w:eastAsia="MS Mincho"/>
          <w:sz w:val="20"/>
          <w:szCs w:val="24"/>
        </w:rPr>
      </w:pPr>
      <w:bookmarkStart w:id="20" w:name="_Toc235019648"/>
      <w:r w:rsidRPr="00DE5C61">
        <w:t>9</w:t>
      </w:r>
      <w:r w:rsidR="007774A3" w:rsidRPr="00DE5C61">
        <w:t>. Considering the reinstatement of a pupil</w:t>
      </w:r>
      <w:bookmarkEnd w:id="19"/>
      <w:bookmarkEnd w:id="20"/>
      <w:r w:rsidR="007774A3" w:rsidRPr="00DE5C61">
        <w:t xml:space="preserve"> </w:t>
      </w:r>
    </w:p>
    <w:p w14:paraId="0B0B453A" w14:textId="77777777" w:rsidR="002E2CC6" w:rsidRPr="00DE5C61" w:rsidRDefault="002E2CC6" w:rsidP="00447A6B">
      <w:pPr>
        <w:jc w:val="both"/>
        <w:rPr>
          <w:rStyle w:val="1bodycopy10ptChar"/>
          <w:rFonts w:ascii="Gill Sans MT" w:hAnsi="Gill Sans MT"/>
          <w:sz w:val="22"/>
          <w:szCs w:val="22"/>
        </w:rPr>
      </w:pPr>
    </w:p>
    <w:p w14:paraId="705E6FDD" w14:textId="052B4A40" w:rsidR="001D36FC" w:rsidRPr="00DE5C61" w:rsidRDefault="001D36FC" w:rsidP="1BFDAED7">
      <w:pPr>
        <w:jc w:val="both"/>
        <w:rPr>
          <w:rStyle w:val="1bodycopy10ptChar"/>
          <w:rFonts w:ascii="Gill Sans MT" w:hAnsi="Gill Sans MT"/>
          <w:sz w:val="22"/>
          <w:szCs w:val="22"/>
          <w:lang w:val="en-GB"/>
        </w:rPr>
      </w:pPr>
      <w:r w:rsidRPr="1BFDAED7">
        <w:rPr>
          <w:rStyle w:val="1bodycopy10ptChar"/>
          <w:rFonts w:ascii="Gill Sans MT" w:hAnsi="Gill Sans MT"/>
          <w:sz w:val="22"/>
          <w:szCs w:val="22"/>
          <w:lang w:val="en-GB"/>
        </w:rPr>
        <w:t xml:space="preserve">An LGB exclusion panel will be convened from 3 </w:t>
      </w:r>
      <w:r w:rsidR="006D44CE" w:rsidRPr="1BFDAED7">
        <w:rPr>
          <w:rStyle w:val="1bodycopy10ptChar"/>
          <w:rFonts w:ascii="Gill Sans MT" w:hAnsi="Gill Sans MT"/>
          <w:sz w:val="22"/>
          <w:szCs w:val="22"/>
          <w:lang w:val="en-GB"/>
        </w:rPr>
        <w:t xml:space="preserve">LGB / TB </w:t>
      </w:r>
      <w:r w:rsidRPr="1BFDAED7">
        <w:rPr>
          <w:rStyle w:val="1bodycopy10ptChar"/>
          <w:rFonts w:ascii="Gill Sans MT" w:hAnsi="Gill Sans MT"/>
          <w:sz w:val="22"/>
          <w:szCs w:val="22"/>
          <w:lang w:val="en-GB"/>
        </w:rPr>
        <w:t>governors</w:t>
      </w:r>
      <w:r w:rsidR="00827C19" w:rsidRPr="1BFDAED7">
        <w:rPr>
          <w:rStyle w:val="1bodycopy10ptChar"/>
          <w:rFonts w:ascii="Gill Sans MT" w:hAnsi="Gill Sans MT"/>
          <w:sz w:val="22"/>
          <w:szCs w:val="22"/>
          <w:lang w:val="en-GB"/>
        </w:rPr>
        <w:t xml:space="preserve"> who have no previous knowledge of the case</w:t>
      </w:r>
      <w:r w:rsidRPr="1BFDAED7">
        <w:rPr>
          <w:rStyle w:val="1bodycopy10ptChar"/>
          <w:rFonts w:ascii="Gill Sans MT" w:hAnsi="Gill Sans MT"/>
          <w:sz w:val="22"/>
          <w:szCs w:val="22"/>
          <w:lang w:val="en-GB"/>
        </w:rPr>
        <w:t>.  If it is not possible to convene a</w:t>
      </w:r>
      <w:r w:rsidR="008861DC" w:rsidRPr="1BFDAED7">
        <w:rPr>
          <w:rStyle w:val="1bodycopy10ptChar"/>
          <w:rFonts w:ascii="Gill Sans MT" w:hAnsi="Gill Sans MT"/>
          <w:sz w:val="22"/>
          <w:szCs w:val="22"/>
          <w:lang w:val="en-GB"/>
        </w:rPr>
        <w:t>n</w:t>
      </w:r>
      <w:r w:rsidRPr="1BFDAED7">
        <w:rPr>
          <w:rStyle w:val="1bodycopy10ptChar"/>
          <w:rFonts w:ascii="Gill Sans MT" w:hAnsi="Gill Sans MT"/>
          <w:sz w:val="22"/>
          <w:szCs w:val="22"/>
          <w:lang w:val="en-GB"/>
        </w:rPr>
        <w:t xml:space="preserve"> </w:t>
      </w:r>
      <w:r w:rsidR="006D44CE" w:rsidRPr="1BFDAED7">
        <w:rPr>
          <w:rStyle w:val="1bodycopy10ptChar"/>
          <w:rFonts w:ascii="Gill Sans MT" w:hAnsi="Gill Sans MT"/>
          <w:sz w:val="22"/>
          <w:szCs w:val="22"/>
          <w:lang w:val="en-GB"/>
        </w:rPr>
        <w:t xml:space="preserve">LGB / TB </w:t>
      </w:r>
      <w:r w:rsidRPr="1BFDAED7">
        <w:rPr>
          <w:rStyle w:val="1bodycopy10ptChar"/>
          <w:rFonts w:ascii="Gill Sans MT" w:hAnsi="Gill Sans MT"/>
          <w:sz w:val="22"/>
          <w:szCs w:val="22"/>
          <w:lang w:val="en-GB"/>
        </w:rPr>
        <w:t xml:space="preserve">exclusion panel from within the school’s </w:t>
      </w:r>
      <w:r w:rsidR="006D44CE" w:rsidRPr="1BFDAED7">
        <w:rPr>
          <w:rStyle w:val="1bodycopy10ptChar"/>
          <w:rFonts w:ascii="Gill Sans MT" w:hAnsi="Gill Sans MT"/>
          <w:sz w:val="22"/>
          <w:szCs w:val="22"/>
          <w:lang w:val="en-GB"/>
        </w:rPr>
        <w:t xml:space="preserve">LGB / </w:t>
      </w:r>
      <w:r w:rsidR="00870509" w:rsidRPr="1BFDAED7">
        <w:rPr>
          <w:rStyle w:val="1bodycopy10ptChar"/>
          <w:rFonts w:ascii="Gill Sans MT" w:hAnsi="Gill Sans MT"/>
          <w:sz w:val="22"/>
          <w:szCs w:val="22"/>
          <w:lang w:val="en-GB"/>
        </w:rPr>
        <w:t>TB,</w:t>
      </w:r>
      <w:r w:rsidR="006D44CE" w:rsidRPr="1BFDAED7">
        <w:rPr>
          <w:rStyle w:val="1bodycopy10ptChar"/>
          <w:rFonts w:ascii="Gill Sans MT" w:hAnsi="Gill Sans MT"/>
          <w:sz w:val="22"/>
          <w:szCs w:val="22"/>
          <w:lang w:val="en-GB"/>
        </w:rPr>
        <w:t xml:space="preserve"> </w:t>
      </w:r>
      <w:r w:rsidRPr="1BFDAED7">
        <w:rPr>
          <w:rStyle w:val="1bodycopy10ptChar"/>
          <w:rFonts w:ascii="Gill Sans MT" w:hAnsi="Gill Sans MT"/>
          <w:sz w:val="22"/>
          <w:szCs w:val="22"/>
          <w:lang w:val="en-GB"/>
        </w:rPr>
        <w:t>then local governors from other DCAT schools will be approached to sit on the panel.</w:t>
      </w:r>
    </w:p>
    <w:p w14:paraId="14C54956" w14:textId="6F9B31F8" w:rsidR="00E4542C" w:rsidRPr="00DE5C61" w:rsidRDefault="00E4542C" w:rsidP="00447A6B">
      <w:pPr>
        <w:jc w:val="both"/>
        <w:rPr>
          <w:rStyle w:val="1bodycopy10ptChar"/>
          <w:rFonts w:ascii="Gill Sans MT" w:hAnsi="Gill Sans MT"/>
          <w:sz w:val="22"/>
          <w:szCs w:val="22"/>
        </w:rPr>
      </w:pPr>
    </w:p>
    <w:p w14:paraId="567451F0" w14:textId="17305107" w:rsidR="00E4542C" w:rsidRPr="009B0247" w:rsidRDefault="00E4542C" w:rsidP="00447A6B">
      <w:pPr>
        <w:jc w:val="both"/>
      </w:pPr>
      <w:r w:rsidRPr="009B0247">
        <w:t xml:space="preserve">The following parties must be invited to a meeting of the </w:t>
      </w:r>
      <w:r w:rsidR="006D44CE" w:rsidRPr="009B0247">
        <w:t xml:space="preserve">LGB / TB </w:t>
      </w:r>
      <w:r w:rsidRPr="009B0247">
        <w:t>exclusion panel and allowed to make representations:</w:t>
      </w:r>
    </w:p>
    <w:p w14:paraId="07A11706" w14:textId="09CA6EB4" w:rsidR="00E4542C" w:rsidRPr="009B0247" w:rsidRDefault="00E4542C" w:rsidP="00741FC2">
      <w:pPr>
        <w:pStyle w:val="ListParagraph"/>
        <w:numPr>
          <w:ilvl w:val="0"/>
          <w:numId w:val="32"/>
        </w:numPr>
        <w:jc w:val="both"/>
        <w:rPr>
          <w:rFonts w:ascii="Gill Sans MT" w:eastAsia="Gill Sans MT" w:hAnsi="Gill Sans MT" w:cs="Gill Sans MT"/>
          <w:sz w:val="22"/>
          <w:szCs w:val="22"/>
        </w:rPr>
      </w:pPr>
      <w:r w:rsidRPr="009B0247">
        <w:rPr>
          <w:rFonts w:ascii="Gill Sans MT" w:eastAsia="Gill Sans MT" w:hAnsi="Gill Sans MT" w:cs="Gill Sans MT"/>
          <w:sz w:val="22"/>
          <w:szCs w:val="22"/>
        </w:rPr>
        <w:t>parents (and, where requested, a representative or friend</w:t>
      </w:r>
      <w:r w:rsidR="7800C581" w:rsidRPr="009B0247">
        <w:rPr>
          <w:rFonts w:ascii="Gill Sans MT" w:eastAsia="Gill Sans MT" w:hAnsi="Gill Sans MT" w:cs="Gill Sans MT"/>
          <w:sz w:val="22"/>
          <w:szCs w:val="22"/>
        </w:rPr>
        <w:t xml:space="preserve">, </w:t>
      </w:r>
      <w:r w:rsidR="7800C581" w:rsidRPr="009B0247">
        <w:rPr>
          <w:rFonts w:ascii="Gill Sans MT" w:eastAsia="Gill Sans MT" w:hAnsi="Gill Sans MT" w:cs="Gill Sans MT"/>
          <w:color w:val="000000" w:themeColor="text1"/>
          <w:sz w:val="22"/>
          <w:szCs w:val="22"/>
        </w:rPr>
        <w:t>and where appropriate, more than 1, subject to reasonable limits set by the LGB / TB</w:t>
      </w:r>
      <w:r w:rsidRPr="009B0247">
        <w:rPr>
          <w:rFonts w:ascii="Gill Sans MT" w:eastAsia="Gill Sans MT" w:hAnsi="Gill Sans MT" w:cs="Gill Sans MT"/>
          <w:sz w:val="22"/>
          <w:szCs w:val="22"/>
        </w:rPr>
        <w:t>);</w:t>
      </w:r>
    </w:p>
    <w:p w14:paraId="50AAA8F7" w14:textId="6352B8A8" w:rsidR="00E4542C" w:rsidRPr="00DE5C61" w:rsidRDefault="00E4542C" w:rsidP="00741FC2">
      <w:pPr>
        <w:pStyle w:val="ListParagraph"/>
        <w:numPr>
          <w:ilvl w:val="0"/>
          <w:numId w:val="32"/>
        </w:numPr>
        <w:jc w:val="both"/>
        <w:rPr>
          <w:rFonts w:ascii="Gill Sans MT" w:eastAsiaTheme="minorHAnsi" w:hAnsi="Gill Sans MT" w:cstheme="minorBidi"/>
          <w:sz w:val="22"/>
          <w:szCs w:val="22"/>
        </w:rPr>
      </w:pPr>
      <w:r w:rsidRPr="00DE5C61">
        <w:rPr>
          <w:rFonts w:ascii="Gill Sans MT" w:hAnsi="Gill Sans MT"/>
          <w:sz w:val="22"/>
          <w:szCs w:val="22"/>
        </w:rPr>
        <w:t xml:space="preserve">the </w:t>
      </w:r>
      <w:r w:rsidR="008861DC" w:rsidRPr="00DE5C61">
        <w:rPr>
          <w:rFonts w:ascii="Gill Sans MT" w:hAnsi="Gill Sans MT"/>
          <w:sz w:val="22"/>
          <w:szCs w:val="22"/>
        </w:rPr>
        <w:t>H</w:t>
      </w:r>
      <w:r w:rsidRPr="00DE5C61">
        <w:rPr>
          <w:rFonts w:ascii="Gill Sans MT" w:hAnsi="Gill Sans MT"/>
          <w:sz w:val="22"/>
          <w:szCs w:val="22"/>
        </w:rPr>
        <w:t xml:space="preserve">eadteacher; and </w:t>
      </w:r>
    </w:p>
    <w:p w14:paraId="71F67156" w14:textId="3DBB8713" w:rsidR="00447A6B" w:rsidRPr="00DE5C61" w:rsidRDefault="00A041C0" w:rsidP="00741FC2">
      <w:pPr>
        <w:pStyle w:val="ListParagraph"/>
        <w:numPr>
          <w:ilvl w:val="0"/>
          <w:numId w:val="32"/>
        </w:numPr>
        <w:jc w:val="both"/>
        <w:rPr>
          <w:rFonts w:ascii="Gill Sans MT" w:eastAsiaTheme="minorEastAsia" w:hAnsi="Gill Sans MT" w:cstheme="minorBidi"/>
          <w:sz w:val="22"/>
          <w:szCs w:val="22"/>
        </w:rPr>
      </w:pPr>
      <w:r w:rsidRPr="00DE5C61">
        <w:rPr>
          <w:rFonts w:ascii="Gill Sans MT" w:hAnsi="Gill Sans MT" w:cs="Calibri"/>
          <w:color w:val="201F1E"/>
          <w:sz w:val="22"/>
          <w:szCs w:val="22"/>
          <w:bdr w:val="none" w:sz="0" w:space="0" w:color="auto" w:frame="1"/>
          <w:shd w:val="clear" w:color="auto" w:fill="FFFFFF"/>
        </w:rPr>
        <w:t xml:space="preserve">Parents may </w:t>
      </w:r>
      <w:r w:rsidRPr="56DEF69E">
        <w:rPr>
          <w:rFonts w:ascii="Gill Sans MT" w:hAnsi="Gill Sans MT" w:cs="Calibri"/>
          <w:color w:val="201F1E"/>
          <w:sz w:val="22"/>
          <w:szCs w:val="22"/>
        </w:rPr>
        <w:t xml:space="preserve">request that the </w:t>
      </w:r>
      <w:r w:rsidR="008861DC" w:rsidRPr="00DE5C61">
        <w:rPr>
          <w:rFonts w:ascii="Gill Sans MT" w:hAnsi="Gill Sans MT" w:cs="Calibri"/>
          <w:color w:val="201F1E"/>
          <w:sz w:val="22"/>
          <w:szCs w:val="22"/>
          <w:bdr w:val="none" w:sz="0" w:space="0" w:color="auto" w:frame="1"/>
          <w:shd w:val="clear" w:color="auto" w:fill="FFFFFF"/>
        </w:rPr>
        <w:t>L</w:t>
      </w:r>
      <w:r w:rsidRPr="00DE5C61">
        <w:rPr>
          <w:rFonts w:ascii="Gill Sans MT" w:hAnsi="Gill Sans MT" w:cs="Calibri"/>
          <w:color w:val="201F1E"/>
          <w:sz w:val="22"/>
          <w:szCs w:val="22"/>
          <w:bdr w:val="none" w:sz="0" w:space="0" w:color="auto" w:frame="1"/>
          <w:shd w:val="clear" w:color="auto" w:fill="FFFFFF"/>
        </w:rPr>
        <w:t xml:space="preserve">ocal </w:t>
      </w:r>
      <w:r w:rsidR="008861DC" w:rsidRPr="00DE5C61">
        <w:rPr>
          <w:rFonts w:ascii="Gill Sans MT" w:hAnsi="Gill Sans MT" w:cs="Calibri"/>
          <w:color w:val="201F1E"/>
          <w:sz w:val="22"/>
          <w:szCs w:val="22"/>
          <w:bdr w:val="none" w:sz="0" w:space="0" w:color="auto" w:frame="1"/>
          <w:shd w:val="clear" w:color="auto" w:fill="FFFFFF"/>
        </w:rPr>
        <w:t>Authority</w:t>
      </w:r>
      <w:r w:rsidRPr="00DE5C61">
        <w:rPr>
          <w:rFonts w:ascii="Gill Sans MT" w:hAnsi="Gill Sans MT" w:cs="Calibri"/>
          <w:color w:val="201F1E"/>
          <w:sz w:val="22"/>
          <w:szCs w:val="22"/>
          <w:bdr w:val="none" w:sz="0" w:space="0" w:color="auto" w:frame="1"/>
          <w:shd w:val="clear" w:color="auto" w:fill="FFFFFF"/>
        </w:rPr>
        <w:t xml:space="preserve"> and/or the home </w:t>
      </w:r>
      <w:r w:rsidR="008861DC" w:rsidRPr="00DE5C61">
        <w:rPr>
          <w:rFonts w:ascii="Gill Sans MT" w:hAnsi="Gill Sans MT" w:cs="Calibri"/>
          <w:color w:val="201F1E"/>
          <w:sz w:val="22"/>
          <w:szCs w:val="22"/>
          <w:bdr w:val="none" w:sz="0" w:space="0" w:color="auto" w:frame="1"/>
          <w:shd w:val="clear" w:color="auto" w:fill="FFFFFF"/>
        </w:rPr>
        <w:t>L</w:t>
      </w:r>
      <w:r w:rsidRPr="00DE5C61">
        <w:rPr>
          <w:rFonts w:ascii="Gill Sans MT" w:hAnsi="Gill Sans MT" w:cs="Calibri"/>
          <w:color w:val="201F1E"/>
          <w:sz w:val="22"/>
          <w:szCs w:val="22"/>
          <w:bdr w:val="none" w:sz="0" w:space="0" w:color="auto" w:frame="1"/>
          <w:shd w:val="clear" w:color="auto" w:fill="FFFFFF"/>
        </w:rPr>
        <w:t xml:space="preserve">ocal </w:t>
      </w:r>
      <w:r w:rsidR="008861DC" w:rsidRPr="00DE5C61">
        <w:rPr>
          <w:rFonts w:ascii="Gill Sans MT" w:hAnsi="Gill Sans MT" w:cs="Calibri"/>
          <w:color w:val="201F1E"/>
          <w:sz w:val="22"/>
          <w:szCs w:val="22"/>
          <w:bdr w:val="none" w:sz="0" w:space="0" w:color="auto" w:frame="1"/>
          <w:shd w:val="clear" w:color="auto" w:fill="FFFFFF"/>
        </w:rPr>
        <w:t>A</w:t>
      </w:r>
      <w:r w:rsidRPr="00DE5C61">
        <w:rPr>
          <w:rFonts w:ascii="Gill Sans MT" w:hAnsi="Gill Sans MT" w:cs="Calibri"/>
          <w:color w:val="201F1E"/>
          <w:sz w:val="22"/>
          <w:szCs w:val="22"/>
          <w:bdr w:val="none" w:sz="0" w:space="0" w:color="auto" w:frame="1"/>
          <w:shd w:val="clear" w:color="auto" w:fill="FFFFFF"/>
        </w:rPr>
        <w:t xml:space="preserve">uthority attend a meeting of the </w:t>
      </w:r>
      <w:r w:rsidR="006D44CE" w:rsidRPr="00DE5C61">
        <w:rPr>
          <w:rFonts w:ascii="Gill Sans MT" w:hAnsi="Gill Sans MT" w:cs="Calibri"/>
          <w:color w:val="201F1E"/>
          <w:sz w:val="22"/>
          <w:szCs w:val="22"/>
          <w:bdr w:val="none" w:sz="0" w:space="0" w:color="auto" w:frame="1"/>
          <w:shd w:val="clear" w:color="auto" w:fill="FFFFFF"/>
        </w:rPr>
        <w:t xml:space="preserve">LGB / TB </w:t>
      </w:r>
      <w:r w:rsidRPr="00DE5C61">
        <w:rPr>
          <w:rFonts w:ascii="Gill Sans MT" w:hAnsi="Gill Sans MT" w:cs="Calibri"/>
          <w:color w:val="201F1E"/>
          <w:sz w:val="22"/>
          <w:szCs w:val="22"/>
          <w:bdr w:val="none" w:sz="0" w:space="0" w:color="auto" w:frame="1"/>
          <w:shd w:val="clear" w:color="auto" w:fill="FFFFFF"/>
        </w:rPr>
        <w:t xml:space="preserve">exclusion panel as an observer; that representative may only make representations with the </w:t>
      </w:r>
      <w:r w:rsidR="009017AC" w:rsidRPr="00DE5C61">
        <w:rPr>
          <w:rFonts w:ascii="Gill Sans MT" w:hAnsi="Gill Sans MT" w:cs="Calibri"/>
          <w:color w:val="201F1E"/>
          <w:sz w:val="22"/>
          <w:szCs w:val="22"/>
          <w:bdr w:val="none" w:sz="0" w:space="0" w:color="auto" w:frame="1"/>
          <w:shd w:val="clear" w:color="auto" w:fill="FFFFFF"/>
        </w:rPr>
        <w:t>LGB’s</w:t>
      </w:r>
      <w:r w:rsidR="0F4CEEAE" w:rsidRPr="56DEF69E">
        <w:rPr>
          <w:rFonts w:ascii="Gill Sans MT" w:hAnsi="Gill Sans MT" w:cs="Calibri"/>
          <w:color w:val="201F1E"/>
          <w:sz w:val="22"/>
          <w:szCs w:val="22"/>
        </w:rPr>
        <w:t xml:space="preserve"> / TB’s</w:t>
      </w:r>
      <w:r w:rsidR="009017AC" w:rsidRPr="56DEF69E">
        <w:rPr>
          <w:rFonts w:ascii="Gill Sans MT" w:hAnsi="Gill Sans MT" w:cs="Calibri"/>
          <w:color w:val="201F1E"/>
          <w:sz w:val="22"/>
          <w:szCs w:val="22"/>
        </w:rPr>
        <w:t xml:space="preserve"> </w:t>
      </w:r>
      <w:r w:rsidRPr="56DEF69E">
        <w:rPr>
          <w:rFonts w:ascii="Gill Sans MT" w:hAnsi="Gill Sans MT" w:cs="Calibri"/>
          <w:color w:val="201F1E"/>
          <w:sz w:val="22"/>
          <w:szCs w:val="22"/>
        </w:rPr>
        <w:t>consent.</w:t>
      </w:r>
    </w:p>
    <w:p w14:paraId="53A196F6" w14:textId="17B66EB4" w:rsidR="001D72F7" w:rsidRPr="00DE5C61" w:rsidRDefault="001D72F7" w:rsidP="00741FC2">
      <w:pPr>
        <w:pStyle w:val="ListParagraph"/>
        <w:numPr>
          <w:ilvl w:val="0"/>
          <w:numId w:val="32"/>
        </w:numPr>
        <w:jc w:val="both"/>
        <w:rPr>
          <w:rFonts w:ascii="Gill Sans MT" w:eastAsiaTheme="minorHAnsi" w:hAnsi="Gill Sans MT" w:cstheme="minorBidi"/>
          <w:sz w:val="22"/>
          <w:szCs w:val="22"/>
        </w:rPr>
      </w:pPr>
      <w:r w:rsidRPr="00DE5C61">
        <w:rPr>
          <w:rFonts w:ascii="Gill Sans MT" w:hAnsi="Gill Sans MT" w:cs="Calibri"/>
          <w:color w:val="201F1E"/>
          <w:sz w:val="22"/>
          <w:szCs w:val="22"/>
          <w:bdr w:val="none" w:sz="0" w:space="0" w:color="auto" w:frame="1"/>
          <w:shd w:val="clear" w:color="auto" w:fill="FFFFFF"/>
        </w:rPr>
        <w:t>The pupil’s social worker if the pupil has one</w:t>
      </w:r>
    </w:p>
    <w:p w14:paraId="4CC1B380" w14:textId="4F291A48" w:rsidR="001D72F7" w:rsidRPr="00DE5C61" w:rsidRDefault="001D72F7" w:rsidP="00741FC2">
      <w:pPr>
        <w:pStyle w:val="ListParagraph"/>
        <w:numPr>
          <w:ilvl w:val="0"/>
          <w:numId w:val="32"/>
        </w:numPr>
        <w:jc w:val="both"/>
        <w:rPr>
          <w:rFonts w:ascii="Gill Sans MT" w:eastAsiaTheme="minorHAnsi" w:hAnsi="Gill Sans MT" w:cstheme="minorBidi"/>
          <w:sz w:val="22"/>
          <w:szCs w:val="22"/>
        </w:rPr>
      </w:pPr>
      <w:r w:rsidRPr="00DE5C61">
        <w:rPr>
          <w:rFonts w:ascii="Gill Sans MT" w:hAnsi="Gill Sans MT" w:cs="Calibri"/>
          <w:color w:val="201F1E"/>
          <w:sz w:val="22"/>
          <w:szCs w:val="22"/>
          <w:bdr w:val="none" w:sz="0" w:space="0" w:color="auto" w:frame="1"/>
          <w:shd w:val="clear" w:color="auto" w:fill="FFFFFF"/>
        </w:rPr>
        <w:t>The Virtual School Head if the pupil is a Looked After Child</w:t>
      </w:r>
    </w:p>
    <w:p w14:paraId="78DF07DF" w14:textId="77777777" w:rsidR="009C2B90" w:rsidRPr="00DE5C61" w:rsidRDefault="009C2B90" w:rsidP="009C2B90">
      <w:pPr>
        <w:jc w:val="both"/>
      </w:pPr>
    </w:p>
    <w:p w14:paraId="711D96FC" w14:textId="7AA35B56" w:rsidR="00957974" w:rsidRPr="00DE5C61" w:rsidRDefault="006458B0" w:rsidP="009017AC">
      <w:pPr>
        <w:rPr>
          <w:rFonts w:eastAsia="Times New Roman" w:cs="Times New Roman"/>
          <w:sz w:val="24"/>
          <w:szCs w:val="24"/>
          <w:lang w:eastAsia="en-GB"/>
        </w:rPr>
      </w:pPr>
      <w:r w:rsidRPr="00DE5C61">
        <w:lastRenderedPageBreak/>
        <w:t>The meeting will be held in perso</w:t>
      </w:r>
      <w:r w:rsidR="00FF50B8" w:rsidRPr="00DE5C61">
        <w:t>n unless a request to hold the meeting via the use of remote access is made. This can be a</w:t>
      </w:r>
      <w:r w:rsidR="00957974" w:rsidRPr="00DE5C61">
        <w:rPr>
          <w:rFonts w:eastAsia="Times New Roman" w:cs="Arial"/>
          <w:color w:val="13263F"/>
          <w:lang w:eastAsia="en-GB"/>
        </w:rPr>
        <w:t>t the request of parents/carers, or the pupil (if they’re aged 18 or above)</w:t>
      </w:r>
      <w:r w:rsidR="009017AC" w:rsidRPr="00DE5C61">
        <w:rPr>
          <w:rFonts w:eastAsia="Times New Roman" w:cs="Arial"/>
          <w:color w:val="13263F"/>
          <w:lang w:eastAsia="en-GB"/>
        </w:rPr>
        <w:t>,</w:t>
      </w:r>
      <w:r w:rsidR="00FF50B8" w:rsidRPr="00DE5C61">
        <w:rPr>
          <w:rFonts w:eastAsia="Times New Roman" w:cs="Arial"/>
          <w:color w:val="13263F"/>
          <w:lang w:eastAsia="en-GB"/>
        </w:rPr>
        <w:t xml:space="preserve"> or i</w:t>
      </w:r>
      <w:r w:rsidR="00957974" w:rsidRPr="00DE5C61">
        <w:rPr>
          <w:rFonts w:eastAsia="Times New Roman" w:cs="Arial"/>
          <w:color w:val="13263F"/>
          <w:lang w:eastAsia="en-GB"/>
        </w:rPr>
        <w:t>n the case of extraordinary, or unforeseen circumstances</w:t>
      </w:r>
      <w:r w:rsidR="00FF50B8" w:rsidRPr="00DE5C61">
        <w:rPr>
          <w:rFonts w:eastAsia="Times New Roman" w:cs="Arial"/>
          <w:color w:val="13263F"/>
          <w:lang w:eastAsia="en-GB"/>
        </w:rPr>
        <w:t>.</w:t>
      </w:r>
      <w:r w:rsidR="009017AC" w:rsidRPr="00DE5C61">
        <w:rPr>
          <w:rFonts w:eastAsia="Times New Roman" w:cs="Arial"/>
          <w:color w:val="13263F"/>
          <w:lang w:eastAsia="en-GB"/>
        </w:rPr>
        <w:t xml:space="preserve"> The </w:t>
      </w:r>
      <w:r w:rsidR="006D44CE" w:rsidRPr="00DE5C61">
        <w:rPr>
          <w:rFonts w:eastAsia="Times New Roman" w:cs="Arial"/>
          <w:color w:val="13263F"/>
          <w:lang w:eastAsia="en-GB"/>
        </w:rPr>
        <w:t xml:space="preserve">LGB / TB </w:t>
      </w:r>
      <w:r w:rsidR="009017AC" w:rsidRPr="00DE5C61">
        <w:rPr>
          <w:rFonts w:eastAsia="Times New Roman" w:cs="Arial"/>
          <w:color w:val="13263F"/>
          <w:lang w:eastAsia="en-GB"/>
        </w:rPr>
        <w:t xml:space="preserve">must assess whether the meeting can be held fairly and transparently via remote access with the facts of each case.  If they are not satisfied that this is the case they should consult with the parent, or the pupil (if they’re aged 18 or above), to discuss how a </w:t>
      </w:r>
      <w:r w:rsidR="00870509" w:rsidRPr="00DE5C61">
        <w:rPr>
          <w:rFonts w:eastAsia="Times New Roman" w:cs="Arial"/>
          <w:color w:val="13263F"/>
          <w:lang w:eastAsia="en-GB"/>
        </w:rPr>
        <w:t>face-to-face</w:t>
      </w:r>
      <w:r w:rsidR="009017AC" w:rsidRPr="00DE5C61">
        <w:rPr>
          <w:rFonts w:eastAsia="Times New Roman" w:cs="Arial"/>
          <w:color w:val="13263F"/>
          <w:lang w:eastAsia="en-GB"/>
        </w:rPr>
        <w:t xml:space="preserve"> meeting can be arranged that would be convenient for them.  </w:t>
      </w:r>
      <w:r w:rsidR="00FF50B8" w:rsidRPr="00DE5C61">
        <w:rPr>
          <w:rFonts w:eastAsia="Times New Roman" w:cs="Arial"/>
          <w:color w:val="13263F"/>
          <w:lang w:eastAsia="en-GB"/>
        </w:rPr>
        <w:t xml:space="preserve">More information on how to hold a remote meeting </w:t>
      </w:r>
      <w:r w:rsidR="001B1989" w:rsidRPr="00DE5C61">
        <w:rPr>
          <w:rFonts w:eastAsia="Times New Roman" w:cs="Arial"/>
          <w:color w:val="13263F"/>
          <w:lang w:eastAsia="en-GB"/>
        </w:rPr>
        <w:t xml:space="preserve">can be found in </w:t>
      </w:r>
      <w:hyperlink w:anchor="_Meetings_held_remotely." w:history="1">
        <w:r w:rsidR="001B1989" w:rsidRPr="00DE5C61">
          <w:rPr>
            <w:rStyle w:val="Hyperlink"/>
            <w:rFonts w:ascii="Gill Sans MT" w:eastAsia="Times New Roman" w:hAnsi="Gill Sans MT" w:cs="Arial"/>
            <w:sz w:val="22"/>
            <w:lang w:eastAsia="en-GB"/>
          </w:rPr>
          <w:t>appendix 4</w:t>
        </w:r>
      </w:hyperlink>
      <w:r w:rsidR="001B1989" w:rsidRPr="00DE5C61">
        <w:rPr>
          <w:rFonts w:eastAsia="Times New Roman" w:cs="Arial"/>
          <w:color w:val="13263F"/>
          <w:lang w:eastAsia="en-GB"/>
        </w:rPr>
        <w:t>.</w:t>
      </w:r>
    </w:p>
    <w:p w14:paraId="6005CFAE" w14:textId="77777777" w:rsidR="00A041C0" w:rsidRPr="00DE5C61" w:rsidRDefault="00A041C0" w:rsidP="00A041C0">
      <w:pPr>
        <w:pStyle w:val="ListParagraph"/>
        <w:jc w:val="both"/>
        <w:rPr>
          <w:rStyle w:val="1bodycopy10ptChar"/>
          <w:rFonts w:ascii="Gill Sans MT" w:eastAsiaTheme="minorHAnsi" w:hAnsi="Gill Sans MT" w:cstheme="minorBidi"/>
          <w:sz w:val="22"/>
          <w:szCs w:val="22"/>
          <w:lang w:val="en-GB"/>
        </w:rPr>
      </w:pPr>
    </w:p>
    <w:p w14:paraId="1666DA6B" w14:textId="2F6F5F41" w:rsidR="007774A3" w:rsidRPr="00DE5C61" w:rsidRDefault="001D36FC" w:rsidP="00447A6B">
      <w:pPr>
        <w:jc w:val="both"/>
      </w:pPr>
      <w:r w:rsidRPr="00DE5C61">
        <w:rPr>
          <w:rStyle w:val="1bodycopy10ptChar"/>
          <w:rFonts w:ascii="Gill Sans MT" w:hAnsi="Gill Sans MT"/>
          <w:sz w:val="22"/>
          <w:szCs w:val="22"/>
        </w:rPr>
        <w:t xml:space="preserve">An </w:t>
      </w:r>
      <w:r w:rsidR="006D44CE" w:rsidRPr="00DE5C61">
        <w:rPr>
          <w:rStyle w:val="1bodycopy10ptChar"/>
          <w:rFonts w:ascii="Gill Sans MT" w:hAnsi="Gill Sans MT"/>
          <w:sz w:val="22"/>
          <w:szCs w:val="22"/>
        </w:rPr>
        <w:t xml:space="preserve">LGB / TB </w:t>
      </w:r>
      <w:r w:rsidRPr="00DE5C61">
        <w:rPr>
          <w:rStyle w:val="1bodycopy10ptChar"/>
          <w:rFonts w:ascii="Gill Sans MT" w:hAnsi="Gill Sans MT"/>
          <w:sz w:val="22"/>
          <w:szCs w:val="22"/>
        </w:rPr>
        <w:t>exclusion panel</w:t>
      </w:r>
      <w:r w:rsidR="007774A3" w:rsidRPr="00DE5C61">
        <w:t xml:space="preserve"> will consider the reinstatement of an excluded pupil within 15 school days of receiving the notice of the </w:t>
      </w:r>
      <w:r w:rsidR="008D657E">
        <w:t>permanent exclusion</w:t>
      </w:r>
      <w:r w:rsidR="007774A3" w:rsidRPr="00DE5C61">
        <w:t xml:space="preserve"> if: </w:t>
      </w:r>
    </w:p>
    <w:p w14:paraId="02D5FD30" w14:textId="77777777" w:rsidR="00447A6B" w:rsidRPr="00DE5C61" w:rsidRDefault="00447A6B" w:rsidP="00447A6B">
      <w:pPr>
        <w:jc w:val="both"/>
      </w:pPr>
    </w:p>
    <w:p w14:paraId="1C245861" w14:textId="77777777" w:rsidR="000F083F" w:rsidRPr="00DE5C61" w:rsidRDefault="007774A3" w:rsidP="00741FC2">
      <w:pPr>
        <w:pStyle w:val="ListParagraph"/>
        <w:numPr>
          <w:ilvl w:val="0"/>
          <w:numId w:val="19"/>
        </w:numPr>
        <w:shd w:val="clear" w:color="auto" w:fill="FFFFFF" w:themeFill="background1"/>
        <w:jc w:val="both"/>
        <w:rPr>
          <w:rFonts w:ascii="Gill Sans MT" w:hAnsi="Gill Sans MT" w:cs="Arial"/>
          <w:sz w:val="22"/>
          <w:szCs w:val="22"/>
        </w:rPr>
      </w:pPr>
      <w:r w:rsidRPr="56DEF69E">
        <w:rPr>
          <w:rFonts w:ascii="Gill Sans MT" w:hAnsi="Gill Sans MT" w:cs="Arial"/>
          <w:sz w:val="22"/>
          <w:szCs w:val="22"/>
        </w:rPr>
        <w:t>The exclusion is permanent</w:t>
      </w:r>
    </w:p>
    <w:p w14:paraId="3C54BF2E" w14:textId="6D015BD5" w:rsidR="2B033A82" w:rsidRPr="009B0247" w:rsidRDefault="2B033A82" w:rsidP="00741FC2">
      <w:pPr>
        <w:pStyle w:val="ListParagraph"/>
        <w:numPr>
          <w:ilvl w:val="0"/>
          <w:numId w:val="19"/>
        </w:numPr>
        <w:shd w:val="clear" w:color="auto" w:fill="FFFFFF" w:themeFill="background1"/>
        <w:jc w:val="both"/>
      </w:pPr>
      <w:r w:rsidRPr="009B0247">
        <w:rPr>
          <w:rFonts w:ascii="Arial" w:eastAsia="Arial" w:hAnsi="Arial" w:cs="Arial"/>
          <w:color w:val="000000" w:themeColor="text1"/>
          <w:sz w:val="20"/>
          <w:szCs w:val="20"/>
          <w:lang w:val="en-US"/>
        </w:rPr>
        <w:t>It is a suspension that would bring the pupil's total number of days out of school to more than 15 in a term; or</w:t>
      </w:r>
    </w:p>
    <w:p w14:paraId="2B2D6BD8" w14:textId="1459FF5F" w:rsidR="00447A6B" w:rsidRPr="009B0247" w:rsidRDefault="007774A3" w:rsidP="00741FC2">
      <w:pPr>
        <w:pStyle w:val="ListParagraph"/>
        <w:numPr>
          <w:ilvl w:val="0"/>
          <w:numId w:val="19"/>
        </w:numPr>
        <w:shd w:val="clear" w:color="auto" w:fill="FFFFFF" w:themeFill="background1"/>
        <w:jc w:val="both"/>
        <w:rPr>
          <w:rFonts w:ascii="Gill Sans MT" w:hAnsi="Gill Sans MT" w:cs="Arial"/>
          <w:sz w:val="22"/>
          <w:szCs w:val="22"/>
        </w:rPr>
      </w:pPr>
      <w:r w:rsidRPr="56DEF69E">
        <w:rPr>
          <w:rFonts w:ascii="Gill Sans MT" w:hAnsi="Gill Sans MT" w:cs="Arial"/>
          <w:sz w:val="22"/>
          <w:szCs w:val="22"/>
        </w:rPr>
        <w:t>It would result in a pupil missing a public examination</w:t>
      </w:r>
      <w:r w:rsidR="000F083F" w:rsidRPr="56DEF69E">
        <w:rPr>
          <w:rFonts w:ascii="Gill Sans MT" w:hAnsi="Gill Sans MT" w:cs="Arial"/>
          <w:sz w:val="22"/>
          <w:szCs w:val="22"/>
        </w:rPr>
        <w:t xml:space="preserve">. </w:t>
      </w:r>
      <w:r w:rsidR="000F083F" w:rsidRPr="56DEF69E">
        <w:rPr>
          <w:rFonts w:ascii="Gill Sans MT" w:hAnsi="Gill Sans MT"/>
          <w:sz w:val="22"/>
          <w:szCs w:val="22"/>
        </w:rPr>
        <w:t xml:space="preserve">Where </w:t>
      </w:r>
      <w:proofErr w:type="gramStart"/>
      <w:r w:rsidR="000F083F" w:rsidRPr="56DEF69E">
        <w:rPr>
          <w:rFonts w:ascii="Gill Sans MT" w:hAnsi="Gill Sans MT"/>
          <w:sz w:val="22"/>
          <w:szCs w:val="22"/>
        </w:rPr>
        <w:t>an</w:t>
      </w:r>
      <w:proofErr w:type="gramEnd"/>
      <w:r w:rsidR="000F083F" w:rsidRPr="56DEF69E">
        <w:rPr>
          <w:rFonts w:ascii="Gill Sans MT" w:hAnsi="Gill Sans MT"/>
          <w:sz w:val="22"/>
          <w:szCs w:val="22"/>
        </w:rPr>
        <w:t xml:space="preserve"> </w:t>
      </w:r>
      <w:r w:rsidR="008D657E">
        <w:rPr>
          <w:rFonts w:ascii="Gill Sans MT" w:hAnsi="Gill Sans MT"/>
          <w:sz w:val="22"/>
          <w:szCs w:val="22"/>
        </w:rPr>
        <w:t>permanent exclusion</w:t>
      </w:r>
      <w:r w:rsidR="000F083F" w:rsidRPr="56DEF69E">
        <w:rPr>
          <w:rFonts w:ascii="Gill Sans MT" w:hAnsi="Gill Sans MT"/>
          <w:sz w:val="22"/>
          <w:szCs w:val="22"/>
        </w:rPr>
        <w:t xml:space="preserve"> would result in a pupil missing a public examination, an </w:t>
      </w:r>
      <w:r w:rsidR="006D44CE" w:rsidRPr="56DEF69E">
        <w:rPr>
          <w:rStyle w:val="1bodycopy10ptChar"/>
          <w:rFonts w:ascii="Gill Sans MT" w:hAnsi="Gill Sans MT"/>
          <w:sz w:val="22"/>
          <w:szCs w:val="22"/>
        </w:rPr>
        <w:t xml:space="preserve">LGB / TB </w:t>
      </w:r>
      <w:r w:rsidR="000F083F" w:rsidRPr="56DEF69E">
        <w:rPr>
          <w:rStyle w:val="1bodycopy10ptChar"/>
          <w:rFonts w:ascii="Gill Sans MT" w:hAnsi="Gill Sans MT"/>
          <w:sz w:val="22"/>
          <w:szCs w:val="22"/>
        </w:rPr>
        <w:t>exclusion panel</w:t>
      </w:r>
      <w:r w:rsidR="000F083F" w:rsidRPr="56DEF69E">
        <w:rPr>
          <w:rFonts w:ascii="Gill Sans MT" w:hAnsi="Gill Sans MT"/>
          <w:color w:val="F15F22"/>
          <w:sz w:val="22"/>
          <w:szCs w:val="22"/>
        </w:rPr>
        <w:t xml:space="preserve"> </w:t>
      </w:r>
      <w:r w:rsidR="000F083F" w:rsidRPr="56DEF69E">
        <w:rPr>
          <w:rFonts w:ascii="Gill Sans MT" w:hAnsi="Gill Sans MT"/>
          <w:sz w:val="22"/>
          <w:szCs w:val="22"/>
        </w:rPr>
        <w:t xml:space="preserve">will consider the reinstatement of the pupil before the date of the examination. If this is not practicable, the Chair of the </w:t>
      </w:r>
      <w:r w:rsidR="006D44CE" w:rsidRPr="56DEF69E">
        <w:rPr>
          <w:rFonts w:ascii="Gill Sans MT" w:hAnsi="Gill Sans MT"/>
          <w:sz w:val="22"/>
          <w:szCs w:val="22"/>
        </w:rPr>
        <w:t xml:space="preserve">LGB / TB </w:t>
      </w:r>
      <w:r w:rsidR="000F083F" w:rsidRPr="56DEF69E">
        <w:rPr>
          <w:rFonts w:ascii="Gill Sans MT" w:hAnsi="Gill Sans MT"/>
          <w:sz w:val="22"/>
          <w:szCs w:val="22"/>
        </w:rPr>
        <w:t xml:space="preserve">will consider the </w:t>
      </w:r>
      <w:r w:rsidR="008D657E">
        <w:rPr>
          <w:rFonts w:ascii="Gill Sans MT" w:hAnsi="Gill Sans MT"/>
          <w:sz w:val="22"/>
          <w:szCs w:val="22"/>
        </w:rPr>
        <w:t>permanent exclusion</w:t>
      </w:r>
      <w:r w:rsidR="000F083F" w:rsidRPr="56DEF69E">
        <w:rPr>
          <w:rFonts w:ascii="Gill Sans MT" w:hAnsi="Gill Sans MT"/>
          <w:sz w:val="22"/>
          <w:szCs w:val="22"/>
        </w:rPr>
        <w:t xml:space="preserve"> and decide </w:t>
      </w:r>
      <w:proofErr w:type="gramStart"/>
      <w:r w:rsidR="000F083F" w:rsidRPr="56DEF69E">
        <w:rPr>
          <w:rFonts w:ascii="Gill Sans MT" w:hAnsi="Gill Sans MT"/>
          <w:sz w:val="22"/>
          <w:szCs w:val="22"/>
        </w:rPr>
        <w:t>whether or not</w:t>
      </w:r>
      <w:proofErr w:type="gramEnd"/>
      <w:r w:rsidR="000F083F" w:rsidRPr="56DEF69E">
        <w:rPr>
          <w:rFonts w:ascii="Gill Sans MT" w:hAnsi="Gill Sans MT"/>
          <w:sz w:val="22"/>
          <w:szCs w:val="22"/>
        </w:rPr>
        <w:t xml:space="preserve"> to reinstate </w:t>
      </w:r>
      <w:r w:rsidR="000F083F" w:rsidRPr="009B0247">
        <w:rPr>
          <w:rFonts w:ascii="Gill Sans MT" w:hAnsi="Gill Sans MT"/>
          <w:sz w:val="22"/>
          <w:szCs w:val="22"/>
        </w:rPr>
        <w:t>the pupil.</w:t>
      </w:r>
      <w:r w:rsidR="000F083F" w:rsidRPr="009B0247">
        <w:rPr>
          <w:rFonts w:ascii="Gill Sans MT" w:hAnsi="Gill Sans MT"/>
        </w:rPr>
        <w:t xml:space="preserve"> </w:t>
      </w:r>
    </w:p>
    <w:p w14:paraId="228EAA22" w14:textId="02D16C48" w:rsidR="56DEF69E" w:rsidRPr="009B0247" w:rsidRDefault="56DEF69E" w:rsidP="56DEF69E">
      <w:pPr>
        <w:spacing w:after="120"/>
        <w:rPr>
          <w:rFonts w:ascii="Arial" w:eastAsia="Arial" w:hAnsi="Arial" w:cs="Arial"/>
          <w:color w:val="000000" w:themeColor="text1"/>
          <w:sz w:val="20"/>
          <w:szCs w:val="20"/>
          <w:lang w:val="en-US"/>
        </w:rPr>
      </w:pPr>
    </w:p>
    <w:p w14:paraId="49EAF5D1" w14:textId="4C85BD43" w:rsidR="5C87DA60" w:rsidRPr="009B0247" w:rsidRDefault="5C87DA60" w:rsidP="56DEF69E">
      <w:pPr>
        <w:spacing w:after="120" w:line="259" w:lineRule="auto"/>
        <w:rPr>
          <w:rFonts w:eastAsia="Gill Sans MT" w:cs="Gill Sans MT"/>
        </w:rPr>
      </w:pPr>
      <w:r w:rsidRPr="009B0247">
        <w:rPr>
          <w:rFonts w:ascii="Arial" w:eastAsia="Arial" w:hAnsi="Arial" w:cs="Arial"/>
          <w:color w:val="000000" w:themeColor="text1"/>
          <w:sz w:val="20"/>
          <w:szCs w:val="20"/>
          <w:lang w:val="en-US"/>
        </w:rPr>
        <w:t>The LGB / TB will try to arrange the meeting within the statutory time limits set out above and must try to have it at a time that suits all relevant parties. However, its decision will not be invalid simply on the grounds that it was not made within these time limits.</w:t>
      </w:r>
    </w:p>
    <w:p w14:paraId="6A6F863E" w14:textId="572E7568" w:rsidR="000F083F" w:rsidRPr="009B0247" w:rsidRDefault="000F083F" w:rsidP="000F083F">
      <w:pPr>
        <w:shd w:val="clear" w:color="auto" w:fill="FFFFFF"/>
        <w:jc w:val="both"/>
        <w:rPr>
          <w:rFonts w:cs="Arial"/>
        </w:rPr>
      </w:pPr>
    </w:p>
    <w:p w14:paraId="5F32E469" w14:textId="10F0443B" w:rsidR="1F64823C" w:rsidRPr="009B0247" w:rsidRDefault="1F64823C" w:rsidP="56DEF69E">
      <w:pPr>
        <w:spacing w:after="120"/>
        <w:rPr>
          <w:rFonts w:eastAsia="Gill Sans MT" w:cs="Gill Sans MT"/>
          <w:color w:val="000000" w:themeColor="text1"/>
        </w:rPr>
      </w:pPr>
      <w:r w:rsidRPr="009B0247">
        <w:rPr>
          <w:rFonts w:eastAsia="Gill Sans MT" w:cs="Gill Sans MT"/>
          <w:color w:val="000000" w:themeColor="text1"/>
          <w:lang w:val="en-US"/>
        </w:rPr>
        <w:t xml:space="preserve">Where the pupil has been suspended, and the suspension does not bring the pupil's total number of days of suspension to more than 5 in a </w:t>
      </w:r>
      <w:proofErr w:type="gramStart"/>
      <w:r w:rsidRPr="009B0247">
        <w:rPr>
          <w:rFonts w:eastAsia="Gill Sans MT" w:cs="Gill Sans MT"/>
          <w:color w:val="000000" w:themeColor="text1"/>
          <w:lang w:val="en-US"/>
        </w:rPr>
        <w:t>term,  the</w:t>
      </w:r>
      <w:proofErr w:type="gramEnd"/>
      <w:r w:rsidRPr="009B0247">
        <w:rPr>
          <w:rFonts w:eastAsia="Gill Sans MT" w:cs="Gill Sans MT"/>
          <w:color w:val="000000" w:themeColor="text1"/>
          <w:lang w:val="en-US"/>
        </w:rPr>
        <w:t xml:space="preserve"> LGB/ TB must consider any representations made by parents/carers. However, it is not required to arrange a meeting with parents/</w:t>
      </w:r>
      <w:proofErr w:type="gramStart"/>
      <w:r w:rsidRPr="009B0247">
        <w:rPr>
          <w:rFonts w:eastAsia="Gill Sans MT" w:cs="Gill Sans MT"/>
          <w:color w:val="000000" w:themeColor="text1"/>
          <w:lang w:val="en-US"/>
        </w:rPr>
        <w:t>carers</w:t>
      </w:r>
      <w:proofErr w:type="gramEnd"/>
      <w:r w:rsidRPr="009B0247">
        <w:rPr>
          <w:rFonts w:eastAsia="Gill Sans MT" w:cs="Gill Sans MT"/>
          <w:color w:val="000000" w:themeColor="text1"/>
          <w:lang w:val="en-US"/>
        </w:rPr>
        <w:t xml:space="preserve"> and it cannot direct the headteacher to reinstate the pupil.</w:t>
      </w:r>
    </w:p>
    <w:p w14:paraId="45657BAA" w14:textId="3666D010" w:rsidR="1F64823C" w:rsidRPr="009B0247" w:rsidRDefault="1F64823C" w:rsidP="56DEF69E">
      <w:pPr>
        <w:spacing w:before="120" w:after="120"/>
        <w:rPr>
          <w:rFonts w:ascii="Arial" w:eastAsia="Arial" w:hAnsi="Arial" w:cs="Arial"/>
          <w:color w:val="000000" w:themeColor="text1"/>
        </w:rPr>
      </w:pPr>
      <w:r w:rsidRPr="009B0247">
        <w:rPr>
          <w:rFonts w:eastAsia="Gill Sans MT" w:cs="Gill Sans MT"/>
          <w:color w:val="000000" w:themeColor="text1"/>
          <w:lang w:val="en-US"/>
        </w:rPr>
        <w:t xml:space="preserve">Where the pupil has been suspended for more than 5, but not more than 15 school days, in a single term, and the parents/carers make representations to the </w:t>
      </w:r>
      <w:proofErr w:type="gramStart"/>
      <w:r w:rsidRPr="009B0247">
        <w:rPr>
          <w:rFonts w:eastAsia="Gill Sans MT" w:cs="Gill Sans MT"/>
          <w:color w:val="000000" w:themeColor="text1"/>
          <w:lang w:val="en-US"/>
        </w:rPr>
        <w:t>board,  will</w:t>
      </w:r>
      <w:proofErr w:type="gramEnd"/>
      <w:r w:rsidRPr="009B0247">
        <w:rPr>
          <w:rFonts w:eastAsia="Gill Sans MT" w:cs="Gill Sans MT"/>
          <w:color w:val="000000" w:themeColor="text1"/>
          <w:lang w:val="en-US"/>
        </w:rPr>
        <w:t xml:space="preserve"> consider and decide on the reinstatement of a suspended pupil within 50 school days of receiving notice of the suspension. If the parents/carers do not make representations, the board is not required to </w:t>
      </w:r>
      <w:proofErr w:type="gramStart"/>
      <w:r w:rsidRPr="009B0247">
        <w:rPr>
          <w:rFonts w:eastAsia="Gill Sans MT" w:cs="Gill Sans MT"/>
          <w:color w:val="000000" w:themeColor="text1"/>
          <w:lang w:val="en-US"/>
        </w:rPr>
        <w:t>meet</w:t>
      </w:r>
      <w:proofErr w:type="gramEnd"/>
      <w:r w:rsidRPr="009B0247">
        <w:rPr>
          <w:rFonts w:eastAsia="Gill Sans MT" w:cs="Gill Sans MT"/>
          <w:color w:val="000000" w:themeColor="text1"/>
          <w:lang w:val="en-US"/>
        </w:rPr>
        <w:t xml:space="preserve"> and it cannot direct the headteacher to reinstate the pupil.</w:t>
      </w:r>
    </w:p>
    <w:p w14:paraId="1EDF9B11" w14:textId="7F2DF113" w:rsidR="56DEF69E" w:rsidRPr="009B0247" w:rsidRDefault="56DEF69E" w:rsidP="56DEF69E">
      <w:pPr>
        <w:shd w:val="clear" w:color="auto" w:fill="FFFFFF" w:themeFill="background1"/>
        <w:jc w:val="both"/>
        <w:rPr>
          <w:rFonts w:cs="Arial"/>
        </w:rPr>
      </w:pPr>
    </w:p>
    <w:p w14:paraId="74670467" w14:textId="77777777" w:rsidR="00447A6B" w:rsidRPr="009B0247" w:rsidRDefault="00447A6B" w:rsidP="00447A6B">
      <w:pPr>
        <w:jc w:val="both"/>
      </w:pPr>
    </w:p>
    <w:p w14:paraId="2F20DDC7" w14:textId="41302E00" w:rsidR="007774A3" w:rsidRPr="009B0247" w:rsidRDefault="001D36FC" w:rsidP="00447A6B">
      <w:pPr>
        <w:jc w:val="both"/>
      </w:pPr>
      <w:r w:rsidRPr="009B0247">
        <w:t xml:space="preserve">An </w:t>
      </w:r>
      <w:r w:rsidR="006D44CE" w:rsidRPr="009B0247">
        <w:t xml:space="preserve">LGB / TB </w:t>
      </w:r>
      <w:r w:rsidRPr="009B0247">
        <w:t xml:space="preserve">exclusion panel </w:t>
      </w:r>
      <w:r w:rsidR="007774A3" w:rsidRPr="009B0247">
        <w:t>can either:</w:t>
      </w:r>
    </w:p>
    <w:p w14:paraId="1AE8E699" w14:textId="77777777" w:rsidR="00447A6B" w:rsidRPr="009B0247" w:rsidRDefault="00447A6B" w:rsidP="00447A6B">
      <w:pPr>
        <w:jc w:val="both"/>
        <w:rPr>
          <w:rFonts w:cs="Gill Sans"/>
        </w:rPr>
      </w:pPr>
    </w:p>
    <w:p w14:paraId="73E3441C" w14:textId="77777777" w:rsidR="001D36FC" w:rsidRPr="009B0247" w:rsidRDefault="007774A3" w:rsidP="00741FC2">
      <w:pPr>
        <w:pStyle w:val="4Bulletedcopyblue"/>
        <w:numPr>
          <w:ilvl w:val="0"/>
          <w:numId w:val="11"/>
        </w:numPr>
        <w:spacing w:after="0"/>
        <w:jc w:val="both"/>
        <w:rPr>
          <w:rFonts w:ascii="Gill Sans MT" w:eastAsia="Times New Roman" w:hAnsi="Gill Sans MT"/>
          <w:kern w:val="28"/>
          <w:sz w:val="22"/>
          <w:szCs w:val="22"/>
          <w:lang w:val="en-GB" w:eastAsia="en-GB"/>
        </w:rPr>
      </w:pPr>
      <w:r w:rsidRPr="009B0247">
        <w:rPr>
          <w:rFonts w:ascii="Gill Sans MT" w:eastAsia="Times New Roman" w:hAnsi="Gill Sans MT" w:hint="cs"/>
          <w:kern w:val="28"/>
          <w:sz w:val="22"/>
          <w:szCs w:val="22"/>
          <w:lang w:val="en-GB" w:eastAsia="en-GB"/>
        </w:rPr>
        <w:t>Decline to reinstate the pupil, or</w:t>
      </w:r>
    </w:p>
    <w:p w14:paraId="70B8DFC7" w14:textId="77777777" w:rsidR="007774A3" w:rsidRPr="009B0247" w:rsidRDefault="007774A3" w:rsidP="00741FC2">
      <w:pPr>
        <w:pStyle w:val="4Bulletedcopyblue"/>
        <w:numPr>
          <w:ilvl w:val="0"/>
          <w:numId w:val="11"/>
        </w:numPr>
        <w:spacing w:after="0"/>
        <w:jc w:val="both"/>
        <w:rPr>
          <w:rFonts w:ascii="Gill Sans MT" w:eastAsia="Times New Roman" w:hAnsi="Gill Sans MT"/>
          <w:kern w:val="28"/>
          <w:sz w:val="22"/>
          <w:szCs w:val="22"/>
          <w:lang w:val="en-GB" w:eastAsia="en-GB"/>
        </w:rPr>
      </w:pPr>
      <w:r w:rsidRPr="009B0247">
        <w:rPr>
          <w:rFonts w:ascii="Gill Sans MT" w:eastAsia="Times New Roman" w:hAnsi="Gill Sans MT" w:hint="cs"/>
          <w:kern w:val="28"/>
          <w:sz w:val="22"/>
          <w:szCs w:val="22"/>
          <w:lang w:val="en-GB" w:eastAsia="en-GB"/>
        </w:rPr>
        <w:t>Direct the reinstatement of the pupil immediately, or on a particular date</w:t>
      </w:r>
    </w:p>
    <w:p w14:paraId="7F6DCE00" w14:textId="77777777" w:rsidR="00447A6B" w:rsidRPr="009B0247" w:rsidRDefault="00447A6B" w:rsidP="00447A6B">
      <w:pPr>
        <w:jc w:val="both"/>
      </w:pPr>
    </w:p>
    <w:p w14:paraId="75E92F7B" w14:textId="1BBB1D45" w:rsidR="007774A3" w:rsidRPr="009B0247" w:rsidRDefault="007774A3" w:rsidP="00447A6B">
      <w:pPr>
        <w:jc w:val="both"/>
      </w:pPr>
      <w:r w:rsidRPr="009B0247">
        <w:t>In reaching a decision,</w:t>
      </w:r>
      <w:r w:rsidR="001D36FC" w:rsidRPr="009B0247">
        <w:t xml:space="preserve"> the </w:t>
      </w:r>
      <w:r w:rsidR="006D44CE" w:rsidRPr="009B0247">
        <w:rPr>
          <w:rStyle w:val="1bodycopy10ptChar"/>
          <w:rFonts w:ascii="Gill Sans MT" w:hAnsi="Gill Sans MT"/>
          <w:sz w:val="22"/>
          <w:szCs w:val="22"/>
        </w:rPr>
        <w:t xml:space="preserve">LGB / TB </w:t>
      </w:r>
      <w:r w:rsidR="001D36FC" w:rsidRPr="009B0247">
        <w:rPr>
          <w:rStyle w:val="1bodycopy10ptChar"/>
          <w:rFonts w:ascii="Gill Sans MT" w:hAnsi="Gill Sans MT"/>
          <w:sz w:val="22"/>
          <w:szCs w:val="22"/>
        </w:rPr>
        <w:t>exclusion panel</w:t>
      </w:r>
      <w:r w:rsidR="001D36FC" w:rsidRPr="009B0247">
        <w:t xml:space="preserve"> </w:t>
      </w:r>
      <w:r w:rsidRPr="009B0247">
        <w:t xml:space="preserve">will consider whether </w:t>
      </w:r>
    </w:p>
    <w:p w14:paraId="04822A90" w14:textId="08C2C747" w:rsidR="007774A3" w:rsidRPr="009B0247" w:rsidRDefault="007774A3" w:rsidP="00741FC2">
      <w:pPr>
        <w:pStyle w:val="ListParagraph"/>
        <w:numPr>
          <w:ilvl w:val="0"/>
          <w:numId w:val="6"/>
        </w:numPr>
        <w:jc w:val="both"/>
        <w:rPr>
          <w:rFonts w:ascii="Gill Sans MT" w:hAnsi="Gill Sans MT"/>
          <w:sz w:val="22"/>
          <w:szCs w:val="22"/>
        </w:rPr>
      </w:pPr>
      <w:r w:rsidRPr="009B0247">
        <w:rPr>
          <w:rFonts w:ascii="Gill Sans MT" w:hAnsi="Gill Sans MT"/>
          <w:sz w:val="22"/>
          <w:szCs w:val="22"/>
        </w:rPr>
        <w:t xml:space="preserve">the </w:t>
      </w:r>
      <w:r w:rsidR="008D657E" w:rsidRPr="009B0247">
        <w:rPr>
          <w:rFonts w:ascii="Gill Sans MT" w:hAnsi="Gill Sans MT"/>
          <w:sz w:val="22"/>
          <w:szCs w:val="22"/>
        </w:rPr>
        <w:t>permanent exclusion</w:t>
      </w:r>
      <w:r w:rsidRPr="009B0247">
        <w:rPr>
          <w:rFonts w:ascii="Gill Sans MT" w:hAnsi="Gill Sans MT"/>
          <w:sz w:val="22"/>
          <w:szCs w:val="22"/>
        </w:rPr>
        <w:t xml:space="preserve"> was lawful, reasonable and procedurally fair</w:t>
      </w:r>
      <w:r w:rsidR="2855A5A1" w:rsidRPr="009B0247">
        <w:rPr>
          <w:rFonts w:ascii="Gill Sans MT" w:hAnsi="Gill Sans MT"/>
          <w:sz w:val="22"/>
          <w:szCs w:val="22"/>
        </w:rPr>
        <w:t>;</w:t>
      </w:r>
    </w:p>
    <w:p w14:paraId="06124956" w14:textId="779B00C2" w:rsidR="007774A3" w:rsidRPr="009B0247" w:rsidRDefault="007774A3" w:rsidP="00741FC2">
      <w:pPr>
        <w:pStyle w:val="ListParagraph"/>
        <w:numPr>
          <w:ilvl w:val="0"/>
          <w:numId w:val="6"/>
        </w:numPr>
        <w:jc w:val="both"/>
        <w:rPr>
          <w:rFonts w:ascii="Gill Sans MT" w:hAnsi="Gill Sans MT"/>
          <w:sz w:val="22"/>
          <w:szCs w:val="22"/>
        </w:rPr>
      </w:pPr>
      <w:r w:rsidRPr="009B0247">
        <w:rPr>
          <w:rFonts w:ascii="Gill Sans MT" w:hAnsi="Gill Sans MT"/>
          <w:sz w:val="22"/>
          <w:szCs w:val="22"/>
        </w:rPr>
        <w:t xml:space="preserve">whether the </w:t>
      </w:r>
      <w:r w:rsidR="00F713DD" w:rsidRPr="009B0247">
        <w:rPr>
          <w:rFonts w:ascii="Gill Sans MT" w:hAnsi="Gill Sans MT"/>
          <w:sz w:val="22"/>
          <w:szCs w:val="22"/>
        </w:rPr>
        <w:t>Headteacher</w:t>
      </w:r>
      <w:r w:rsidRPr="009B0247">
        <w:rPr>
          <w:rFonts w:ascii="Gill Sans MT" w:hAnsi="Gill Sans MT"/>
          <w:sz w:val="22"/>
          <w:szCs w:val="22"/>
        </w:rPr>
        <w:t xml:space="preserve"> followed their legal duties</w:t>
      </w:r>
      <w:r w:rsidR="0FA2624D" w:rsidRPr="009B0247">
        <w:rPr>
          <w:rFonts w:ascii="Gill Sans MT" w:hAnsi="Gill Sans MT"/>
          <w:sz w:val="22"/>
          <w:szCs w:val="22"/>
        </w:rPr>
        <w:t>;</w:t>
      </w:r>
    </w:p>
    <w:p w14:paraId="1AB51F40" w14:textId="77C36DEF" w:rsidR="007774A3" w:rsidRPr="009B0247" w:rsidRDefault="007774A3" w:rsidP="00741FC2">
      <w:pPr>
        <w:pStyle w:val="ListParagraph"/>
        <w:numPr>
          <w:ilvl w:val="0"/>
          <w:numId w:val="6"/>
        </w:numPr>
        <w:jc w:val="both"/>
        <w:rPr>
          <w:rFonts w:ascii="Gill Sans MT" w:hAnsi="Gill Sans MT"/>
          <w:sz w:val="22"/>
          <w:szCs w:val="22"/>
        </w:rPr>
      </w:pPr>
      <w:r w:rsidRPr="009B0247">
        <w:rPr>
          <w:rFonts w:ascii="Gill Sans MT" w:hAnsi="Gill Sans MT"/>
          <w:sz w:val="22"/>
          <w:szCs w:val="22"/>
        </w:rPr>
        <w:t>whether or not a fact is true ‘on the balance of probabilities’, which differs from the criminal standard of ‘beyond reasonable doubt’</w:t>
      </w:r>
      <w:r w:rsidR="1882070F" w:rsidRPr="009B0247">
        <w:rPr>
          <w:rFonts w:ascii="Gill Sans MT" w:hAnsi="Gill Sans MT"/>
          <w:sz w:val="22"/>
          <w:szCs w:val="22"/>
        </w:rPr>
        <w:t>;</w:t>
      </w:r>
    </w:p>
    <w:p w14:paraId="3284C7D1" w14:textId="2585CF31" w:rsidR="007774A3" w:rsidRPr="009B0247" w:rsidRDefault="007774A3" w:rsidP="00741FC2">
      <w:pPr>
        <w:pStyle w:val="ListParagraph"/>
        <w:numPr>
          <w:ilvl w:val="0"/>
          <w:numId w:val="6"/>
        </w:numPr>
        <w:jc w:val="both"/>
        <w:rPr>
          <w:rFonts w:ascii="Gill Sans MT" w:hAnsi="Gill Sans MT"/>
          <w:sz w:val="22"/>
          <w:szCs w:val="22"/>
        </w:rPr>
      </w:pPr>
      <w:r w:rsidRPr="009B0247">
        <w:rPr>
          <w:rFonts w:ascii="Gill Sans MT" w:hAnsi="Gill Sans MT"/>
          <w:sz w:val="22"/>
          <w:szCs w:val="22"/>
        </w:rPr>
        <w:t>any evidence that was presented in relation to the decision to exclude</w:t>
      </w:r>
      <w:r w:rsidR="21B80989" w:rsidRPr="009B0247">
        <w:rPr>
          <w:rFonts w:ascii="Gill Sans MT" w:hAnsi="Gill Sans MT"/>
          <w:sz w:val="22"/>
          <w:szCs w:val="22"/>
        </w:rPr>
        <w:t>;</w:t>
      </w:r>
    </w:p>
    <w:p w14:paraId="770A731B" w14:textId="6B807605" w:rsidR="50B2DA7C" w:rsidRPr="009B0247" w:rsidRDefault="50B2DA7C" w:rsidP="00741FC2">
      <w:pPr>
        <w:pStyle w:val="ListParagraph"/>
        <w:numPr>
          <w:ilvl w:val="0"/>
          <w:numId w:val="6"/>
        </w:numPr>
        <w:jc w:val="both"/>
        <w:rPr>
          <w:rFonts w:ascii="Gill Sans MT" w:eastAsia="Gill Sans MT" w:hAnsi="Gill Sans MT" w:cs="Gill Sans MT"/>
          <w:sz w:val="22"/>
          <w:szCs w:val="22"/>
        </w:rPr>
      </w:pPr>
      <w:r w:rsidRPr="009B0247">
        <w:rPr>
          <w:rFonts w:ascii="Gill Sans MT" w:eastAsia="Gill Sans MT" w:hAnsi="Gill Sans MT" w:cs="Gill Sans MT"/>
          <w:color w:val="000000" w:themeColor="text1"/>
          <w:sz w:val="22"/>
          <w:szCs w:val="22"/>
          <w:lang w:val="en-US"/>
        </w:rPr>
        <w:t>The welfare and safeguarding of the pupil and their peers</w:t>
      </w:r>
    </w:p>
    <w:p w14:paraId="3E0241EB" w14:textId="4AFE0F0D" w:rsidR="56DEF69E" w:rsidRPr="009B0247" w:rsidRDefault="56DEF69E" w:rsidP="56DEF69E">
      <w:pPr>
        <w:jc w:val="both"/>
      </w:pPr>
    </w:p>
    <w:p w14:paraId="2AF27378" w14:textId="526714B7" w:rsidR="007774A3" w:rsidRPr="009B0247" w:rsidRDefault="007F4F73" w:rsidP="00447A6B">
      <w:pPr>
        <w:jc w:val="both"/>
      </w:pPr>
      <w:r w:rsidRPr="009B0247">
        <w:t>Notes</w:t>
      </w:r>
      <w:r w:rsidR="007774A3" w:rsidRPr="009B0247">
        <w:t xml:space="preserve"> will be taken of the meeting, and a record of evidence considered kept</w:t>
      </w:r>
      <w:r w:rsidR="599AB84F" w:rsidRPr="009B0247">
        <w:t>.  The clerk will be present when the decision is made</w:t>
      </w:r>
      <w:r w:rsidR="007774A3" w:rsidRPr="009B0247">
        <w:t>. The outcome will also be recorded on the pupil’s educational record</w:t>
      </w:r>
      <w:r w:rsidR="3592999B" w:rsidRPr="009B0247">
        <w:t>, along with copies of relevant papers.</w:t>
      </w:r>
    </w:p>
    <w:p w14:paraId="32449491" w14:textId="77777777" w:rsidR="00447A6B" w:rsidRPr="009B0247" w:rsidRDefault="00447A6B" w:rsidP="00447A6B">
      <w:pPr>
        <w:jc w:val="both"/>
      </w:pPr>
    </w:p>
    <w:p w14:paraId="0C044D94" w14:textId="08356A1C" w:rsidR="007774A3" w:rsidRPr="009B0247" w:rsidRDefault="001D36FC" w:rsidP="56DEF69E">
      <w:pPr>
        <w:jc w:val="both"/>
        <w:rPr>
          <w:rFonts w:eastAsia="Gill Sans MT" w:cs="Gill Sans MT"/>
        </w:rPr>
      </w:pPr>
      <w:r w:rsidRPr="009B0247">
        <w:rPr>
          <w:rStyle w:val="1bodycopy10ptChar"/>
          <w:rFonts w:ascii="Gill Sans MT" w:eastAsia="Gill Sans MT" w:hAnsi="Gill Sans MT" w:cs="Gill Sans MT"/>
          <w:sz w:val="22"/>
          <w:szCs w:val="22"/>
        </w:rPr>
        <w:lastRenderedPageBreak/>
        <w:t xml:space="preserve">The </w:t>
      </w:r>
      <w:r w:rsidR="006D44CE" w:rsidRPr="009B0247">
        <w:rPr>
          <w:rStyle w:val="1bodycopy10ptChar"/>
          <w:rFonts w:ascii="Gill Sans MT" w:eastAsia="Gill Sans MT" w:hAnsi="Gill Sans MT" w:cs="Gill Sans MT"/>
          <w:sz w:val="22"/>
          <w:szCs w:val="22"/>
        </w:rPr>
        <w:t xml:space="preserve">LGB / TB </w:t>
      </w:r>
      <w:r w:rsidR="007F4F73" w:rsidRPr="009B0247">
        <w:rPr>
          <w:rStyle w:val="1bodycopy10ptChar"/>
          <w:rFonts w:ascii="Gill Sans MT" w:eastAsia="Gill Sans MT" w:hAnsi="Gill Sans MT" w:cs="Gill Sans MT"/>
          <w:sz w:val="22"/>
          <w:szCs w:val="22"/>
        </w:rPr>
        <w:t>exclusion panel</w:t>
      </w:r>
      <w:r w:rsidR="007774A3" w:rsidRPr="009B0247">
        <w:rPr>
          <w:rFonts w:eastAsia="Gill Sans MT" w:cs="Gill Sans MT"/>
          <w:color w:val="F15F22"/>
        </w:rPr>
        <w:t xml:space="preserve"> </w:t>
      </w:r>
      <w:r w:rsidR="007774A3" w:rsidRPr="009B0247">
        <w:rPr>
          <w:rFonts w:eastAsia="Gill Sans MT" w:cs="Gill Sans MT"/>
        </w:rPr>
        <w:t xml:space="preserve">will notify, in writing, the </w:t>
      </w:r>
      <w:r w:rsidR="00F713DD" w:rsidRPr="009B0247">
        <w:rPr>
          <w:rFonts w:eastAsia="Gill Sans MT" w:cs="Gill Sans MT"/>
        </w:rPr>
        <w:t>Headteacher</w:t>
      </w:r>
      <w:r w:rsidR="007774A3" w:rsidRPr="009B0247">
        <w:rPr>
          <w:rFonts w:eastAsia="Gill Sans MT" w:cs="Gill Sans MT"/>
        </w:rPr>
        <w:t>, parents</w:t>
      </w:r>
      <w:r w:rsidR="779D63D4" w:rsidRPr="009B0247">
        <w:rPr>
          <w:rFonts w:eastAsia="Gill Sans MT" w:cs="Gill Sans MT"/>
        </w:rPr>
        <w:t>/carers</w:t>
      </w:r>
      <w:r w:rsidR="007F4F73" w:rsidRPr="009B0247">
        <w:rPr>
          <w:rFonts w:eastAsia="Gill Sans MT" w:cs="Gill Sans MT"/>
        </w:rPr>
        <w:t>, the Trust</w:t>
      </w:r>
      <w:r w:rsidR="5D4B4E55" w:rsidRPr="009B0247">
        <w:rPr>
          <w:rFonts w:eastAsia="Gill Sans MT" w:cs="Gill Sans MT"/>
        </w:rPr>
        <w:t xml:space="preserve">, </w:t>
      </w:r>
      <w:r w:rsidR="75BD2A53" w:rsidRPr="009B0247">
        <w:rPr>
          <w:rFonts w:eastAsia="Gill Sans MT" w:cs="Gill Sans MT"/>
        </w:rPr>
        <w:t>t</w:t>
      </w:r>
      <w:r w:rsidR="5D4B4E55" w:rsidRPr="009B0247">
        <w:rPr>
          <w:rFonts w:eastAsia="Gill Sans MT" w:cs="Gill Sans MT"/>
          <w:color w:val="000000" w:themeColor="text1"/>
          <w:lang w:val="en-US"/>
        </w:rPr>
        <w:t>he pupil’s social worker, if they have one</w:t>
      </w:r>
      <w:r w:rsidR="5A21D79A" w:rsidRPr="009B0247">
        <w:rPr>
          <w:rFonts w:eastAsia="Gill Sans MT" w:cs="Gill Sans MT"/>
          <w:color w:val="000000" w:themeColor="text1"/>
          <w:lang w:val="en-US"/>
        </w:rPr>
        <w:t xml:space="preserve">, </w:t>
      </w:r>
      <w:r w:rsidR="0BD175A8" w:rsidRPr="009B0247">
        <w:rPr>
          <w:rFonts w:eastAsia="Gill Sans MT" w:cs="Gill Sans MT"/>
          <w:color w:val="000000" w:themeColor="text1"/>
          <w:lang w:val="en-US"/>
        </w:rPr>
        <w:t>t</w:t>
      </w:r>
      <w:r w:rsidR="5D4B4E55" w:rsidRPr="009B0247">
        <w:rPr>
          <w:rFonts w:eastAsia="Gill Sans MT" w:cs="Gill Sans MT"/>
          <w:color w:val="000000" w:themeColor="text1"/>
          <w:lang w:val="en-US"/>
        </w:rPr>
        <w:t>he VSH, if the pupil is looked after</w:t>
      </w:r>
      <w:r w:rsidR="0B10C2BB" w:rsidRPr="009B0247">
        <w:rPr>
          <w:rFonts w:eastAsia="Gill Sans MT" w:cs="Gill Sans MT"/>
          <w:color w:val="000000" w:themeColor="text1"/>
          <w:lang w:val="en-US"/>
        </w:rPr>
        <w:t xml:space="preserve">, </w:t>
      </w:r>
      <w:r w:rsidR="1FF11EEE" w:rsidRPr="009B0247">
        <w:rPr>
          <w:rFonts w:eastAsia="Gill Sans MT" w:cs="Gill Sans MT"/>
          <w:color w:val="000000" w:themeColor="text1"/>
          <w:lang w:val="en-US"/>
        </w:rPr>
        <w:t>t</w:t>
      </w:r>
      <w:r w:rsidR="5D4B4E55" w:rsidRPr="009B0247">
        <w:rPr>
          <w:rFonts w:eastAsia="Gill Sans MT" w:cs="Gill Sans MT"/>
          <w:color w:val="000000" w:themeColor="text1"/>
          <w:lang w:val="en-US"/>
        </w:rPr>
        <w:t>he local authority</w:t>
      </w:r>
      <w:r w:rsidR="3AA341AB" w:rsidRPr="009B0247">
        <w:rPr>
          <w:rFonts w:eastAsia="Gill Sans MT" w:cs="Gill Sans MT"/>
          <w:color w:val="000000" w:themeColor="text1"/>
          <w:lang w:val="en-US"/>
        </w:rPr>
        <w:t xml:space="preserve"> and </w:t>
      </w:r>
      <w:r w:rsidR="3BBFCB1B" w:rsidRPr="009B0247">
        <w:rPr>
          <w:rFonts w:eastAsia="Gill Sans MT" w:cs="Gill Sans MT"/>
          <w:color w:val="000000" w:themeColor="text1"/>
          <w:lang w:val="en-US"/>
        </w:rPr>
        <w:t>t</w:t>
      </w:r>
      <w:r w:rsidR="5D4B4E55" w:rsidRPr="009B0247">
        <w:rPr>
          <w:rFonts w:eastAsia="Gill Sans MT" w:cs="Gill Sans MT"/>
          <w:color w:val="000000" w:themeColor="text1"/>
          <w:lang w:val="en-US"/>
        </w:rPr>
        <w:t>he pupil’s home authority, if it differs from the school’s</w:t>
      </w:r>
      <w:r w:rsidR="3F6FD126" w:rsidRPr="009B0247">
        <w:rPr>
          <w:rFonts w:eastAsia="Gill Sans MT" w:cs="Gill Sans MT"/>
          <w:color w:val="000000" w:themeColor="text1"/>
          <w:lang w:val="en-US"/>
        </w:rPr>
        <w:t>,</w:t>
      </w:r>
      <w:r w:rsidR="007774A3" w:rsidRPr="009B0247">
        <w:rPr>
          <w:rFonts w:eastAsia="Gill Sans MT" w:cs="Gill Sans MT"/>
        </w:rPr>
        <w:t xml:space="preserve"> of its decision, along with reasons for its decision, without delay.</w:t>
      </w:r>
    </w:p>
    <w:p w14:paraId="1C20E482" w14:textId="77777777" w:rsidR="00447A6B" w:rsidRPr="009B0247" w:rsidRDefault="00447A6B" w:rsidP="00447A6B">
      <w:pPr>
        <w:jc w:val="both"/>
      </w:pPr>
    </w:p>
    <w:p w14:paraId="34EB1C7B" w14:textId="10A3AF28" w:rsidR="007774A3" w:rsidRPr="009B0247" w:rsidRDefault="007774A3" w:rsidP="00447A6B">
      <w:pPr>
        <w:jc w:val="both"/>
      </w:pPr>
      <w:r w:rsidRPr="009B0247">
        <w:t>Where an exclusion is permanent</w:t>
      </w:r>
      <w:r w:rsidR="001D27F2" w:rsidRPr="009B0247">
        <w:t>, the</w:t>
      </w:r>
      <w:r w:rsidR="007F4F73" w:rsidRPr="009B0247">
        <w:t xml:space="preserve"> </w:t>
      </w:r>
      <w:r w:rsidR="006D44CE" w:rsidRPr="009B0247">
        <w:rPr>
          <w:rStyle w:val="1bodycopy10ptChar"/>
          <w:rFonts w:ascii="Gill Sans MT" w:hAnsi="Gill Sans MT"/>
          <w:sz w:val="22"/>
          <w:szCs w:val="22"/>
        </w:rPr>
        <w:t xml:space="preserve">LGB / TB </w:t>
      </w:r>
      <w:r w:rsidR="007F4F73" w:rsidRPr="009B0247">
        <w:rPr>
          <w:rStyle w:val="1bodycopy10ptChar"/>
          <w:rFonts w:ascii="Gill Sans MT" w:hAnsi="Gill Sans MT"/>
          <w:sz w:val="22"/>
          <w:szCs w:val="22"/>
        </w:rPr>
        <w:t xml:space="preserve">exclusion panel </w:t>
      </w:r>
      <w:r w:rsidRPr="009B0247">
        <w:t>decision will also include the following:</w:t>
      </w:r>
    </w:p>
    <w:p w14:paraId="3AB05893" w14:textId="77777777" w:rsidR="005B56BA" w:rsidRPr="009B0247" w:rsidRDefault="005B56BA" w:rsidP="00447A6B">
      <w:pPr>
        <w:jc w:val="both"/>
      </w:pPr>
    </w:p>
    <w:p w14:paraId="1A42DA98" w14:textId="77777777" w:rsidR="007774A3" w:rsidRPr="009B0247" w:rsidRDefault="007774A3" w:rsidP="00741FC2">
      <w:pPr>
        <w:pStyle w:val="4Bulletedcopyblue"/>
        <w:numPr>
          <w:ilvl w:val="0"/>
          <w:numId w:val="13"/>
        </w:numPr>
        <w:spacing w:after="0"/>
        <w:ind w:left="993"/>
        <w:jc w:val="both"/>
        <w:rPr>
          <w:rFonts w:ascii="Gill Sans MT" w:hAnsi="Gill Sans MT"/>
          <w:sz w:val="22"/>
          <w:szCs w:val="22"/>
          <w:lang w:val="en-GB" w:eastAsia="en-GB"/>
        </w:rPr>
      </w:pPr>
      <w:r w:rsidRPr="009B0247">
        <w:rPr>
          <w:rFonts w:ascii="Gill Sans MT" w:hAnsi="Gill Sans MT"/>
          <w:sz w:val="22"/>
          <w:szCs w:val="22"/>
          <w:lang w:val="en-GB" w:eastAsia="en-GB"/>
        </w:rPr>
        <w:t>The fact that it is permanent</w:t>
      </w:r>
    </w:p>
    <w:p w14:paraId="11C8AEDF" w14:textId="77777777" w:rsidR="007774A3" w:rsidRPr="009B0247" w:rsidRDefault="007774A3" w:rsidP="00741FC2">
      <w:pPr>
        <w:pStyle w:val="4Bulletedcopyblue"/>
        <w:numPr>
          <w:ilvl w:val="0"/>
          <w:numId w:val="13"/>
        </w:numPr>
        <w:spacing w:after="0"/>
        <w:ind w:left="993"/>
        <w:jc w:val="both"/>
        <w:rPr>
          <w:rFonts w:ascii="Gill Sans MT" w:hAnsi="Gill Sans MT"/>
          <w:sz w:val="22"/>
          <w:szCs w:val="22"/>
          <w:lang w:val="en-GB" w:eastAsia="en-GB"/>
        </w:rPr>
      </w:pPr>
      <w:r w:rsidRPr="009B0247">
        <w:rPr>
          <w:rFonts w:ascii="Gill Sans MT" w:hAnsi="Gill Sans MT"/>
          <w:sz w:val="22"/>
          <w:szCs w:val="22"/>
          <w:lang w:val="en-GB" w:eastAsia="en-GB"/>
        </w:rPr>
        <w:t>Notice of parents’ right to ask for the decision to be reviewed by an independent review panel, and:</w:t>
      </w:r>
    </w:p>
    <w:p w14:paraId="5AE95696" w14:textId="194B69E6" w:rsidR="007774A3" w:rsidRPr="009B0247" w:rsidRDefault="007774A3" w:rsidP="00741FC2">
      <w:pPr>
        <w:pStyle w:val="ListParagraph"/>
        <w:numPr>
          <w:ilvl w:val="1"/>
          <w:numId w:val="36"/>
        </w:numPr>
        <w:shd w:val="clear" w:color="auto" w:fill="FFFFFF" w:themeFill="background1"/>
        <w:jc w:val="both"/>
      </w:pPr>
      <w:r w:rsidRPr="009B0247">
        <w:rPr>
          <w:rFonts w:ascii="Gill Sans MT" w:hAnsi="Gill Sans MT" w:cs="Arial"/>
          <w:sz w:val="22"/>
          <w:szCs w:val="22"/>
        </w:rPr>
        <w:t xml:space="preserve">The date by which an application for an independent review must be made </w:t>
      </w:r>
      <w:r w:rsidR="78BF8420" w:rsidRPr="009B0247">
        <w:rPr>
          <w:rFonts w:ascii="Arial" w:eastAsia="Arial" w:hAnsi="Arial" w:cs="Arial"/>
          <w:color w:val="000000" w:themeColor="text1"/>
          <w:sz w:val="20"/>
          <w:szCs w:val="20"/>
          <w:lang w:val="en-US"/>
        </w:rPr>
        <w:t>(15 school days from the date on which notice in writing of the governing board's decision is given to parents/carers)</w:t>
      </w:r>
    </w:p>
    <w:p w14:paraId="44AB8D76" w14:textId="77777777" w:rsidR="007774A3" w:rsidRPr="009B0247" w:rsidRDefault="007774A3" w:rsidP="00741FC2">
      <w:pPr>
        <w:numPr>
          <w:ilvl w:val="1"/>
          <w:numId w:val="36"/>
        </w:numPr>
        <w:shd w:val="clear" w:color="auto" w:fill="FFFFFF"/>
        <w:jc w:val="both"/>
        <w:rPr>
          <w:rFonts w:eastAsia="Times New Roman" w:cs="Arial"/>
          <w:lang w:eastAsia="en-GB"/>
        </w:rPr>
      </w:pPr>
      <w:r w:rsidRPr="009B0247">
        <w:rPr>
          <w:rFonts w:eastAsia="Times New Roman" w:cs="Arial"/>
          <w:lang w:eastAsia="en-GB"/>
        </w:rPr>
        <w:t>The name and address to whom an application for a review should be submitted</w:t>
      </w:r>
    </w:p>
    <w:p w14:paraId="045EC0F6" w14:textId="123DACC2" w:rsidR="007774A3" w:rsidRPr="009B0247" w:rsidRDefault="007774A3" w:rsidP="00741FC2">
      <w:pPr>
        <w:numPr>
          <w:ilvl w:val="1"/>
          <w:numId w:val="36"/>
        </w:numPr>
        <w:shd w:val="clear" w:color="auto" w:fill="FFFFFF"/>
        <w:jc w:val="both"/>
        <w:rPr>
          <w:rFonts w:eastAsia="Times New Roman" w:cs="Arial"/>
          <w:lang w:eastAsia="en-GB"/>
        </w:rPr>
      </w:pPr>
      <w:r w:rsidRPr="009B0247">
        <w:rPr>
          <w:rFonts w:eastAsia="Times New Roman" w:cs="Arial"/>
          <w:lang w:eastAsia="en-GB"/>
        </w:rPr>
        <w:t xml:space="preserve">That any application should set out the grounds on which it is being made and that, where appropriate, reference to how the pupil’s SEN </w:t>
      </w:r>
      <w:proofErr w:type="gramStart"/>
      <w:r w:rsidRPr="009B0247">
        <w:rPr>
          <w:rFonts w:eastAsia="Times New Roman" w:cs="Arial"/>
          <w:lang w:eastAsia="en-GB"/>
        </w:rPr>
        <w:t>are considered to be</w:t>
      </w:r>
      <w:proofErr w:type="gramEnd"/>
      <w:r w:rsidRPr="009B0247">
        <w:rPr>
          <w:rFonts w:eastAsia="Times New Roman" w:cs="Arial"/>
          <w:lang w:eastAsia="en-GB"/>
        </w:rPr>
        <w:t xml:space="preserve"> relevant to the </w:t>
      </w:r>
      <w:r w:rsidR="008D657E" w:rsidRPr="009B0247">
        <w:rPr>
          <w:rFonts w:eastAsia="Times New Roman" w:cs="Arial"/>
          <w:lang w:eastAsia="en-GB"/>
        </w:rPr>
        <w:t>permanent exclusion</w:t>
      </w:r>
    </w:p>
    <w:p w14:paraId="421D4FB8" w14:textId="77777777" w:rsidR="007774A3" w:rsidRPr="009B0247" w:rsidRDefault="007774A3" w:rsidP="00741FC2">
      <w:pPr>
        <w:numPr>
          <w:ilvl w:val="1"/>
          <w:numId w:val="36"/>
        </w:numPr>
        <w:shd w:val="clear" w:color="auto" w:fill="FFFFFF"/>
        <w:jc w:val="both"/>
        <w:rPr>
          <w:rFonts w:eastAsia="Times New Roman" w:cs="Arial"/>
          <w:lang w:eastAsia="en-GB"/>
        </w:rPr>
      </w:pPr>
      <w:r w:rsidRPr="009B0247">
        <w:rPr>
          <w:rFonts w:eastAsia="Times New Roman" w:cs="Arial"/>
          <w:lang w:eastAsia="en-GB"/>
        </w:rPr>
        <w:t>That, regardless of whether the excluded pupil has recognised SEN, par</w:t>
      </w:r>
      <w:r w:rsidR="007F4F73" w:rsidRPr="009B0247">
        <w:rPr>
          <w:rFonts w:eastAsia="Times New Roman" w:cs="Arial"/>
          <w:lang w:eastAsia="en-GB"/>
        </w:rPr>
        <w:t>ents have a right to require DCAT</w:t>
      </w:r>
      <w:r w:rsidRPr="009B0247">
        <w:rPr>
          <w:rFonts w:eastAsia="Times New Roman" w:cs="Arial"/>
          <w:lang w:eastAsia="en-GB"/>
        </w:rPr>
        <w:t xml:space="preserve"> to appoint an SEN expert to attend the review</w:t>
      </w:r>
    </w:p>
    <w:p w14:paraId="79882214" w14:textId="77777777" w:rsidR="007774A3" w:rsidRPr="009B0247" w:rsidRDefault="007774A3" w:rsidP="00741FC2">
      <w:pPr>
        <w:numPr>
          <w:ilvl w:val="1"/>
          <w:numId w:val="36"/>
        </w:numPr>
        <w:shd w:val="clear" w:color="auto" w:fill="FFFFFF"/>
        <w:jc w:val="both"/>
        <w:rPr>
          <w:rFonts w:eastAsia="Times New Roman" w:cs="Arial"/>
          <w:lang w:eastAsia="en-GB"/>
        </w:rPr>
      </w:pPr>
      <w:r w:rsidRPr="009B0247">
        <w:rPr>
          <w:rFonts w:eastAsia="Times New Roman" w:cs="Arial"/>
          <w:lang w:eastAsia="en-GB"/>
        </w:rPr>
        <w:t>Details of the role of the SEN expert and that there would be no cost to parents for this appointment</w:t>
      </w:r>
    </w:p>
    <w:p w14:paraId="76904A1B" w14:textId="77777777" w:rsidR="007774A3" w:rsidRPr="009B0247" w:rsidRDefault="007774A3" w:rsidP="00741FC2">
      <w:pPr>
        <w:numPr>
          <w:ilvl w:val="1"/>
          <w:numId w:val="36"/>
        </w:numPr>
        <w:shd w:val="clear" w:color="auto" w:fill="FFFFFF"/>
        <w:jc w:val="both"/>
        <w:rPr>
          <w:rFonts w:eastAsia="Times New Roman" w:cs="Arial"/>
          <w:lang w:eastAsia="en-GB"/>
        </w:rPr>
      </w:pPr>
      <w:r w:rsidRPr="009B0247">
        <w:rPr>
          <w:rFonts w:eastAsia="Times New Roman" w:cs="Arial"/>
          <w:lang w:eastAsia="en-GB"/>
        </w:rPr>
        <w:t>That parents must make clear if they wish for an SEN expert to be appointed in any application for a review</w:t>
      </w:r>
    </w:p>
    <w:p w14:paraId="1877DCEE" w14:textId="77777777" w:rsidR="007774A3" w:rsidRPr="009B0247" w:rsidRDefault="007774A3" w:rsidP="00741FC2">
      <w:pPr>
        <w:numPr>
          <w:ilvl w:val="1"/>
          <w:numId w:val="36"/>
        </w:numPr>
        <w:shd w:val="clear" w:color="auto" w:fill="FFFFFF" w:themeFill="background1"/>
        <w:jc w:val="both"/>
        <w:rPr>
          <w:rFonts w:eastAsia="Times New Roman" w:cs="Arial"/>
          <w:lang w:eastAsia="en-GB"/>
        </w:rPr>
      </w:pPr>
      <w:r w:rsidRPr="009B0247">
        <w:rPr>
          <w:rFonts w:eastAsia="Times New Roman" w:cs="Arial"/>
          <w:lang w:eastAsia="en-GB"/>
        </w:rPr>
        <w:t>That parents may, at their own expense, appoint someone to make written and/or oral representations to the panel, and parents may also bring a friend to the review</w:t>
      </w:r>
    </w:p>
    <w:p w14:paraId="49635853" w14:textId="77777777" w:rsidR="005B56BA" w:rsidRPr="009B0247" w:rsidRDefault="005B56BA" w:rsidP="00FC55D7">
      <w:pPr>
        <w:shd w:val="clear" w:color="auto" w:fill="FFFFFF"/>
        <w:ind w:left="1353"/>
        <w:jc w:val="both"/>
        <w:rPr>
          <w:rFonts w:eastAsia="Times New Roman" w:cs="Arial"/>
          <w:lang w:eastAsia="en-GB"/>
        </w:rPr>
      </w:pPr>
    </w:p>
    <w:p w14:paraId="03403508" w14:textId="5971916B" w:rsidR="007774A3" w:rsidRPr="009B0247" w:rsidRDefault="007774A3" w:rsidP="00741FC2">
      <w:pPr>
        <w:pStyle w:val="4Bulletedcopyblue"/>
        <w:numPr>
          <w:ilvl w:val="0"/>
          <w:numId w:val="13"/>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 xml:space="preserve">That if parents believe that the </w:t>
      </w:r>
      <w:r w:rsidR="008D657E" w:rsidRPr="009B0247">
        <w:rPr>
          <w:rFonts w:ascii="Gill Sans MT" w:hAnsi="Gill Sans MT"/>
          <w:sz w:val="22"/>
          <w:szCs w:val="22"/>
          <w:lang w:val="en-GB" w:eastAsia="en-GB"/>
        </w:rPr>
        <w:t>permanent exclusion</w:t>
      </w:r>
      <w:r w:rsidRPr="009B0247">
        <w:rPr>
          <w:rFonts w:ascii="Gill Sans MT" w:hAnsi="Gill Sans MT"/>
          <w:sz w:val="22"/>
          <w:szCs w:val="22"/>
          <w:lang w:val="en-GB" w:eastAsia="en-GB"/>
        </w:rPr>
        <w:t xml:space="preserve"> has occurred as a result of discrimination, they may make a claim under the Equality Act 2010 to the first-tier tribunal (special educational needs and disability), in the case of disability discrimination, or the county court, in the case of other forms of discrimination. A claim of discrimination made under these routes should be lodged within 6 months of the date on which the discrimination is alleged to have taken place</w:t>
      </w:r>
      <w:r w:rsidR="00447A6B" w:rsidRPr="009B0247">
        <w:rPr>
          <w:rFonts w:ascii="Gill Sans MT" w:hAnsi="Gill Sans MT"/>
          <w:sz w:val="22"/>
          <w:szCs w:val="22"/>
          <w:lang w:val="en-GB" w:eastAsia="en-GB"/>
        </w:rPr>
        <w:t>.</w:t>
      </w:r>
    </w:p>
    <w:p w14:paraId="1E4751AD" w14:textId="77777777" w:rsidR="00A3656D" w:rsidRPr="009B0247" w:rsidRDefault="00A3656D" w:rsidP="00447A6B">
      <w:pPr>
        <w:pStyle w:val="4Bulletedcopyblue"/>
        <w:spacing w:after="0"/>
        <w:ind w:left="720"/>
        <w:jc w:val="both"/>
        <w:rPr>
          <w:rFonts w:ascii="Gill Sans MT" w:hAnsi="Gill Sans MT"/>
          <w:sz w:val="22"/>
          <w:szCs w:val="22"/>
          <w:lang w:val="en-GB" w:eastAsia="en-GB"/>
        </w:rPr>
      </w:pPr>
    </w:p>
    <w:p w14:paraId="78773791" w14:textId="0EDA12C4" w:rsidR="007774A3" w:rsidRPr="009B0247" w:rsidRDefault="00295E7C" w:rsidP="56DEF69E">
      <w:pPr>
        <w:pStyle w:val="Heading1"/>
        <w:spacing w:before="0"/>
        <w:jc w:val="both"/>
      </w:pPr>
      <w:bookmarkStart w:id="21" w:name="_10._Remote_Meetings"/>
      <w:bookmarkStart w:id="22" w:name="_Toc235019649"/>
      <w:bookmarkStart w:id="23" w:name="_Toc492559050"/>
      <w:bookmarkEnd w:id="21"/>
      <w:r w:rsidRPr="009B0247">
        <w:t>10</w:t>
      </w:r>
      <w:r w:rsidR="007774A3" w:rsidRPr="009B0247">
        <w:t xml:space="preserve">. </w:t>
      </w:r>
      <w:r w:rsidR="4977B6EC" w:rsidRPr="009B0247">
        <w:t>Remote Meetings</w:t>
      </w:r>
      <w:bookmarkEnd w:id="22"/>
    </w:p>
    <w:p w14:paraId="1A8036B6" w14:textId="0F7AF7AA" w:rsidR="007774A3" w:rsidRPr="009B0247" w:rsidRDefault="4977B6EC" w:rsidP="56DEF69E">
      <w:pPr>
        <w:spacing w:after="120"/>
        <w:rPr>
          <w:rFonts w:eastAsia="Gill Sans MT" w:cs="Gill Sans MT"/>
          <w:color w:val="000000" w:themeColor="text1"/>
        </w:rPr>
      </w:pPr>
      <w:r w:rsidRPr="009B0247">
        <w:rPr>
          <w:rFonts w:eastAsia="Gill Sans MT" w:cs="Gill Sans MT"/>
          <w:color w:val="000000" w:themeColor="text1"/>
          <w:lang w:val="en-US"/>
        </w:rPr>
        <w:t>Parents/carers can request that a governing board meeting, or independent review panel be held remotely. If the parents/carers don’t express a preference, the meeting will be held in person.</w:t>
      </w:r>
    </w:p>
    <w:p w14:paraId="21BC7098" w14:textId="4601C581" w:rsidR="007774A3" w:rsidRPr="009B0247" w:rsidRDefault="4977B6EC" w:rsidP="56DEF69E">
      <w:pPr>
        <w:spacing w:after="120"/>
        <w:rPr>
          <w:rFonts w:eastAsia="Gill Sans MT" w:cs="Gill Sans MT"/>
          <w:color w:val="000000" w:themeColor="text1"/>
        </w:rPr>
      </w:pPr>
      <w:r w:rsidRPr="009B0247">
        <w:rPr>
          <w:rFonts w:eastAsia="Gill Sans MT" w:cs="Gill Sans MT"/>
          <w:color w:val="000000" w:themeColor="text1"/>
          <w:lang w:val="en-US"/>
        </w:rPr>
        <w:t>Requests for remote meetings may be refused where, following a risk assessment, it is considered that a remote format would not allow the meeting to be conducted fairly, transparently, or with full participation due to safeguarding reasons.</w:t>
      </w:r>
    </w:p>
    <w:p w14:paraId="42A94A8C" w14:textId="6E9F6AD6" w:rsidR="007774A3" w:rsidRPr="009B0247" w:rsidRDefault="4977B6EC" w:rsidP="56DEF69E">
      <w:pPr>
        <w:spacing w:after="120"/>
        <w:rPr>
          <w:rFonts w:eastAsia="Gill Sans MT" w:cs="Gill Sans MT"/>
          <w:color w:val="000000" w:themeColor="text1"/>
        </w:rPr>
      </w:pPr>
      <w:r w:rsidRPr="009B0247">
        <w:rPr>
          <w:rFonts w:eastAsia="Gill Sans MT" w:cs="Gill Sans MT"/>
          <w:color w:val="000000" w:themeColor="text1"/>
          <w:lang w:val="en-US"/>
        </w:rPr>
        <w:t xml:space="preserve">In case of extraordinary or unforeseen circumstances, which </w:t>
      </w:r>
      <w:proofErr w:type="gramStart"/>
      <w:r w:rsidRPr="009B0247">
        <w:rPr>
          <w:rFonts w:eastAsia="Gill Sans MT" w:cs="Gill Sans MT"/>
          <w:color w:val="000000" w:themeColor="text1"/>
          <w:lang w:val="en-US"/>
        </w:rPr>
        <w:t>mean</w:t>
      </w:r>
      <w:proofErr w:type="gramEnd"/>
      <w:r w:rsidRPr="009B0247">
        <w:rPr>
          <w:rFonts w:eastAsia="Gill Sans MT" w:cs="Gill Sans MT"/>
          <w:color w:val="000000" w:themeColor="text1"/>
          <w:lang w:val="en-US"/>
        </w:rPr>
        <w:t xml:space="preserve"> it is not reasonably practicable for the meeting to be held in person, the meeting will be held remotely.</w:t>
      </w:r>
    </w:p>
    <w:p w14:paraId="2FCF30D5" w14:textId="789AC502" w:rsidR="007774A3" w:rsidRPr="009B0247" w:rsidRDefault="4977B6EC" w:rsidP="56DEF69E">
      <w:pPr>
        <w:spacing w:after="120"/>
        <w:rPr>
          <w:rFonts w:eastAsia="Gill Sans MT" w:cs="Gill Sans MT"/>
          <w:color w:val="000000" w:themeColor="text1"/>
        </w:rPr>
      </w:pPr>
      <w:r w:rsidRPr="009B0247">
        <w:rPr>
          <w:rFonts w:eastAsia="Gill Sans MT" w:cs="Gill Sans MT"/>
          <w:color w:val="000000" w:themeColor="text1"/>
          <w:lang w:val="en-US"/>
        </w:rPr>
        <w:t>Remotely accessed meetings are subject to the same procedural requirements as in-person meetings.</w:t>
      </w:r>
    </w:p>
    <w:p w14:paraId="676D5D53" w14:textId="7C11D254" w:rsidR="007774A3" w:rsidRPr="009B0247" w:rsidRDefault="4977B6EC" w:rsidP="56DEF69E">
      <w:pPr>
        <w:spacing w:after="120"/>
        <w:rPr>
          <w:rFonts w:eastAsia="Gill Sans MT" w:cs="Gill Sans MT"/>
          <w:color w:val="000000" w:themeColor="text1"/>
        </w:rPr>
      </w:pPr>
      <w:r w:rsidRPr="009B0247">
        <w:rPr>
          <w:rFonts w:eastAsia="Gill Sans MT" w:cs="Gill Sans MT"/>
          <w:color w:val="000000" w:themeColor="text1"/>
          <w:lang w:val="en-US"/>
        </w:rPr>
        <w:t>DCAT and the LGB / TB should make sure that the following conditions are met before agreeing to let a meeting proceed remotely:</w:t>
      </w:r>
    </w:p>
    <w:p w14:paraId="2CB5C3AC" w14:textId="71F37D34" w:rsidR="007774A3" w:rsidRPr="009B0247" w:rsidRDefault="4977B6EC" w:rsidP="56DEF69E">
      <w:pPr>
        <w:pStyle w:val="ListParagraph"/>
        <w:numPr>
          <w:ilvl w:val="0"/>
          <w:numId w:val="4"/>
        </w:numPr>
        <w:spacing w:after="120"/>
        <w:ind w:left="340" w:hanging="261"/>
        <w:rPr>
          <w:rFonts w:ascii="Gill Sans MT" w:eastAsia="Gill Sans MT" w:hAnsi="Gill Sans MT" w:cs="Gill Sans MT"/>
          <w:color w:val="000000" w:themeColor="text1"/>
          <w:sz w:val="22"/>
          <w:szCs w:val="22"/>
        </w:rPr>
      </w:pPr>
      <w:r w:rsidRPr="009B0247">
        <w:rPr>
          <w:rFonts w:ascii="Gill Sans MT" w:eastAsia="Gill Sans MT" w:hAnsi="Gill Sans MT" w:cs="Gill Sans MT"/>
          <w:color w:val="000000" w:themeColor="text1"/>
          <w:sz w:val="22"/>
          <w:szCs w:val="22"/>
          <w:lang w:val="en-US"/>
        </w:rPr>
        <w:t>All the participants have access to the technology that will allow them to hear, speak, see and be seen</w:t>
      </w:r>
    </w:p>
    <w:p w14:paraId="53C38CF3" w14:textId="6FD76CC4" w:rsidR="007774A3" w:rsidRPr="009B0247" w:rsidRDefault="4977B6EC" w:rsidP="56DEF69E">
      <w:pPr>
        <w:pStyle w:val="ListParagraph"/>
        <w:numPr>
          <w:ilvl w:val="0"/>
          <w:numId w:val="4"/>
        </w:numPr>
        <w:spacing w:after="120"/>
        <w:ind w:left="340" w:hanging="261"/>
        <w:rPr>
          <w:rFonts w:ascii="Gill Sans MT" w:eastAsia="Gill Sans MT" w:hAnsi="Gill Sans MT" w:cs="Gill Sans MT"/>
          <w:color w:val="000000" w:themeColor="text1"/>
          <w:sz w:val="22"/>
          <w:szCs w:val="22"/>
        </w:rPr>
      </w:pPr>
      <w:r w:rsidRPr="009B0247">
        <w:rPr>
          <w:rFonts w:ascii="Gill Sans MT" w:eastAsia="Gill Sans MT" w:hAnsi="Gill Sans MT" w:cs="Gill Sans MT"/>
          <w:color w:val="000000" w:themeColor="text1"/>
          <w:sz w:val="22"/>
          <w:szCs w:val="22"/>
          <w:lang w:val="en-US"/>
        </w:rPr>
        <w:t xml:space="preserve">All the participants will be able </w:t>
      </w:r>
      <w:proofErr w:type="gramStart"/>
      <w:r w:rsidRPr="009B0247">
        <w:rPr>
          <w:rFonts w:ascii="Gill Sans MT" w:eastAsia="Gill Sans MT" w:hAnsi="Gill Sans MT" w:cs="Gill Sans MT"/>
          <w:color w:val="000000" w:themeColor="text1"/>
          <w:sz w:val="22"/>
          <w:szCs w:val="22"/>
          <w:lang w:val="en-US"/>
        </w:rPr>
        <w:t>participate</w:t>
      </w:r>
      <w:proofErr w:type="gramEnd"/>
      <w:r w:rsidRPr="009B0247">
        <w:rPr>
          <w:rFonts w:ascii="Gill Sans MT" w:eastAsia="Gill Sans MT" w:hAnsi="Gill Sans MT" w:cs="Gill Sans MT"/>
          <w:color w:val="000000" w:themeColor="text1"/>
          <w:sz w:val="22"/>
          <w:szCs w:val="22"/>
          <w:lang w:val="en-US"/>
        </w:rPr>
        <w:t xml:space="preserve"> fully</w:t>
      </w:r>
    </w:p>
    <w:p w14:paraId="155C0E51" w14:textId="74B8FB76" w:rsidR="007774A3" w:rsidRPr="009B0247" w:rsidRDefault="4977B6EC" w:rsidP="56DEF69E">
      <w:pPr>
        <w:pStyle w:val="ListParagraph"/>
        <w:numPr>
          <w:ilvl w:val="0"/>
          <w:numId w:val="4"/>
        </w:numPr>
        <w:spacing w:after="120"/>
        <w:ind w:left="340" w:hanging="261"/>
        <w:rPr>
          <w:rFonts w:ascii="Gill Sans MT" w:eastAsia="Gill Sans MT" w:hAnsi="Gill Sans MT" w:cs="Gill Sans MT"/>
          <w:color w:val="000000" w:themeColor="text1"/>
          <w:sz w:val="22"/>
          <w:szCs w:val="22"/>
        </w:rPr>
      </w:pPr>
      <w:r w:rsidRPr="009B0247">
        <w:rPr>
          <w:rFonts w:ascii="Gill Sans MT" w:eastAsia="Gill Sans MT" w:hAnsi="Gill Sans MT" w:cs="Gill Sans MT"/>
          <w:color w:val="000000" w:themeColor="text1"/>
          <w:sz w:val="22"/>
          <w:szCs w:val="22"/>
          <w:lang w:val="en-US"/>
        </w:rPr>
        <w:t>The remote meeting can be held fairly and transparently</w:t>
      </w:r>
    </w:p>
    <w:p w14:paraId="55260158" w14:textId="7408688F" w:rsidR="007774A3" w:rsidRPr="009B0247" w:rsidRDefault="4977B6EC" w:rsidP="56DEF69E">
      <w:pPr>
        <w:rPr>
          <w:rFonts w:eastAsia="Gill Sans MT" w:cs="Gill Sans MT"/>
          <w:color w:val="000000" w:themeColor="text1"/>
        </w:rPr>
      </w:pPr>
      <w:r w:rsidRPr="009B0247">
        <w:rPr>
          <w:rFonts w:eastAsia="Gill Sans MT" w:cs="Gill Sans MT"/>
          <w:color w:val="000000" w:themeColor="text1"/>
          <w:lang w:val="en-US"/>
        </w:rPr>
        <w:t xml:space="preserve">Social workers and the VSH always have the option of joining remotely, whether the meeting is being held in person or not, </w:t>
      </w:r>
      <w:proofErr w:type="gramStart"/>
      <w:r w:rsidRPr="009B0247">
        <w:rPr>
          <w:rFonts w:eastAsia="Gill Sans MT" w:cs="Gill Sans MT"/>
          <w:color w:val="000000" w:themeColor="text1"/>
          <w:lang w:val="en-US"/>
        </w:rPr>
        <w:t>as long as</w:t>
      </w:r>
      <w:proofErr w:type="gramEnd"/>
      <w:r w:rsidRPr="009B0247">
        <w:rPr>
          <w:rFonts w:eastAsia="Gill Sans MT" w:cs="Gill Sans MT"/>
          <w:color w:val="000000" w:themeColor="text1"/>
          <w:lang w:val="en-US"/>
        </w:rPr>
        <w:t xml:space="preserve"> they can meet the conditions for remote access listed above.</w:t>
      </w:r>
    </w:p>
    <w:p w14:paraId="0CF8BF1B" w14:textId="2427363B" w:rsidR="007774A3" w:rsidRPr="009B0247" w:rsidRDefault="007774A3" w:rsidP="56DEF69E">
      <w:pPr>
        <w:rPr>
          <w:rFonts w:eastAsia="Gill Sans MT" w:cs="Gill Sans MT"/>
          <w:color w:val="000000" w:themeColor="text1"/>
        </w:rPr>
      </w:pPr>
    </w:p>
    <w:p w14:paraId="7A2168CF" w14:textId="32508E4F" w:rsidR="007774A3" w:rsidRPr="009B0247" w:rsidRDefault="4977B6EC" w:rsidP="56DEF69E">
      <w:pPr>
        <w:spacing w:after="120"/>
        <w:rPr>
          <w:rFonts w:eastAsia="Gill Sans MT" w:cs="Gill Sans MT"/>
          <w:color w:val="000000" w:themeColor="text1"/>
        </w:rPr>
      </w:pPr>
      <w:r w:rsidRPr="009B0247">
        <w:rPr>
          <w:rFonts w:eastAsia="Gill Sans MT" w:cs="Gill Sans MT"/>
          <w:color w:val="000000" w:themeColor="text1"/>
          <w:lang w:val="en-US"/>
        </w:rPr>
        <w:t xml:space="preserve">The meeting will be rearranged </w:t>
      </w:r>
      <w:proofErr w:type="gramStart"/>
      <w:r w:rsidRPr="009B0247">
        <w:rPr>
          <w:rFonts w:eastAsia="Gill Sans MT" w:cs="Gill Sans MT"/>
          <w:color w:val="000000" w:themeColor="text1"/>
          <w:lang w:val="en-US"/>
        </w:rPr>
        <w:t>to</w:t>
      </w:r>
      <w:proofErr w:type="gramEnd"/>
      <w:r w:rsidRPr="009B0247">
        <w:rPr>
          <w:rFonts w:eastAsia="Gill Sans MT" w:cs="Gill Sans MT"/>
          <w:color w:val="000000" w:themeColor="text1"/>
          <w:lang w:val="en-US"/>
        </w:rPr>
        <w:t xml:space="preserve"> an in-person meeting without delay if technical issues arise that can’t be reasonably resolved and:</w:t>
      </w:r>
    </w:p>
    <w:p w14:paraId="7B6EC0E3" w14:textId="16672931" w:rsidR="007774A3" w:rsidRPr="009B0247" w:rsidRDefault="4977B6EC" w:rsidP="56DEF69E">
      <w:pPr>
        <w:pStyle w:val="ListParagraph"/>
        <w:numPr>
          <w:ilvl w:val="0"/>
          <w:numId w:val="3"/>
        </w:numPr>
        <w:spacing w:after="120"/>
        <w:ind w:left="340" w:hanging="261"/>
        <w:rPr>
          <w:rFonts w:ascii="Gill Sans MT" w:eastAsia="Gill Sans MT" w:hAnsi="Gill Sans MT" w:cs="Gill Sans MT"/>
          <w:color w:val="000000" w:themeColor="text1"/>
          <w:sz w:val="22"/>
          <w:szCs w:val="22"/>
        </w:rPr>
      </w:pPr>
      <w:r w:rsidRPr="009B0247">
        <w:rPr>
          <w:rFonts w:ascii="Gill Sans MT" w:eastAsia="Gill Sans MT" w:hAnsi="Gill Sans MT" w:cs="Gill Sans MT"/>
          <w:color w:val="000000" w:themeColor="text1"/>
          <w:sz w:val="22"/>
          <w:szCs w:val="22"/>
          <w:lang w:val="en-US"/>
        </w:rPr>
        <w:t>Compromise the ability of participants to contribute effectively, or</w:t>
      </w:r>
    </w:p>
    <w:p w14:paraId="28C96EA8" w14:textId="2B97085F" w:rsidR="007774A3" w:rsidRPr="009B0247" w:rsidRDefault="4977B6EC" w:rsidP="56DEF69E">
      <w:pPr>
        <w:pStyle w:val="ListParagraph"/>
        <w:numPr>
          <w:ilvl w:val="0"/>
          <w:numId w:val="3"/>
        </w:numPr>
        <w:spacing w:after="120"/>
        <w:ind w:left="340" w:hanging="261"/>
        <w:rPr>
          <w:rFonts w:ascii="Gill Sans MT" w:eastAsia="Gill Sans MT" w:hAnsi="Gill Sans MT" w:cs="Gill Sans MT"/>
          <w:color w:val="000000" w:themeColor="text1"/>
          <w:sz w:val="22"/>
          <w:szCs w:val="22"/>
        </w:rPr>
      </w:pPr>
      <w:r w:rsidRPr="009B0247">
        <w:rPr>
          <w:rFonts w:ascii="Gill Sans MT" w:eastAsia="Gill Sans MT" w:hAnsi="Gill Sans MT" w:cs="Gill Sans MT"/>
          <w:color w:val="000000" w:themeColor="text1"/>
          <w:sz w:val="22"/>
          <w:szCs w:val="22"/>
          <w:lang w:val="en-US"/>
        </w:rPr>
        <w:lastRenderedPageBreak/>
        <w:t>Prevent the meeting from running fairly and transparently</w:t>
      </w:r>
    </w:p>
    <w:p w14:paraId="4FC7C577" w14:textId="0F59DC92" w:rsidR="007774A3" w:rsidRPr="009B0247" w:rsidRDefault="007774A3" w:rsidP="56DEF69E"/>
    <w:p w14:paraId="2BC4D97D" w14:textId="4B6751A1" w:rsidR="007774A3" w:rsidRPr="009B0247" w:rsidRDefault="4977B6EC" w:rsidP="00447A6B">
      <w:pPr>
        <w:pStyle w:val="Heading1"/>
        <w:spacing w:before="0"/>
        <w:jc w:val="both"/>
      </w:pPr>
      <w:bookmarkStart w:id="24" w:name="_Toc235019650"/>
      <w:r w:rsidRPr="009B0247">
        <w:t xml:space="preserve">11. </w:t>
      </w:r>
      <w:r w:rsidR="007774A3" w:rsidRPr="009B0247">
        <w:t>An independent review</w:t>
      </w:r>
      <w:bookmarkEnd w:id="23"/>
      <w:bookmarkEnd w:id="24"/>
      <w:r w:rsidR="007774A3" w:rsidRPr="009B0247">
        <w:t xml:space="preserve"> </w:t>
      </w:r>
    </w:p>
    <w:p w14:paraId="6AF0D337" w14:textId="77777777" w:rsidR="00F53971" w:rsidRPr="009B0247" w:rsidRDefault="00F53971" w:rsidP="003C0B7E">
      <w:pPr>
        <w:jc w:val="both"/>
      </w:pPr>
    </w:p>
    <w:p w14:paraId="3A496646" w14:textId="7F9248FA" w:rsidR="007774A3" w:rsidRPr="009B0247" w:rsidRDefault="007774A3" w:rsidP="003C0B7E">
      <w:pPr>
        <w:jc w:val="both"/>
      </w:pPr>
      <w:r w:rsidRPr="009B0247">
        <w:t xml:space="preserve">If parents apply for an independent review, </w:t>
      </w:r>
      <w:r w:rsidR="007F4F73" w:rsidRPr="009B0247">
        <w:t>DCAT</w:t>
      </w:r>
      <w:r w:rsidRPr="009B0247">
        <w:rPr>
          <w:rStyle w:val="1bodycopy10ptChar"/>
          <w:rFonts w:ascii="Gill Sans MT" w:hAnsi="Gill Sans MT"/>
          <w:sz w:val="22"/>
          <w:szCs w:val="22"/>
        </w:rPr>
        <w:t xml:space="preserve"> </w:t>
      </w:r>
      <w:r w:rsidRPr="009B0247">
        <w:t xml:space="preserve">will arrange for an independent panel to review the decision of the </w:t>
      </w:r>
      <w:r w:rsidR="006D44CE" w:rsidRPr="009B0247">
        <w:rPr>
          <w:rStyle w:val="1bodycopy10ptChar"/>
          <w:rFonts w:ascii="Gill Sans MT" w:hAnsi="Gill Sans MT"/>
          <w:sz w:val="22"/>
          <w:szCs w:val="22"/>
        </w:rPr>
        <w:t xml:space="preserve">LGB / TB </w:t>
      </w:r>
      <w:r w:rsidR="007F4F73" w:rsidRPr="009B0247">
        <w:rPr>
          <w:rStyle w:val="1bodycopy10ptChar"/>
          <w:rFonts w:ascii="Gill Sans MT" w:hAnsi="Gill Sans MT"/>
          <w:sz w:val="22"/>
          <w:szCs w:val="22"/>
        </w:rPr>
        <w:t xml:space="preserve">exclusion panel </w:t>
      </w:r>
      <w:r w:rsidRPr="009B0247">
        <w:t>not to reinstate a permanently excluded pupil.</w:t>
      </w:r>
      <w:r w:rsidR="003C0B7E" w:rsidRPr="009B0247">
        <w:t xml:space="preserve">  The role of the IRP is to assess whether a pupil’s </w:t>
      </w:r>
      <w:r w:rsidR="008D657E" w:rsidRPr="009B0247">
        <w:t>permanent exclusion</w:t>
      </w:r>
      <w:r w:rsidR="003C0B7E" w:rsidRPr="009B0247">
        <w:t xml:space="preserve"> has been lawful, reasonable, and procedurally fair and what further action might need to be taken. </w:t>
      </w:r>
    </w:p>
    <w:p w14:paraId="2CE569B1" w14:textId="77777777" w:rsidR="00447A6B" w:rsidRPr="009B0247" w:rsidRDefault="00447A6B" w:rsidP="00447A6B">
      <w:pPr>
        <w:jc w:val="both"/>
      </w:pPr>
    </w:p>
    <w:p w14:paraId="20BCA871" w14:textId="66E9CF1C" w:rsidR="007774A3" w:rsidRPr="009B0247" w:rsidRDefault="007774A3" w:rsidP="56DEF69E">
      <w:pPr>
        <w:spacing w:before="120" w:after="120"/>
        <w:rPr>
          <w:rFonts w:eastAsia="Gill Sans MT" w:cs="Gill Sans MT"/>
          <w:color w:val="000000" w:themeColor="text1"/>
        </w:rPr>
      </w:pPr>
      <w:r w:rsidRPr="009B0247">
        <w:t>Applications for an independent review must be made within 15 school days of notice being given to the parents by</w:t>
      </w:r>
      <w:r w:rsidR="007F4F73" w:rsidRPr="009B0247">
        <w:t xml:space="preserve"> </w:t>
      </w:r>
      <w:r w:rsidR="006D44CE" w:rsidRPr="009B0247">
        <w:rPr>
          <w:rStyle w:val="1bodycopy10ptChar"/>
          <w:rFonts w:ascii="Gill Sans MT" w:hAnsi="Gill Sans MT"/>
          <w:sz w:val="22"/>
          <w:szCs w:val="22"/>
        </w:rPr>
        <w:t xml:space="preserve">LGB / TB </w:t>
      </w:r>
      <w:r w:rsidR="007F4F73" w:rsidRPr="009B0247">
        <w:rPr>
          <w:rStyle w:val="1bodycopy10ptChar"/>
          <w:rFonts w:ascii="Gill Sans MT" w:hAnsi="Gill Sans MT"/>
          <w:sz w:val="22"/>
          <w:szCs w:val="22"/>
        </w:rPr>
        <w:t>exclusion panel</w:t>
      </w:r>
      <w:r w:rsidRPr="009B0247">
        <w:rPr>
          <w:rStyle w:val="1bodycopy10ptChar"/>
          <w:rFonts w:ascii="Gill Sans MT" w:hAnsi="Gill Sans MT"/>
          <w:sz w:val="22"/>
          <w:szCs w:val="22"/>
        </w:rPr>
        <w:t xml:space="preserve"> </w:t>
      </w:r>
      <w:r w:rsidRPr="009B0247">
        <w:t>of its decision to not reinstate a pupil</w:t>
      </w:r>
      <w:r w:rsidR="1FA4FB7A" w:rsidRPr="009B0247">
        <w:rPr>
          <w:rFonts w:eastAsia="Gill Sans MT" w:cs="Gill Sans MT"/>
        </w:rPr>
        <w:t xml:space="preserve">, </w:t>
      </w:r>
      <w:r w:rsidR="1FA4FB7A" w:rsidRPr="009B0247">
        <w:rPr>
          <w:rFonts w:eastAsia="Gill Sans MT" w:cs="Gill Sans MT"/>
          <w:b/>
          <w:bCs/>
          <w:color w:val="000000" w:themeColor="text1"/>
          <w:lang w:val="en-US"/>
        </w:rPr>
        <w:t>or</w:t>
      </w:r>
      <w:r w:rsidR="1FA4FB7A" w:rsidRPr="009B0247">
        <w:rPr>
          <w:rFonts w:eastAsia="Gill Sans MT" w:cs="Gill Sans MT"/>
          <w:color w:val="000000" w:themeColor="text1"/>
          <w:lang w:val="en-US"/>
        </w:rPr>
        <w:t>, if after this time, within 15 school days of the final determination of a claim of discrimination under the Equality Act 2010 regarding the permanent exclusion. Any applications made outside of this timeframe will be rejected.</w:t>
      </w:r>
    </w:p>
    <w:p w14:paraId="7814721B" w14:textId="243CB8C2" w:rsidR="007774A3" w:rsidRPr="009B0247" w:rsidRDefault="1FA4FB7A" w:rsidP="56DEF69E">
      <w:pPr>
        <w:jc w:val="both"/>
        <w:rPr>
          <w:rFonts w:eastAsia="Gill Sans MT" w:cs="Gill Sans MT"/>
          <w:color w:val="000000" w:themeColor="text1"/>
          <w:lang w:val="en-US"/>
        </w:rPr>
      </w:pPr>
      <w:r w:rsidRPr="009B0247">
        <w:rPr>
          <w:rFonts w:eastAsia="Gill Sans MT" w:cs="Gill Sans MT"/>
          <w:color w:val="000000" w:themeColor="text1"/>
          <w:lang w:val="en-US"/>
        </w:rPr>
        <w:t xml:space="preserve">Independent reviews can be held remotely at the request of parents/carers. See </w:t>
      </w:r>
      <w:hyperlink w:anchor="_10._Remote_Meetings" w:history="1">
        <w:r w:rsidRPr="009B0247">
          <w:rPr>
            <w:rStyle w:val="Hyperlink"/>
            <w:rFonts w:ascii="Gill Sans MT" w:eastAsia="Gill Sans MT" w:hAnsi="Gill Sans MT" w:cs="Gill Sans MT"/>
            <w:sz w:val="22"/>
            <w:lang w:val="en-US"/>
          </w:rPr>
          <w:t xml:space="preserve">section </w:t>
        </w:r>
        <w:r w:rsidR="00E704D2" w:rsidRPr="009B0247">
          <w:rPr>
            <w:rStyle w:val="Hyperlink"/>
            <w:rFonts w:ascii="Gill Sans MT" w:eastAsia="Gill Sans MT" w:hAnsi="Gill Sans MT" w:cs="Gill Sans MT"/>
            <w:sz w:val="22"/>
            <w:lang w:val="en-US"/>
          </w:rPr>
          <w:t>10</w:t>
        </w:r>
      </w:hyperlink>
      <w:r w:rsidRPr="009B0247">
        <w:rPr>
          <w:rFonts w:eastAsia="Gill Sans MT" w:cs="Gill Sans MT"/>
          <w:color w:val="000000" w:themeColor="text1"/>
          <w:lang w:val="en-US"/>
        </w:rPr>
        <w:t xml:space="preserve"> for more details on remote access to meetings.</w:t>
      </w:r>
    </w:p>
    <w:p w14:paraId="436A6899" w14:textId="77777777" w:rsidR="00447A6B" w:rsidRPr="009B0247" w:rsidRDefault="00447A6B" w:rsidP="00447A6B">
      <w:pPr>
        <w:jc w:val="both"/>
      </w:pPr>
    </w:p>
    <w:p w14:paraId="643B99E9" w14:textId="77777777" w:rsidR="007774A3" w:rsidRPr="009B0247" w:rsidRDefault="007774A3" w:rsidP="00447A6B">
      <w:pPr>
        <w:jc w:val="both"/>
      </w:pPr>
      <w:r w:rsidRPr="009B0247">
        <w:t>A panel of 3 members will be constituted with representatives from each of the categories below</w:t>
      </w:r>
      <w:r w:rsidR="00447A6B" w:rsidRPr="009B0247">
        <w:t>:</w:t>
      </w:r>
    </w:p>
    <w:p w14:paraId="5D8C61CD" w14:textId="77777777" w:rsidR="00447A6B" w:rsidRPr="009B0247" w:rsidRDefault="00447A6B" w:rsidP="00447A6B">
      <w:pPr>
        <w:jc w:val="both"/>
      </w:pPr>
    </w:p>
    <w:p w14:paraId="6D90CD5C" w14:textId="77777777" w:rsidR="007F4F73" w:rsidRPr="009B0247" w:rsidRDefault="007774A3" w:rsidP="00741FC2">
      <w:pPr>
        <w:pStyle w:val="4Bulletedcopyblue"/>
        <w:numPr>
          <w:ilvl w:val="0"/>
          <w:numId w:val="18"/>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A lay member to chair the panel who has not worked in any school in a paid capacity, disregarding any experience as a school governor or volunteer</w:t>
      </w:r>
    </w:p>
    <w:p w14:paraId="67234518" w14:textId="04240FA6" w:rsidR="007F4F73" w:rsidRPr="009B0247" w:rsidRDefault="007774A3" w:rsidP="00741FC2">
      <w:pPr>
        <w:pStyle w:val="4Bulletedcopyblue"/>
        <w:numPr>
          <w:ilvl w:val="0"/>
          <w:numId w:val="18"/>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 xml:space="preserve">School governors who have served as a governor for at least 12 consecutive months in the last 5 years, provided they have not been teachers or </w:t>
      </w:r>
      <w:r w:rsidR="00F713DD" w:rsidRPr="009B0247">
        <w:rPr>
          <w:rFonts w:ascii="Gill Sans MT" w:hAnsi="Gill Sans MT"/>
          <w:sz w:val="22"/>
          <w:szCs w:val="22"/>
          <w:lang w:val="en-GB" w:eastAsia="en-GB"/>
        </w:rPr>
        <w:t>Headteacher</w:t>
      </w:r>
      <w:r w:rsidRPr="009B0247">
        <w:rPr>
          <w:rFonts w:ascii="Gill Sans MT" w:hAnsi="Gill Sans MT"/>
          <w:sz w:val="22"/>
          <w:szCs w:val="22"/>
          <w:lang w:val="en-GB" w:eastAsia="en-GB"/>
        </w:rPr>
        <w:t>s during this time</w:t>
      </w:r>
    </w:p>
    <w:p w14:paraId="4F1EA187" w14:textId="565A20B6" w:rsidR="007774A3" w:rsidRPr="009B0247" w:rsidRDefault="007774A3" w:rsidP="00741FC2">
      <w:pPr>
        <w:pStyle w:val="4Bulletedcopyblue"/>
        <w:numPr>
          <w:ilvl w:val="0"/>
          <w:numId w:val="18"/>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 xml:space="preserve">Headteachers or individuals who have been a </w:t>
      </w:r>
      <w:r w:rsidR="00F713DD" w:rsidRPr="009B0247">
        <w:rPr>
          <w:rFonts w:ascii="Gill Sans MT" w:hAnsi="Gill Sans MT"/>
          <w:sz w:val="22"/>
          <w:szCs w:val="22"/>
          <w:lang w:val="en-GB" w:eastAsia="en-GB"/>
        </w:rPr>
        <w:t>Headteacher</w:t>
      </w:r>
      <w:r w:rsidRPr="009B0247">
        <w:rPr>
          <w:rFonts w:ascii="Gill Sans MT" w:hAnsi="Gill Sans MT"/>
          <w:sz w:val="22"/>
          <w:szCs w:val="22"/>
          <w:lang w:val="en-GB" w:eastAsia="en-GB"/>
        </w:rPr>
        <w:t xml:space="preserve"> within the last 5 years</w:t>
      </w:r>
    </w:p>
    <w:p w14:paraId="6527A2E4" w14:textId="77777777" w:rsidR="00447A6B" w:rsidRPr="009B0247" w:rsidRDefault="00447A6B" w:rsidP="00447A6B">
      <w:pPr>
        <w:jc w:val="both"/>
      </w:pPr>
    </w:p>
    <w:p w14:paraId="3CA0DF6B" w14:textId="77777777" w:rsidR="007774A3" w:rsidRPr="009B0247" w:rsidRDefault="007774A3" w:rsidP="00447A6B">
      <w:pPr>
        <w:jc w:val="both"/>
      </w:pPr>
      <w:r w:rsidRPr="009B0247">
        <w:t>A person may not serve as a member of a review panel if they:</w:t>
      </w:r>
    </w:p>
    <w:p w14:paraId="02A7D681" w14:textId="77777777" w:rsidR="00447A6B" w:rsidRPr="009B0247" w:rsidRDefault="00447A6B" w:rsidP="00447A6B">
      <w:pPr>
        <w:jc w:val="both"/>
      </w:pPr>
    </w:p>
    <w:p w14:paraId="7BDCC30A" w14:textId="49511100" w:rsidR="007774A3" w:rsidRPr="009B0247" w:rsidRDefault="007F4F73" w:rsidP="00741FC2">
      <w:pPr>
        <w:pStyle w:val="4Bulletedcopyblue"/>
        <w:numPr>
          <w:ilvl w:val="0"/>
          <w:numId w:val="17"/>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 xml:space="preserve">Are a </w:t>
      </w:r>
      <w:proofErr w:type="gramStart"/>
      <w:r w:rsidRPr="009B0247">
        <w:rPr>
          <w:rFonts w:ascii="Gill Sans MT" w:hAnsi="Gill Sans MT"/>
          <w:sz w:val="22"/>
          <w:szCs w:val="22"/>
          <w:lang w:val="en-GB" w:eastAsia="en-GB"/>
        </w:rPr>
        <w:t>Member</w:t>
      </w:r>
      <w:proofErr w:type="gramEnd"/>
      <w:r w:rsidRPr="009B0247">
        <w:rPr>
          <w:rFonts w:ascii="Gill Sans MT" w:hAnsi="Gill Sans MT"/>
          <w:sz w:val="22"/>
          <w:szCs w:val="22"/>
          <w:lang w:val="en-GB" w:eastAsia="en-GB"/>
        </w:rPr>
        <w:t xml:space="preserve"> or Trustee </w:t>
      </w:r>
      <w:r w:rsidR="007774A3" w:rsidRPr="009B0247">
        <w:rPr>
          <w:rFonts w:ascii="Gill Sans MT" w:hAnsi="Gill Sans MT"/>
          <w:sz w:val="22"/>
          <w:szCs w:val="22"/>
          <w:lang w:val="en-GB" w:eastAsia="en-GB"/>
        </w:rPr>
        <w:t xml:space="preserve">of </w:t>
      </w:r>
      <w:r w:rsidRPr="009B0247">
        <w:rPr>
          <w:rFonts w:ascii="Gill Sans MT" w:hAnsi="Gill Sans MT"/>
          <w:sz w:val="22"/>
          <w:szCs w:val="22"/>
          <w:lang w:val="en-GB" w:eastAsia="en-GB"/>
        </w:rPr>
        <w:t xml:space="preserve">DCAT, </w:t>
      </w:r>
      <w:r w:rsidR="007774A3" w:rsidRPr="009B0247">
        <w:rPr>
          <w:rFonts w:ascii="Gill Sans MT" w:hAnsi="Gill Sans MT"/>
          <w:sz w:val="22"/>
          <w:szCs w:val="22"/>
          <w:lang w:val="en-GB" w:eastAsia="en-GB"/>
        </w:rPr>
        <w:t xml:space="preserve">or </w:t>
      </w:r>
      <w:r w:rsidRPr="009B0247">
        <w:rPr>
          <w:rFonts w:ascii="Gill Sans MT" w:hAnsi="Gill Sans MT"/>
          <w:sz w:val="22"/>
          <w:szCs w:val="22"/>
          <w:lang w:val="en-GB" w:eastAsia="en-GB"/>
        </w:rPr>
        <w:t xml:space="preserve">a member of the </w:t>
      </w:r>
      <w:r w:rsidR="006D44CE" w:rsidRPr="009B0247">
        <w:rPr>
          <w:rFonts w:ascii="Gill Sans MT" w:hAnsi="Gill Sans MT"/>
          <w:sz w:val="22"/>
          <w:szCs w:val="22"/>
          <w:lang w:val="en-GB" w:eastAsia="en-GB"/>
        </w:rPr>
        <w:t xml:space="preserve">LGB / TB </w:t>
      </w:r>
      <w:r w:rsidR="007774A3" w:rsidRPr="009B0247">
        <w:rPr>
          <w:rFonts w:ascii="Gill Sans MT" w:hAnsi="Gill Sans MT"/>
          <w:sz w:val="22"/>
          <w:szCs w:val="22"/>
          <w:lang w:val="en-GB" w:eastAsia="en-GB"/>
        </w:rPr>
        <w:t>of the excluding school</w:t>
      </w:r>
    </w:p>
    <w:p w14:paraId="5F334EF8" w14:textId="27990AEA" w:rsidR="007774A3" w:rsidRPr="009B0247" w:rsidRDefault="007774A3" w:rsidP="00741FC2">
      <w:pPr>
        <w:pStyle w:val="4Bulletedcopyblue"/>
        <w:numPr>
          <w:ilvl w:val="0"/>
          <w:numId w:val="17"/>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 xml:space="preserve">Are the </w:t>
      </w:r>
      <w:r w:rsidR="00F713DD" w:rsidRPr="009B0247">
        <w:rPr>
          <w:rFonts w:ascii="Gill Sans MT" w:hAnsi="Gill Sans MT"/>
          <w:sz w:val="22"/>
          <w:szCs w:val="22"/>
          <w:lang w:val="en-GB" w:eastAsia="en-GB"/>
        </w:rPr>
        <w:t>Headteacher</w:t>
      </w:r>
      <w:r w:rsidRPr="009B0247">
        <w:rPr>
          <w:rFonts w:ascii="Gill Sans MT" w:hAnsi="Gill Sans MT"/>
          <w:sz w:val="22"/>
          <w:szCs w:val="22"/>
          <w:lang w:val="en-GB" w:eastAsia="en-GB"/>
        </w:rPr>
        <w:t xml:space="preserve"> of the excluding school, or have held this position in the last 5 years</w:t>
      </w:r>
    </w:p>
    <w:p w14:paraId="4E696612" w14:textId="1C58D201" w:rsidR="007774A3" w:rsidRPr="009B0247" w:rsidRDefault="007774A3" w:rsidP="00741FC2">
      <w:pPr>
        <w:pStyle w:val="4Bulletedcopyblue"/>
        <w:numPr>
          <w:ilvl w:val="0"/>
          <w:numId w:val="17"/>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Are an employee of</w:t>
      </w:r>
      <w:r w:rsidR="007F4F73" w:rsidRPr="009B0247">
        <w:rPr>
          <w:rFonts w:ascii="Gill Sans MT" w:hAnsi="Gill Sans MT"/>
          <w:sz w:val="22"/>
          <w:szCs w:val="22"/>
          <w:lang w:val="en-GB" w:eastAsia="en-GB"/>
        </w:rPr>
        <w:t xml:space="preserve"> DCAT, </w:t>
      </w:r>
      <w:r w:rsidRPr="009B0247">
        <w:rPr>
          <w:rFonts w:ascii="Gill Sans MT" w:hAnsi="Gill Sans MT"/>
          <w:sz w:val="22"/>
          <w:szCs w:val="22"/>
          <w:lang w:val="en-GB" w:eastAsia="en-GB"/>
        </w:rPr>
        <w:t xml:space="preserve">unless they are employed as </w:t>
      </w:r>
      <w:r w:rsidR="007F4F73" w:rsidRPr="009B0247">
        <w:rPr>
          <w:rFonts w:ascii="Gill Sans MT" w:hAnsi="Gill Sans MT"/>
          <w:sz w:val="22"/>
          <w:szCs w:val="22"/>
          <w:lang w:val="en-GB" w:eastAsia="en-GB"/>
        </w:rPr>
        <w:t xml:space="preserve">a </w:t>
      </w:r>
      <w:r w:rsidR="00F713DD" w:rsidRPr="009B0247">
        <w:rPr>
          <w:rFonts w:ascii="Gill Sans MT" w:hAnsi="Gill Sans MT"/>
          <w:sz w:val="22"/>
          <w:szCs w:val="22"/>
          <w:lang w:val="en-GB" w:eastAsia="en-GB"/>
        </w:rPr>
        <w:t>Headteacher</w:t>
      </w:r>
      <w:r w:rsidR="007F4F73" w:rsidRPr="009B0247">
        <w:rPr>
          <w:rFonts w:ascii="Gill Sans MT" w:hAnsi="Gill Sans MT"/>
          <w:sz w:val="22"/>
          <w:szCs w:val="22"/>
          <w:lang w:val="en-GB" w:eastAsia="en-GB"/>
        </w:rPr>
        <w:t xml:space="preserve"> at another school</w:t>
      </w:r>
    </w:p>
    <w:p w14:paraId="3C7DA28C" w14:textId="58189D11" w:rsidR="007774A3" w:rsidRPr="009B0247" w:rsidRDefault="007774A3" w:rsidP="00741FC2">
      <w:pPr>
        <w:pStyle w:val="4Bulletedcopyblue"/>
        <w:numPr>
          <w:ilvl w:val="0"/>
          <w:numId w:val="17"/>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Have, or at any time h</w:t>
      </w:r>
      <w:r w:rsidR="007F4F73" w:rsidRPr="009B0247">
        <w:rPr>
          <w:rFonts w:ascii="Gill Sans MT" w:hAnsi="Gill Sans MT"/>
          <w:sz w:val="22"/>
          <w:szCs w:val="22"/>
          <w:lang w:val="en-GB" w:eastAsia="en-GB"/>
        </w:rPr>
        <w:t xml:space="preserve">ave had, any connection with DCAT, </w:t>
      </w:r>
      <w:r w:rsidRPr="009B0247">
        <w:rPr>
          <w:rFonts w:ascii="Gill Sans MT" w:hAnsi="Gill Sans MT"/>
          <w:sz w:val="22"/>
          <w:szCs w:val="22"/>
          <w:lang w:val="en-GB" w:eastAsia="en-GB"/>
        </w:rPr>
        <w:t xml:space="preserve">school, </w:t>
      </w:r>
      <w:r w:rsidR="007F4F73" w:rsidRPr="009B0247">
        <w:rPr>
          <w:rFonts w:ascii="Gill Sans MT" w:hAnsi="Gill Sans MT"/>
          <w:sz w:val="22"/>
          <w:szCs w:val="22"/>
          <w:lang w:val="en-GB" w:eastAsia="en-GB"/>
        </w:rPr>
        <w:t>LGB</w:t>
      </w:r>
      <w:r w:rsidRPr="009B0247">
        <w:rPr>
          <w:rFonts w:ascii="Gill Sans MT" w:hAnsi="Gill Sans MT"/>
          <w:sz w:val="22"/>
          <w:szCs w:val="22"/>
          <w:lang w:val="en-GB" w:eastAsia="en-GB"/>
        </w:rPr>
        <w:t xml:space="preserve">, parents or pupil, or the incident leading to the </w:t>
      </w:r>
      <w:r w:rsidR="008D657E" w:rsidRPr="009B0247">
        <w:rPr>
          <w:rFonts w:ascii="Gill Sans MT" w:hAnsi="Gill Sans MT"/>
          <w:sz w:val="22"/>
          <w:szCs w:val="22"/>
          <w:lang w:val="en-GB" w:eastAsia="en-GB"/>
        </w:rPr>
        <w:t>permanent exclusion</w:t>
      </w:r>
      <w:r w:rsidRPr="009B0247">
        <w:rPr>
          <w:rFonts w:ascii="Gill Sans MT" w:hAnsi="Gill Sans MT"/>
          <w:sz w:val="22"/>
          <w:szCs w:val="22"/>
          <w:lang w:val="en-GB" w:eastAsia="en-GB"/>
        </w:rPr>
        <w:t>, which might reasonably be taken to raise doubts about their impartially</w:t>
      </w:r>
    </w:p>
    <w:p w14:paraId="3AD19ED0" w14:textId="69DFA8E6" w:rsidR="007774A3" w:rsidRPr="009B0247" w:rsidRDefault="007774A3" w:rsidP="00741FC2">
      <w:pPr>
        <w:pStyle w:val="4Bulletedcopyblue"/>
        <w:numPr>
          <w:ilvl w:val="0"/>
          <w:numId w:val="17"/>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 xml:space="preserve">Have not had the required training within </w:t>
      </w:r>
      <w:r w:rsidR="00A3656D" w:rsidRPr="009B0247">
        <w:rPr>
          <w:rFonts w:ascii="Gill Sans MT" w:hAnsi="Gill Sans MT"/>
          <w:sz w:val="22"/>
          <w:szCs w:val="22"/>
          <w:lang w:val="en-GB" w:eastAsia="en-GB"/>
        </w:rPr>
        <w:t xml:space="preserve">the last 2 years (see </w:t>
      </w:r>
      <w:hyperlink w:anchor="_Appendix_6:_Independent" w:history="1">
        <w:r w:rsidR="00A3656D" w:rsidRPr="009B0247">
          <w:rPr>
            <w:rStyle w:val="Hyperlink"/>
            <w:rFonts w:ascii="Gill Sans MT" w:hAnsi="Gill Sans MT"/>
            <w:sz w:val="22"/>
            <w:szCs w:val="22"/>
            <w:lang w:val="en-GB" w:eastAsia="en-GB"/>
          </w:rPr>
          <w:t>appendix 6</w:t>
        </w:r>
      </w:hyperlink>
      <w:r w:rsidRPr="009B0247">
        <w:rPr>
          <w:rFonts w:ascii="Gill Sans MT" w:hAnsi="Gill Sans MT"/>
          <w:sz w:val="22"/>
          <w:szCs w:val="22"/>
          <w:lang w:val="en-GB" w:eastAsia="en-GB"/>
        </w:rPr>
        <w:t xml:space="preserve"> for what training must cover)</w:t>
      </w:r>
    </w:p>
    <w:p w14:paraId="72CBEE44" w14:textId="77777777" w:rsidR="00574300" w:rsidRPr="009B0247" w:rsidRDefault="00574300" w:rsidP="00574300">
      <w:pPr>
        <w:ind w:left="360"/>
        <w:jc w:val="both"/>
      </w:pPr>
    </w:p>
    <w:p w14:paraId="46FCEB8F" w14:textId="6A052148" w:rsidR="00574300" w:rsidRPr="009B0247" w:rsidRDefault="00574300" w:rsidP="00574300">
      <w:pPr>
        <w:jc w:val="both"/>
      </w:pPr>
      <w:r w:rsidRPr="009B0247">
        <w:t xml:space="preserve">A suitably trained clerk will be appointed to the panel. </w:t>
      </w:r>
    </w:p>
    <w:p w14:paraId="5E863302" w14:textId="5EA8392B" w:rsidR="4FEA24D8" w:rsidRPr="009B0247" w:rsidRDefault="4FEA24D8" w:rsidP="56DEF69E">
      <w:pPr>
        <w:spacing w:before="120" w:after="120"/>
        <w:rPr>
          <w:rFonts w:eastAsia="Gill Sans MT" w:cs="Gill Sans MT"/>
          <w:color w:val="000000" w:themeColor="text1"/>
        </w:rPr>
      </w:pPr>
      <w:r w:rsidRPr="009B0247">
        <w:rPr>
          <w:rFonts w:eastAsia="Gill Sans MT" w:cs="Gill Sans MT"/>
          <w:color w:val="000000" w:themeColor="text1"/>
          <w:lang w:val="en-US"/>
        </w:rPr>
        <w:t xml:space="preserve">The panel must consider the interests and circumstances of the pupil, including the circumstances in which the pupil was permanently excluded, and have regard </w:t>
      </w:r>
      <w:proofErr w:type="gramStart"/>
      <w:r w:rsidRPr="009B0247">
        <w:rPr>
          <w:rFonts w:eastAsia="Gill Sans MT" w:cs="Gill Sans MT"/>
          <w:color w:val="000000" w:themeColor="text1"/>
          <w:lang w:val="en-US"/>
        </w:rPr>
        <w:t>to</w:t>
      </w:r>
      <w:proofErr w:type="gramEnd"/>
      <w:r w:rsidRPr="009B0247">
        <w:rPr>
          <w:rFonts w:eastAsia="Gill Sans MT" w:cs="Gill Sans MT"/>
          <w:color w:val="000000" w:themeColor="text1"/>
          <w:lang w:val="en-US"/>
        </w:rPr>
        <w:t xml:space="preserve"> the interests of other pupils and people working at the school.</w:t>
      </w:r>
    </w:p>
    <w:p w14:paraId="2F6CD85D" w14:textId="3DC97621" w:rsidR="4FEA24D8" w:rsidRPr="009B0247" w:rsidRDefault="4FEA24D8" w:rsidP="56DEF69E">
      <w:pPr>
        <w:spacing w:before="120" w:after="120"/>
        <w:rPr>
          <w:rFonts w:eastAsia="Gill Sans MT" w:cs="Gill Sans MT"/>
          <w:color w:val="000000" w:themeColor="text1"/>
        </w:rPr>
      </w:pPr>
      <w:proofErr w:type="gramStart"/>
      <w:r w:rsidRPr="009B0247">
        <w:rPr>
          <w:rFonts w:eastAsia="Gill Sans MT" w:cs="Gill Sans MT"/>
          <w:color w:val="000000" w:themeColor="text1"/>
          <w:lang w:val="en-US"/>
        </w:rPr>
        <w:t>Taking into account</w:t>
      </w:r>
      <w:proofErr w:type="gramEnd"/>
      <w:r w:rsidRPr="009B0247">
        <w:rPr>
          <w:rFonts w:eastAsia="Gill Sans MT" w:cs="Gill Sans MT"/>
          <w:color w:val="000000" w:themeColor="text1"/>
          <w:lang w:val="en-US"/>
        </w:rPr>
        <w:t xml:space="preserve"> the pupil’s age and understanding, the pupil or their parents/carers will be made aware of their right to attend and participate in the review </w:t>
      </w:r>
      <w:proofErr w:type="gramStart"/>
      <w:r w:rsidRPr="009B0247">
        <w:rPr>
          <w:rFonts w:eastAsia="Gill Sans MT" w:cs="Gill Sans MT"/>
          <w:color w:val="000000" w:themeColor="text1"/>
          <w:lang w:val="en-US"/>
        </w:rPr>
        <w:t>meeting</w:t>
      </w:r>
      <w:proofErr w:type="gramEnd"/>
      <w:r w:rsidRPr="009B0247">
        <w:rPr>
          <w:rFonts w:eastAsia="Gill Sans MT" w:cs="Gill Sans MT"/>
          <w:color w:val="000000" w:themeColor="text1"/>
          <w:lang w:val="en-US"/>
        </w:rPr>
        <w:t xml:space="preserve"> and the pupil should be enabled to make representations on their own behalf, should they desire to.</w:t>
      </w:r>
    </w:p>
    <w:p w14:paraId="3418717B" w14:textId="77A3596A" w:rsidR="4FEA24D8" w:rsidRPr="009B0247" w:rsidRDefault="4FEA24D8" w:rsidP="56DEF69E">
      <w:pPr>
        <w:spacing w:before="120" w:after="120"/>
        <w:rPr>
          <w:rFonts w:eastAsia="Gill Sans MT" w:cs="Gill Sans MT"/>
          <w:color w:val="000000" w:themeColor="text1"/>
        </w:rPr>
      </w:pPr>
      <w:r w:rsidRPr="009B0247">
        <w:rPr>
          <w:rFonts w:eastAsia="Gill Sans MT" w:cs="Gill Sans MT"/>
          <w:color w:val="000000" w:themeColor="text1"/>
          <w:lang w:val="en-US"/>
        </w:rPr>
        <w:t xml:space="preserve">Where a SEN expert is present, the panel must seek and have regard to the SEN expert’s view of how SEN may be relevant to the pupil’s permanent exclusion. </w:t>
      </w:r>
    </w:p>
    <w:p w14:paraId="211DE3EE" w14:textId="4CD3AAA8" w:rsidR="4FEA24D8" w:rsidRPr="009B0247" w:rsidRDefault="4FEA24D8" w:rsidP="56DEF69E">
      <w:pPr>
        <w:spacing w:before="120" w:after="120"/>
        <w:rPr>
          <w:rFonts w:eastAsia="Gill Sans MT" w:cs="Gill Sans MT"/>
          <w:color w:val="000000" w:themeColor="text1"/>
        </w:rPr>
      </w:pPr>
      <w:r w:rsidRPr="009B0247">
        <w:rPr>
          <w:rFonts w:eastAsia="Gill Sans MT" w:cs="Gill Sans MT"/>
          <w:color w:val="000000" w:themeColor="text1"/>
          <w:lang w:val="en-US"/>
        </w:rPr>
        <w:t xml:space="preserve">Where a social worker is present, the panel must have regard to any representation made by the social worker of how the pupil’s experiences, needs, safeguarding risks and/or welfare may be relevant to the pupil’s permanent exclusion. </w:t>
      </w:r>
    </w:p>
    <w:p w14:paraId="1CE1247D" w14:textId="1F5D7033" w:rsidR="4FEA24D8" w:rsidRPr="009B0247" w:rsidRDefault="4FEA24D8" w:rsidP="56DEF69E">
      <w:pPr>
        <w:spacing w:before="120" w:after="120"/>
        <w:rPr>
          <w:rFonts w:eastAsia="Gill Sans MT" w:cs="Gill Sans MT"/>
          <w:color w:val="000000" w:themeColor="text1"/>
        </w:rPr>
      </w:pPr>
      <w:r w:rsidRPr="009B0247">
        <w:rPr>
          <w:rFonts w:eastAsia="Gill Sans MT" w:cs="Gill Sans MT"/>
          <w:color w:val="000000" w:themeColor="text1"/>
          <w:lang w:val="en-US"/>
        </w:rPr>
        <w:t xml:space="preserve">Where a VSH is present, the panel must have regard to any representation made by the VSH of how any of the child's background, education and safeguarding needs were considered by the headteacher in the lead up to the permanent </w:t>
      </w:r>
      <w:proofErr w:type="gramStart"/>
      <w:r w:rsidRPr="009B0247">
        <w:rPr>
          <w:rFonts w:eastAsia="Gill Sans MT" w:cs="Gill Sans MT"/>
          <w:color w:val="000000" w:themeColor="text1"/>
          <w:lang w:val="en-US"/>
        </w:rPr>
        <w:t>exclusion, or</w:t>
      </w:r>
      <w:proofErr w:type="gramEnd"/>
      <w:r w:rsidRPr="009B0247">
        <w:rPr>
          <w:rFonts w:eastAsia="Gill Sans MT" w:cs="Gill Sans MT"/>
          <w:color w:val="000000" w:themeColor="text1"/>
          <w:lang w:val="en-US"/>
        </w:rPr>
        <w:t xml:space="preserve"> are relevant to the pupil’s permanent exclusion.</w:t>
      </w:r>
    </w:p>
    <w:p w14:paraId="600484A9" w14:textId="7266CCFC" w:rsidR="56DEF69E" w:rsidRPr="009B0247" w:rsidRDefault="56DEF69E" w:rsidP="56DEF69E">
      <w:pPr>
        <w:jc w:val="both"/>
        <w:rPr>
          <w:rFonts w:eastAsia="Gill Sans MT" w:cs="Gill Sans MT"/>
        </w:rPr>
      </w:pPr>
    </w:p>
    <w:p w14:paraId="61DABFF0" w14:textId="136C29EE" w:rsidR="003C0B7E" w:rsidRPr="009B0247" w:rsidRDefault="003C0B7E" w:rsidP="56DEF69E">
      <w:pPr>
        <w:jc w:val="both"/>
        <w:rPr>
          <w:rFonts w:eastAsia="Gill Sans MT" w:cs="Gill Sans MT"/>
        </w:rPr>
      </w:pPr>
    </w:p>
    <w:p w14:paraId="139C400A" w14:textId="56F1AC57" w:rsidR="00574300" w:rsidRPr="009B0247" w:rsidRDefault="00574300" w:rsidP="00574300">
      <w:pPr>
        <w:pStyle w:val="Heading2"/>
        <w:numPr>
          <w:ilvl w:val="0"/>
          <w:numId w:val="0"/>
        </w:numPr>
        <w:ind w:left="720" w:hanging="720"/>
      </w:pPr>
      <w:bookmarkStart w:id="25" w:name="_Toc235019651"/>
      <w:r w:rsidRPr="009B0247">
        <w:t>Remit of the Independent Review Panel</w:t>
      </w:r>
      <w:bookmarkEnd w:id="25"/>
    </w:p>
    <w:p w14:paraId="7D7B999B" w14:textId="77777777" w:rsidR="007774A3" w:rsidRPr="009B0247" w:rsidRDefault="007774A3" w:rsidP="00447A6B">
      <w:pPr>
        <w:jc w:val="both"/>
      </w:pPr>
      <w:r w:rsidRPr="009B0247">
        <w:t>The independent panel will decide one of the following:</w:t>
      </w:r>
    </w:p>
    <w:p w14:paraId="09C0BCA2" w14:textId="77777777" w:rsidR="00447A6B" w:rsidRPr="009B0247" w:rsidRDefault="00447A6B" w:rsidP="00447A6B">
      <w:pPr>
        <w:jc w:val="both"/>
      </w:pPr>
    </w:p>
    <w:p w14:paraId="421146ED" w14:textId="396B1584" w:rsidR="007774A3" w:rsidRPr="009B0247" w:rsidRDefault="007774A3" w:rsidP="00741FC2">
      <w:pPr>
        <w:pStyle w:val="4Bulletedcopyblue"/>
        <w:numPr>
          <w:ilvl w:val="0"/>
          <w:numId w:val="16"/>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 xml:space="preserve">Uphold the </w:t>
      </w:r>
      <w:r w:rsidR="009017AC" w:rsidRPr="009B0247">
        <w:rPr>
          <w:rFonts w:ascii="Gill Sans MT" w:hAnsi="Gill Sans MT"/>
          <w:sz w:val="22"/>
          <w:szCs w:val="22"/>
          <w:lang w:val="en-GB" w:eastAsia="en-GB"/>
        </w:rPr>
        <w:t xml:space="preserve">LGB’s </w:t>
      </w:r>
      <w:r w:rsidRPr="009B0247">
        <w:rPr>
          <w:rFonts w:ascii="Gill Sans MT" w:hAnsi="Gill Sans MT"/>
          <w:sz w:val="22"/>
          <w:szCs w:val="22"/>
          <w:lang w:val="en-GB" w:eastAsia="en-GB"/>
        </w:rPr>
        <w:t>decision</w:t>
      </w:r>
    </w:p>
    <w:p w14:paraId="2BDAD528" w14:textId="733815A2" w:rsidR="007774A3" w:rsidRPr="009B0247" w:rsidRDefault="007774A3" w:rsidP="00741FC2">
      <w:pPr>
        <w:pStyle w:val="4Bulletedcopyblue"/>
        <w:numPr>
          <w:ilvl w:val="0"/>
          <w:numId w:val="16"/>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Recommend that the</w:t>
      </w:r>
      <w:r w:rsidR="007F4F73" w:rsidRPr="009B0247">
        <w:rPr>
          <w:rFonts w:ascii="Gill Sans MT" w:hAnsi="Gill Sans MT"/>
          <w:sz w:val="22"/>
          <w:szCs w:val="22"/>
          <w:lang w:val="en-GB" w:eastAsia="en-GB"/>
        </w:rPr>
        <w:t xml:space="preserve"> </w:t>
      </w:r>
      <w:r w:rsidR="006D44CE" w:rsidRPr="009B0247">
        <w:rPr>
          <w:rFonts w:ascii="Gill Sans MT" w:hAnsi="Gill Sans MT"/>
          <w:sz w:val="22"/>
          <w:szCs w:val="22"/>
          <w:lang w:val="en-GB" w:eastAsia="en-GB"/>
        </w:rPr>
        <w:t xml:space="preserve">LGB / TB </w:t>
      </w:r>
      <w:r w:rsidRPr="009B0247">
        <w:rPr>
          <w:rFonts w:ascii="Gill Sans MT" w:hAnsi="Gill Sans MT"/>
          <w:sz w:val="22"/>
          <w:szCs w:val="22"/>
          <w:lang w:val="en-GB" w:eastAsia="en-GB"/>
        </w:rPr>
        <w:t>reconsiders reinstatement</w:t>
      </w:r>
    </w:p>
    <w:p w14:paraId="053017F5" w14:textId="52B7AFE9" w:rsidR="007774A3" w:rsidRPr="009B0247" w:rsidRDefault="007774A3" w:rsidP="00741FC2">
      <w:pPr>
        <w:pStyle w:val="4Bulletedcopyblue"/>
        <w:numPr>
          <w:ilvl w:val="0"/>
          <w:numId w:val="16"/>
        </w:numPr>
        <w:spacing w:after="0"/>
        <w:jc w:val="both"/>
        <w:rPr>
          <w:rFonts w:ascii="Gill Sans MT" w:hAnsi="Gill Sans MT"/>
          <w:sz w:val="22"/>
          <w:szCs w:val="22"/>
          <w:lang w:val="en-GB" w:eastAsia="en-GB"/>
        </w:rPr>
      </w:pPr>
      <w:r w:rsidRPr="009B0247">
        <w:rPr>
          <w:rFonts w:ascii="Gill Sans MT" w:hAnsi="Gill Sans MT"/>
          <w:sz w:val="22"/>
          <w:szCs w:val="22"/>
          <w:lang w:val="en-GB" w:eastAsia="en-GB"/>
        </w:rPr>
        <w:t xml:space="preserve">Quash the </w:t>
      </w:r>
      <w:r w:rsidR="009017AC" w:rsidRPr="009B0247">
        <w:rPr>
          <w:rFonts w:ascii="Gill Sans MT" w:hAnsi="Gill Sans MT"/>
          <w:sz w:val="22"/>
          <w:szCs w:val="22"/>
          <w:lang w:val="en-GB" w:eastAsia="en-GB"/>
        </w:rPr>
        <w:t xml:space="preserve">LGB’s </w:t>
      </w:r>
      <w:r w:rsidRPr="009B0247">
        <w:rPr>
          <w:rFonts w:ascii="Gill Sans MT" w:hAnsi="Gill Sans MT"/>
          <w:sz w:val="22"/>
          <w:szCs w:val="22"/>
          <w:lang w:val="en-GB" w:eastAsia="en-GB"/>
        </w:rPr>
        <w:t>decision and direct that they reconsider reinstatement (only when the decision is judged to be flawed</w:t>
      </w:r>
      <w:r w:rsidR="441BA944" w:rsidRPr="009B0247">
        <w:rPr>
          <w:rFonts w:ascii="Gill Sans MT" w:hAnsi="Gill Sans MT"/>
          <w:sz w:val="22"/>
          <w:szCs w:val="22"/>
          <w:lang w:val="en-GB" w:eastAsia="en-GB"/>
        </w:rPr>
        <w:t xml:space="preserve"> based on the relevant principles</w:t>
      </w:r>
      <w:r w:rsidRPr="009B0247">
        <w:rPr>
          <w:rFonts w:ascii="Gill Sans MT" w:hAnsi="Gill Sans MT"/>
          <w:sz w:val="22"/>
          <w:szCs w:val="22"/>
          <w:lang w:val="en-GB" w:eastAsia="en-GB"/>
        </w:rPr>
        <w:t>)</w:t>
      </w:r>
    </w:p>
    <w:p w14:paraId="5E14D5FF" w14:textId="171F47F8" w:rsidR="00447A6B" w:rsidRPr="009B0247" w:rsidRDefault="75A5C591" w:rsidP="56DEF69E">
      <w:pPr>
        <w:spacing w:before="120" w:after="120"/>
        <w:rPr>
          <w:rFonts w:eastAsia="Gill Sans MT" w:cs="Gill Sans MT"/>
          <w:color w:val="000000" w:themeColor="text1"/>
        </w:rPr>
      </w:pPr>
      <w:r w:rsidRPr="009B0247">
        <w:rPr>
          <w:rFonts w:eastAsia="Gill Sans MT" w:cs="Gill Sans MT"/>
          <w:color w:val="000000" w:themeColor="text1"/>
          <w:lang w:val="en-US"/>
        </w:rPr>
        <w:t xml:space="preserve">New evidence may be presented, though the school cannot introduce new reasons for the permanent exclusion or the decision not to reinstate. The panel must disregard any new reasons that are introduced. </w:t>
      </w:r>
    </w:p>
    <w:p w14:paraId="7DDD1242" w14:textId="1CD2A783" w:rsidR="00447A6B" w:rsidRPr="009B0247" w:rsidRDefault="75A5C591" w:rsidP="56DEF69E">
      <w:pPr>
        <w:spacing w:before="120" w:after="120"/>
        <w:rPr>
          <w:rFonts w:eastAsia="Gill Sans MT" w:cs="Gill Sans MT"/>
          <w:color w:val="000000" w:themeColor="text1"/>
        </w:rPr>
      </w:pPr>
      <w:r w:rsidRPr="009B0247">
        <w:rPr>
          <w:rFonts w:eastAsia="Gill Sans MT" w:cs="Gill Sans MT"/>
          <w:color w:val="000000" w:themeColor="text1"/>
          <w:lang w:val="en-US"/>
        </w:rP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14:paraId="2113BCDD" w14:textId="44F00602" w:rsidR="00447A6B" w:rsidRPr="009B0247" w:rsidRDefault="75A5C591" w:rsidP="56DEF69E">
      <w:pPr>
        <w:jc w:val="both"/>
      </w:pPr>
      <w:r w:rsidRPr="009B0247">
        <w:rPr>
          <w:rFonts w:eastAsia="Gill Sans MT" w:cs="Gill Sans MT"/>
          <w:color w:val="000000" w:themeColor="text1"/>
          <w:lang w:val="en-US"/>
        </w:rPr>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14:paraId="49135021" w14:textId="7CE1AA8B" w:rsidR="56DEF69E" w:rsidRPr="009B0247" w:rsidRDefault="56DEF69E" w:rsidP="56DEF69E">
      <w:pPr>
        <w:jc w:val="both"/>
        <w:rPr>
          <w:rFonts w:eastAsia="Gill Sans MT" w:cs="Gill Sans MT"/>
          <w:color w:val="000000" w:themeColor="text1"/>
          <w:lang w:val="en-US"/>
        </w:rPr>
      </w:pPr>
    </w:p>
    <w:p w14:paraId="0D41403B" w14:textId="6AFC34D4" w:rsidR="007774A3" w:rsidRPr="009B0247" w:rsidRDefault="007774A3" w:rsidP="00447A6B">
      <w:pPr>
        <w:jc w:val="both"/>
      </w:pPr>
      <w:r w:rsidRPr="009B0247">
        <w:t xml:space="preserve">The panel’s decision can be decided by a majority vote. In the case of a tied decision, the </w:t>
      </w:r>
      <w:r w:rsidR="003779FE" w:rsidRPr="009B0247">
        <w:t>C</w:t>
      </w:r>
      <w:r w:rsidRPr="009B0247">
        <w:t xml:space="preserve">hair has the casting vote. </w:t>
      </w:r>
    </w:p>
    <w:p w14:paraId="4A3BE217" w14:textId="27412C5B" w:rsidR="00447A6B" w:rsidRPr="009B0247" w:rsidRDefault="1E6DD8BF" w:rsidP="56DEF69E">
      <w:pPr>
        <w:spacing w:before="120" w:after="120"/>
        <w:rPr>
          <w:rFonts w:eastAsia="Gill Sans MT" w:cs="Gill Sans MT"/>
          <w:color w:val="000000" w:themeColor="text1"/>
        </w:rPr>
      </w:pPr>
      <w:r w:rsidRPr="009B0247">
        <w:rPr>
          <w:rFonts w:eastAsia="Gill Sans MT" w:cs="Gill Sans MT"/>
          <w:color w:val="000000" w:themeColor="text1"/>
          <w:lang w:val="en-US"/>
        </w:rPr>
        <w:t xml:space="preserve">Once the panel has reached its decision, the panel will notify all parties in writing without delay. </w:t>
      </w:r>
    </w:p>
    <w:p w14:paraId="4D75756B" w14:textId="4B29923F" w:rsidR="00447A6B" w:rsidRPr="009B0247" w:rsidRDefault="1E6DD8BF" w:rsidP="56DEF69E">
      <w:pPr>
        <w:spacing w:before="120" w:after="120"/>
        <w:rPr>
          <w:rFonts w:eastAsia="Gill Sans MT" w:cs="Gill Sans MT"/>
          <w:color w:val="000000" w:themeColor="text1"/>
        </w:rPr>
      </w:pPr>
      <w:r w:rsidRPr="009B0247">
        <w:rPr>
          <w:rFonts w:eastAsia="Gill Sans MT" w:cs="Gill Sans MT"/>
          <w:color w:val="000000" w:themeColor="text1"/>
          <w:lang w:val="en-US"/>
        </w:rPr>
        <w:t xml:space="preserve">This notification will include: </w:t>
      </w:r>
    </w:p>
    <w:p w14:paraId="376678BC" w14:textId="210CAE1A" w:rsidR="00447A6B" w:rsidRPr="009B0247" w:rsidRDefault="1E6DD8BF" w:rsidP="56DEF69E">
      <w:pPr>
        <w:pStyle w:val="ListParagraph"/>
        <w:numPr>
          <w:ilvl w:val="0"/>
          <w:numId w:val="5"/>
        </w:numPr>
        <w:spacing w:after="120"/>
        <w:ind w:left="340" w:hanging="261"/>
        <w:rPr>
          <w:rFonts w:ascii="Gill Sans MT" w:eastAsia="Gill Sans MT" w:hAnsi="Gill Sans MT" w:cs="Gill Sans MT"/>
          <w:color w:val="000000" w:themeColor="text1"/>
          <w:sz w:val="22"/>
          <w:szCs w:val="22"/>
        </w:rPr>
      </w:pPr>
      <w:r w:rsidRPr="009B0247">
        <w:rPr>
          <w:rFonts w:ascii="Gill Sans MT" w:eastAsia="Gill Sans MT" w:hAnsi="Gill Sans MT" w:cs="Gill Sans MT"/>
          <w:color w:val="000000" w:themeColor="text1"/>
          <w:sz w:val="22"/>
          <w:szCs w:val="22"/>
          <w:lang w:val="en-US"/>
        </w:rPr>
        <w:t>The panel’s decision and the reasons for it</w:t>
      </w:r>
    </w:p>
    <w:p w14:paraId="5BBBC686" w14:textId="167DB921" w:rsidR="00447A6B" w:rsidRPr="009B0247" w:rsidRDefault="1E6DD8BF" w:rsidP="56DEF69E">
      <w:pPr>
        <w:pStyle w:val="ListParagraph"/>
        <w:numPr>
          <w:ilvl w:val="0"/>
          <w:numId w:val="5"/>
        </w:numPr>
        <w:spacing w:after="120"/>
        <w:ind w:left="340" w:hanging="261"/>
        <w:rPr>
          <w:rFonts w:ascii="Gill Sans MT" w:eastAsia="Gill Sans MT" w:hAnsi="Gill Sans MT" w:cs="Gill Sans MT"/>
          <w:color w:val="000000" w:themeColor="text1"/>
          <w:sz w:val="22"/>
          <w:szCs w:val="22"/>
        </w:rPr>
      </w:pPr>
      <w:r w:rsidRPr="009B0247">
        <w:rPr>
          <w:rFonts w:ascii="Gill Sans MT" w:eastAsia="Gill Sans MT" w:hAnsi="Gill Sans MT" w:cs="Gill Sans MT"/>
          <w:color w:val="000000" w:themeColor="text1"/>
          <w:sz w:val="22"/>
          <w:szCs w:val="22"/>
          <w:lang w:val="en-US"/>
        </w:rPr>
        <w:t xml:space="preserve">Where relevant, details of any financial readjustment or payment </w:t>
      </w:r>
      <w:proofErr w:type="gramStart"/>
      <w:r w:rsidRPr="009B0247">
        <w:rPr>
          <w:rFonts w:ascii="Gill Sans MT" w:eastAsia="Gill Sans MT" w:hAnsi="Gill Sans MT" w:cs="Gill Sans MT"/>
          <w:color w:val="000000" w:themeColor="text1"/>
          <w:sz w:val="22"/>
          <w:szCs w:val="22"/>
          <w:lang w:val="en-US"/>
        </w:rPr>
        <w:t>to</w:t>
      </w:r>
      <w:proofErr w:type="gramEnd"/>
      <w:r w:rsidRPr="009B0247">
        <w:rPr>
          <w:rFonts w:ascii="Gill Sans MT" w:eastAsia="Gill Sans MT" w:hAnsi="Gill Sans MT" w:cs="Gill Sans MT"/>
          <w:color w:val="000000" w:themeColor="text1"/>
          <w:sz w:val="22"/>
          <w:szCs w:val="22"/>
          <w:lang w:val="en-US"/>
        </w:rPr>
        <w:t xml:space="preserve"> be made if the governing board does not subsequently decide to offer to reinstate the pupil within 10 school days</w:t>
      </w:r>
    </w:p>
    <w:p w14:paraId="2288E3D5" w14:textId="17D5C1E0" w:rsidR="00447A6B" w:rsidRPr="009B0247" w:rsidRDefault="1E6DD8BF" w:rsidP="56DEF69E">
      <w:pPr>
        <w:pStyle w:val="ListParagraph"/>
        <w:numPr>
          <w:ilvl w:val="0"/>
          <w:numId w:val="5"/>
        </w:numPr>
        <w:spacing w:after="120"/>
        <w:ind w:left="340" w:hanging="261"/>
        <w:rPr>
          <w:rFonts w:ascii="Gill Sans MT" w:eastAsia="Gill Sans MT" w:hAnsi="Gill Sans MT" w:cs="Gill Sans MT"/>
          <w:color w:val="000000" w:themeColor="text1"/>
          <w:sz w:val="22"/>
          <w:szCs w:val="22"/>
        </w:rPr>
      </w:pPr>
      <w:r w:rsidRPr="009B0247">
        <w:rPr>
          <w:rFonts w:ascii="Gill Sans MT" w:eastAsia="Gill Sans MT" w:hAnsi="Gill Sans MT" w:cs="Gill Sans MT"/>
          <w:color w:val="000000" w:themeColor="text1"/>
          <w:sz w:val="22"/>
          <w:szCs w:val="22"/>
          <w:lang w:val="en-US"/>
        </w:rPr>
        <w:t>Any information that the panel has directed the governing board to place on the pupil’s educational record</w:t>
      </w:r>
    </w:p>
    <w:p w14:paraId="7AF127AE" w14:textId="2ED49266" w:rsidR="00447A6B" w:rsidRPr="00DE5C61" w:rsidRDefault="00447A6B" w:rsidP="56DEF69E">
      <w:pPr>
        <w:jc w:val="both"/>
      </w:pPr>
    </w:p>
    <w:p w14:paraId="108C45AF" w14:textId="18B788BB" w:rsidR="007774A3" w:rsidRPr="00DE5C61" w:rsidRDefault="00B204CE" w:rsidP="00447A6B">
      <w:pPr>
        <w:pStyle w:val="Heading1"/>
        <w:spacing w:before="0"/>
        <w:jc w:val="both"/>
      </w:pPr>
      <w:bookmarkStart w:id="26" w:name="_Toc492559051"/>
      <w:bookmarkStart w:id="27" w:name="_Toc235019652"/>
      <w:r>
        <w:t>1</w:t>
      </w:r>
      <w:r w:rsidR="1C253ABC">
        <w:t>2</w:t>
      </w:r>
      <w:r w:rsidR="007774A3">
        <w:t>. School registers</w:t>
      </w:r>
      <w:bookmarkEnd w:id="26"/>
      <w:bookmarkEnd w:id="27"/>
    </w:p>
    <w:p w14:paraId="1A692C6D" w14:textId="77777777" w:rsidR="002E2CC6" w:rsidRPr="00DE5C61" w:rsidRDefault="002E2CC6" w:rsidP="00447A6B">
      <w:pPr>
        <w:jc w:val="both"/>
      </w:pPr>
    </w:p>
    <w:p w14:paraId="49C9EF7F" w14:textId="273C3271" w:rsidR="007774A3" w:rsidRPr="00DE5C61" w:rsidRDefault="007774A3" w:rsidP="00447A6B">
      <w:pPr>
        <w:jc w:val="both"/>
      </w:pPr>
      <w:r w:rsidRPr="00DE5C61">
        <w:t>A pupil's name will</w:t>
      </w:r>
      <w:r w:rsidR="56F0FE35" w:rsidRPr="00DE5C61">
        <w:t xml:space="preserve"> only</w:t>
      </w:r>
      <w:r w:rsidRPr="00DE5C61">
        <w:t xml:space="preserve"> be removed from the school admissions register if: </w:t>
      </w:r>
    </w:p>
    <w:p w14:paraId="62F5A77D" w14:textId="77777777" w:rsidR="00447A6B" w:rsidRPr="00DE5C61" w:rsidRDefault="00447A6B" w:rsidP="00447A6B">
      <w:pPr>
        <w:jc w:val="both"/>
      </w:pPr>
    </w:p>
    <w:p w14:paraId="052743C6" w14:textId="6C326961" w:rsidR="007774A3" w:rsidRPr="00DE5C61" w:rsidRDefault="007774A3" w:rsidP="00741FC2">
      <w:pPr>
        <w:pStyle w:val="4Bulletedcopyblue"/>
        <w:numPr>
          <w:ilvl w:val="0"/>
          <w:numId w:val="15"/>
        </w:numPr>
        <w:spacing w:after="0"/>
        <w:jc w:val="both"/>
        <w:rPr>
          <w:rFonts w:ascii="Gill Sans MT" w:hAnsi="Gill Sans MT"/>
          <w:sz w:val="22"/>
          <w:szCs w:val="22"/>
          <w:lang w:val="en-GB" w:eastAsia="en-GB"/>
        </w:rPr>
      </w:pPr>
      <w:r w:rsidRPr="00DE5C61">
        <w:rPr>
          <w:rFonts w:ascii="Gill Sans MT" w:hAnsi="Gill Sans MT"/>
          <w:sz w:val="22"/>
          <w:szCs w:val="22"/>
          <w:lang w:val="en-GB" w:eastAsia="en-GB"/>
        </w:rPr>
        <w:t>15 school days</w:t>
      </w:r>
      <w:r w:rsidR="00565209" w:rsidRPr="00DE5C61">
        <w:rPr>
          <w:rStyle w:val="FootnoteReference"/>
          <w:rFonts w:ascii="Gill Sans MT" w:hAnsi="Gill Sans MT"/>
          <w:sz w:val="22"/>
          <w:szCs w:val="22"/>
          <w:lang w:val="en-GB" w:eastAsia="en-GB"/>
        </w:rPr>
        <w:footnoteReference w:id="2"/>
      </w:r>
      <w:r w:rsidRPr="00DE5C61">
        <w:rPr>
          <w:rFonts w:ascii="Gill Sans MT" w:hAnsi="Gill Sans MT"/>
          <w:sz w:val="22"/>
          <w:szCs w:val="22"/>
          <w:lang w:val="en-GB" w:eastAsia="en-GB"/>
        </w:rPr>
        <w:t xml:space="preserve"> have passed since the parents</w:t>
      </w:r>
      <w:r w:rsidR="2F94F30C" w:rsidRPr="00DE5C61">
        <w:rPr>
          <w:rFonts w:ascii="Gill Sans MT" w:hAnsi="Gill Sans MT"/>
          <w:sz w:val="22"/>
          <w:szCs w:val="22"/>
          <w:lang w:val="en-GB" w:eastAsia="en-GB"/>
        </w:rPr>
        <w:t>/carers</w:t>
      </w:r>
      <w:r w:rsidRPr="00DE5C61">
        <w:rPr>
          <w:rFonts w:ascii="Gill Sans MT" w:hAnsi="Gill Sans MT"/>
          <w:sz w:val="22"/>
          <w:szCs w:val="22"/>
          <w:lang w:val="en-GB" w:eastAsia="en-GB"/>
        </w:rPr>
        <w:t xml:space="preserve"> were notified of the exclusion panel’s decision</w:t>
      </w:r>
      <w:r w:rsidR="007357E1" w:rsidRPr="00DE5C61">
        <w:rPr>
          <w:rFonts w:ascii="Gill Sans MT" w:hAnsi="Gill Sans MT"/>
          <w:sz w:val="22"/>
          <w:szCs w:val="22"/>
          <w:lang w:val="en-GB" w:eastAsia="en-GB"/>
        </w:rPr>
        <w:t xml:space="preserve"> (date of </w:t>
      </w:r>
      <w:r w:rsidR="004509F9" w:rsidRPr="00DE5C61">
        <w:rPr>
          <w:rFonts w:ascii="Gill Sans MT" w:hAnsi="Gill Sans MT"/>
          <w:sz w:val="22"/>
          <w:szCs w:val="22"/>
          <w:lang w:val="en-GB" w:eastAsia="en-GB"/>
        </w:rPr>
        <w:t>the letter / email</w:t>
      </w:r>
      <w:r w:rsidR="00DC7CC2" w:rsidRPr="00DE5C61">
        <w:rPr>
          <w:rFonts w:ascii="Gill Sans MT" w:hAnsi="Gill Sans MT"/>
          <w:sz w:val="22"/>
          <w:szCs w:val="22"/>
          <w:lang w:val="en-GB" w:eastAsia="en-GB"/>
        </w:rPr>
        <w:t xml:space="preserve"> sent to the parents</w:t>
      </w:r>
      <w:r w:rsidR="00024E10" w:rsidRPr="00DE5C61">
        <w:rPr>
          <w:rFonts w:ascii="Gill Sans MT" w:hAnsi="Gill Sans MT"/>
          <w:sz w:val="22"/>
          <w:szCs w:val="22"/>
          <w:lang w:val="en-GB" w:eastAsia="en-GB"/>
        </w:rPr>
        <w:t>)</w:t>
      </w:r>
      <w:r w:rsidRPr="00DE5C61">
        <w:rPr>
          <w:rFonts w:ascii="Gill Sans MT" w:hAnsi="Gill Sans MT"/>
          <w:sz w:val="22"/>
          <w:szCs w:val="22"/>
          <w:lang w:val="en-GB" w:eastAsia="en-GB"/>
        </w:rPr>
        <w:t xml:space="preserve"> to not reinstate the pupil and no application has been made for an independent review panel</w:t>
      </w:r>
    </w:p>
    <w:p w14:paraId="4E5FC2D8" w14:textId="14651E31" w:rsidR="007774A3" w:rsidRPr="00DE5C61" w:rsidRDefault="007774A3" w:rsidP="00741FC2">
      <w:pPr>
        <w:pStyle w:val="4Bulletedcopyblue"/>
        <w:numPr>
          <w:ilvl w:val="0"/>
          <w:numId w:val="15"/>
        </w:numPr>
        <w:spacing w:after="0"/>
        <w:jc w:val="both"/>
        <w:rPr>
          <w:rFonts w:ascii="Gill Sans MT" w:hAnsi="Gill Sans MT"/>
          <w:sz w:val="22"/>
          <w:szCs w:val="22"/>
          <w:lang w:val="en-GB" w:eastAsia="en-GB"/>
        </w:rPr>
      </w:pPr>
      <w:r w:rsidRPr="00DE5C61">
        <w:rPr>
          <w:rFonts w:ascii="Gill Sans MT" w:hAnsi="Gill Sans MT"/>
          <w:sz w:val="22"/>
          <w:szCs w:val="22"/>
          <w:lang w:val="en-GB" w:eastAsia="en-GB"/>
        </w:rPr>
        <w:t>The parents</w:t>
      </w:r>
      <w:r w:rsidR="5675C62C" w:rsidRPr="00DE5C61">
        <w:rPr>
          <w:rFonts w:ascii="Gill Sans MT" w:hAnsi="Gill Sans MT"/>
          <w:sz w:val="22"/>
          <w:szCs w:val="22"/>
          <w:lang w:val="en-GB" w:eastAsia="en-GB"/>
        </w:rPr>
        <w:t>/carers</w:t>
      </w:r>
      <w:r w:rsidRPr="00DE5C61">
        <w:rPr>
          <w:rFonts w:ascii="Gill Sans MT" w:hAnsi="Gill Sans MT"/>
          <w:sz w:val="22"/>
          <w:szCs w:val="22"/>
          <w:lang w:val="en-GB" w:eastAsia="en-GB"/>
        </w:rPr>
        <w:t xml:space="preserve"> have stated in writing that they will not be applying for an independent review panel</w:t>
      </w:r>
    </w:p>
    <w:p w14:paraId="235C64D8" w14:textId="4C2CFCCC" w:rsidR="00B52FE0" w:rsidRPr="00DE5C61" w:rsidRDefault="00B52FE0" w:rsidP="00741FC2">
      <w:pPr>
        <w:pStyle w:val="4Bulletedcopyblue"/>
        <w:numPr>
          <w:ilvl w:val="0"/>
          <w:numId w:val="15"/>
        </w:numPr>
        <w:spacing w:after="0"/>
        <w:jc w:val="both"/>
        <w:rPr>
          <w:rFonts w:ascii="Gill Sans MT" w:hAnsi="Gill Sans MT"/>
          <w:sz w:val="22"/>
          <w:szCs w:val="22"/>
          <w:lang w:val="en-GB" w:eastAsia="en-GB"/>
        </w:rPr>
      </w:pPr>
      <w:r w:rsidRPr="00DE5C61">
        <w:rPr>
          <w:rFonts w:ascii="Gill Sans MT" w:hAnsi="Gill Sans MT"/>
          <w:sz w:val="22"/>
          <w:szCs w:val="22"/>
          <w:lang w:val="en-GB" w:eastAsia="en-GB"/>
        </w:rPr>
        <w:t>A managed move has been agreed</w:t>
      </w:r>
      <w:r w:rsidR="00A171DC" w:rsidRPr="00DE5C61">
        <w:rPr>
          <w:rFonts w:ascii="Gill Sans MT" w:hAnsi="Gill Sans MT"/>
          <w:sz w:val="22"/>
          <w:szCs w:val="22"/>
          <w:lang w:val="en-GB" w:eastAsia="en-GB"/>
        </w:rPr>
        <w:t xml:space="preserve"> </w:t>
      </w:r>
      <w:r w:rsidR="00EE4041" w:rsidRPr="00DE5C61">
        <w:rPr>
          <w:rFonts w:ascii="Gill Sans MT" w:hAnsi="Gill Sans MT"/>
          <w:sz w:val="22"/>
          <w:szCs w:val="22"/>
          <w:lang w:val="en-GB" w:eastAsia="en-GB"/>
        </w:rPr>
        <w:t xml:space="preserve">(see </w:t>
      </w:r>
      <w:hyperlink w:anchor="_Appendix_10:_Process" w:history="1">
        <w:r w:rsidR="00EE4041" w:rsidRPr="00DE5C61">
          <w:rPr>
            <w:rStyle w:val="Hyperlink"/>
            <w:rFonts w:ascii="Gill Sans MT" w:hAnsi="Gill Sans MT"/>
            <w:sz w:val="22"/>
            <w:szCs w:val="22"/>
            <w:lang w:val="en-GB" w:eastAsia="en-GB"/>
          </w:rPr>
          <w:t>appendix 10</w:t>
        </w:r>
      </w:hyperlink>
      <w:r w:rsidR="00EE4041" w:rsidRPr="00DE5C61">
        <w:rPr>
          <w:rFonts w:ascii="Gill Sans MT" w:hAnsi="Gill Sans MT"/>
          <w:sz w:val="22"/>
          <w:szCs w:val="22"/>
          <w:lang w:val="en-GB" w:eastAsia="en-GB"/>
        </w:rPr>
        <w:t>).</w:t>
      </w:r>
    </w:p>
    <w:p w14:paraId="12ABFBFC" w14:textId="77777777" w:rsidR="00A3656D" w:rsidRPr="00DE5C61" w:rsidRDefault="00A3656D" w:rsidP="00A3656D">
      <w:pPr>
        <w:pStyle w:val="4Bulletedcopyblue"/>
        <w:spacing w:after="0"/>
        <w:ind w:left="720"/>
        <w:jc w:val="both"/>
        <w:rPr>
          <w:rFonts w:ascii="Gill Sans MT" w:hAnsi="Gill Sans MT"/>
          <w:sz w:val="22"/>
          <w:szCs w:val="22"/>
          <w:lang w:val="en-GB" w:eastAsia="en-GB"/>
        </w:rPr>
      </w:pPr>
    </w:p>
    <w:p w14:paraId="4AC2AFFC" w14:textId="078B0B69" w:rsidR="007774A3" w:rsidRPr="00DE5C61" w:rsidRDefault="007774A3" w:rsidP="00447A6B">
      <w:pPr>
        <w:pStyle w:val="1bodycopy10pt"/>
        <w:spacing w:after="0"/>
        <w:jc w:val="both"/>
        <w:rPr>
          <w:rFonts w:ascii="Gill Sans MT" w:hAnsi="Gill Sans MT"/>
          <w:sz w:val="22"/>
          <w:szCs w:val="22"/>
        </w:rPr>
      </w:pPr>
      <w:r w:rsidRPr="00DE5C61">
        <w:rPr>
          <w:rFonts w:ascii="Gill Sans MT" w:hAnsi="Gill Sans MT"/>
          <w:sz w:val="22"/>
          <w:szCs w:val="22"/>
        </w:rPr>
        <w:t xml:space="preserve">Where an application for an independent review has been made, the </w:t>
      </w:r>
      <w:r w:rsidR="006D44CE" w:rsidRPr="00DE5C61">
        <w:rPr>
          <w:rFonts w:ascii="Gill Sans MT" w:hAnsi="Gill Sans MT"/>
          <w:sz w:val="22"/>
          <w:szCs w:val="22"/>
        </w:rPr>
        <w:t xml:space="preserve">LGB / TB </w:t>
      </w:r>
      <w:r w:rsidRPr="00DE5C61">
        <w:rPr>
          <w:rFonts w:ascii="Gill Sans MT" w:hAnsi="Gill Sans MT"/>
          <w:sz w:val="22"/>
          <w:szCs w:val="22"/>
        </w:rPr>
        <w:t>will wait until that review has concluded before removing a pupil’s name from the register.</w:t>
      </w:r>
      <w:r w:rsidR="007F4F73" w:rsidRPr="00DE5C61">
        <w:rPr>
          <w:rFonts w:ascii="Gill Sans MT" w:hAnsi="Gill Sans MT"/>
          <w:sz w:val="22"/>
          <w:szCs w:val="22"/>
        </w:rPr>
        <w:t xml:space="preserve"> </w:t>
      </w:r>
      <w:r w:rsidRPr="00DE5C61">
        <w:rPr>
          <w:rFonts w:ascii="Gill Sans MT" w:hAnsi="Gill Sans MT"/>
          <w:sz w:val="22"/>
          <w:szCs w:val="22"/>
        </w:rPr>
        <w:t xml:space="preserve">Where alternative provision has been made for an excluded pupil and they attend it, code B (education off-site) or code D (dual registration) will be used on the attendance register. </w:t>
      </w:r>
      <w:r w:rsidR="007F4F73" w:rsidRPr="00DE5C61">
        <w:rPr>
          <w:rFonts w:ascii="Gill Sans MT" w:hAnsi="Gill Sans MT"/>
          <w:sz w:val="22"/>
          <w:szCs w:val="22"/>
        </w:rPr>
        <w:t xml:space="preserve"> </w:t>
      </w:r>
      <w:r w:rsidRPr="00DE5C61">
        <w:rPr>
          <w:rFonts w:ascii="Gill Sans MT" w:hAnsi="Gill Sans MT"/>
          <w:sz w:val="22"/>
          <w:szCs w:val="22"/>
        </w:rPr>
        <w:t xml:space="preserve">Where excluded pupils are not attending alternative provision, code E (absent) will be used. </w:t>
      </w:r>
    </w:p>
    <w:p w14:paraId="5904DDDB" w14:textId="77777777" w:rsidR="003D4397" w:rsidRDefault="003D4397" w:rsidP="4705CA1B">
      <w:pPr>
        <w:pStyle w:val="1bodycopy10pt"/>
        <w:spacing w:after="0"/>
        <w:jc w:val="both"/>
        <w:rPr>
          <w:rFonts w:ascii="Gill Sans MT" w:hAnsi="Gill Sans MT"/>
          <w:sz w:val="22"/>
          <w:szCs w:val="22"/>
        </w:rPr>
        <w:sectPr w:rsidR="003D4397" w:rsidSect="00797C64">
          <w:headerReference w:type="default" r:id="rId39"/>
          <w:footerReference w:type="default" r:id="rId40"/>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pgNumType w:start="1"/>
          <w:cols w:space="720"/>
          <w:noEndnote/>
        </w:sectPr>
      </w:pPr>
    </w:p>
    <w:p w14:paraId="3C2D9DC8" w14:textId="67E4414F" w:rsidR="4705CA1B" w:rsidRPr="00DE5C61" w:rsidRDefault="4705CA1B" w:rsidP="4705CA1B">
      <w:pPr>
        <w:pStyle w:val="1bodycopy10pt"/>
        <w:spacing w:after="0"/>
        <w:jc w:val="both"/>
        <w:rPr>
          <w:rFonts w:ascii="Gill Sans MT" w:hAnsi="Gill Sans MT"/>
          <w:sz w:val="22"/>
          <w:szCs w:val="22"/>
        </w:rPr>
      </w:pPr>
    </w:p>
    <w:tbl>
      <w:tblPr>
        <w:tblStyle w:val="TableGrid"/>
        <w:tblW w:w="9630" w:type="dxa"/>
        <w:tblLayout w:type="fixed"/>
        <w:tblLook w:val="06A0" w:firstRow="1" w:lastRow="0" w:firstColumn="1" w:lastColumn="0" w:noHBand="1" w:noVBand="1"/>
      </w:tblPr>
      <w:tblGrid>
        <w:gridCol w:w="2580"/>
        <w:gridCol w:w="3840"/>
        <w:gridCol w:w="3210"/>
      </w:tblGrid>
      <w:tr w:rsidR="2ECD644D" w:rsidRPr="00DE5C61" w14:paraId="728DD449" w14:textId="77777777" w:rsidTr="082E2E87">
        <w:trPr>
          <w:trHeight w:val="300"/>
        </w:trPr>
        <w:tc>
          <w:tcPr>
            <w:tcW w:w="2580" w:type="dxa"/>
          </w:tcPr>
          <w:p w14:paraId="2FE0A8F3" w14:textId="7646CBC0" w:rsidR="2ECD644D" w:rsidRPr="00DE5C61" w:rsidRDefault="21DEDE0D" w:rsidP="04C3E7A7">
            <w:pPr>
              <w:pStyle w:val="1bodycopy10pt"/>
              <w:rPr>
                <w:rFonts w:ascii="Gill Sans MT" w:hAnsi="Gill Sans MT"/>
                <w:b/>
                <w:bCs/>
                <w:sz w:val="22"/>
                <w:szCs w:val="22"/>
              </w:rPr>
            </w:pPr>
            <w:r w:rsidRPr="00DE5C61">
              <w:rPr>
                <w:rFonts w:ascii="Gill Sans MT" w:hAnsi="Gill Sans MT"/>
                <w:b/>
                <w:bCs/>
                <w:sz w:val="22"/>
                <w:szCs w:val="22"/>
              </w:rPr>
              <w:t>Reason</w:t>
            </w:r>
          </w:p>
        </w:tc>
        <w:tc>
          <w:tcPr>
            <w:tcW w:w="3840" w:type="dxa"/>
          </w:tcPr>
          <w:p w14:paraId="625B4B23" w14:textId="72C68975" w:rsidR="2ECD644D" w:rsidRPr="00DE5C61" w:rsidRDefault="21DEDE0D" w:rsidP="04C3E7A7">
            <w:pPr>
              <w:pStyle w:val="1bodycopy10pt"/>
              <w:rPr>
                <w:rFonts w:ascii="Gill Sans MT" w:hAnsi="Gill Sans MT"/>
                <w:b/>
                <w:bCs/>
                <w:sz w:val="22"/>
                <w:szCs w:val="22"/>
              </w:rPr>
            </w:pPr>
            <w:r w:rsidRPr="00DE5C61">
              <w:rPr>
                <w:rFonts w:ascii="Gill Sans MT" w:hAnsi="Gill Sans MT"/>
                <w:b/>
                <w:bCs/>
                <w:sz w:val="22"/>
                <w:szCs w:val="22"/>
              </w:rPr>
              <w:t>Date they removed from the register</w:t>
            </w:r>
          </w:p>
        </w:tc>
        <w:tc>
          <w:tcPr>
            <w:tcW w:w="3210" w:type="dxa"/>
          </w:tcPr>
          <w:p w14:paraId="678F200C" w14:textId="4D643EDF" w:rsidR="2ECD644D" w:rsidRPr="00DE5C61" w:rsidRDefault="21DEDE0D" w:rsidP="04C3E7A7">
            <w:pPr>
              <w:pStyle w:val="1bodycopy10pt"/>
              <w:spacing w:line="259" w:lineRule="auto"/>
              <w:rPr>
                <w:rFonts w:ascii="Gill Sans MT" w:hAnsi="Gill Sans MT"/>
                <w:b/>
                <w:bCs/>
                <w:sz w:val="22"/>
                <w:szCs w:val="22"/>
              </w:rPr>
            </w:pPr>
            <w:r w:rsidRPr="00DE5C61">
              <w:rPr>
                <w:rFonts w:ascii="Gill Sans MT" w:hAnsi="Gill Sans MT"/>
                <w:b/>
                <w:bCs/>
                <w:sz w:val="22"/>
                <w:szCs w:val="22"/>
              </w:rPr>
              <w:t>Codes to be used</w:t>
            </w:r>
          </w:p>
        </w:tc>
      </w:tr>
      <w:tr w:rsidR="2ECD644D" w:rsidRPr="00DE5C61" w14:paraId="190F83D5" w14:textId="77777777" w:rsidTr="082E2E87">
        <w:trPr>
          <w:trHeight w:val="300"/>
        </w:trPr>
        <w:tc>
          <w:tcPr>
            <w:tcW w:w="2580" w:type="dxa"/>
          </w:tcPr>
          <w:p w14:paraId="54A254E9" w14:textId="0B8FC506" w:rsidR="2ECD644D" w:rsidRPr="00DE5C61" w:rsidRDefault="002173E6" w:rsidP="04C3E7A7">
            <w:pPr>
              <w:pStyle w:val="1bodycopy10pt"/>
              <w:rPr>
                <w:rFonts w:ascii="Gill Sans MT" w:hAnsi="Gill Sans MT"/>
                <w:sz w:val="22"/>
                <w:szCs w:val="22"/>
              </w:rPr>
            </w:pPr>
            <w:r w:rsidRPr="00DE5C61">
              <w:rPr>
                <w:rFonts w:ascii="Gill Sans MT" w:hAnsi="Gill Sans MT"/>
                <w:sz w:val="22"/>
                <w:szCs w:val="22"/>
              </w:rPr>
              <w:t>Permanent</w:t>
            </w:r>
            <w:r w:rsidR="21DEDE0D" w:rsidRPr="00DE5C61">
              <w:rPr>
                <w:rFonts w:ascii="Gill Sans MT" w:hAnsi="Gill Sans MT"/>
                <w:sz w:val="22"/>
                <w:szCs w:val="22"/>
              </w:rPr>
              <w:t xml:space="preserve"> exclusion, not </w:t>
            </w:r>
            <w:proofErr w:type="gramStart"/>
            <w:r w:rsidR="21DEDE0D" w:rsidRPr="00DE5C61">
              <w:rPr>
                <w:rFonts w:ascii="Gill Sans MT" w:hAnsi="Gill Sans MT"/>
                <w:sz w:val="22"/>
                <w:szCs w:val="22"/>
              </w:rPr>
              <w:t>appealed</w:t>
            </w:r>
            <w:proofErr w:type="gramEnd"/>
            <w:r w:rsidR="21DEDE0D" w:rsidRPr="00DE5C61">
              <w:rPr>
                <w:rFonts w:ascii="Gill Sans MT" w:hAnsi="Gill Sans MT"/>
                <w:sz w:val="22"/>
                <w:szCs w:val="22"/>
              </w:rPr>
              <w:t xml:space="preserve"> by parents</w:t>
            </w:r>
          </w:p>
        </w:tc>
        <w:tc>
          <w:tcPr>
            <w:tcW w:w="3840" w:type="dxa"/>
          </w:tcPr>
          <w:p w14:paraId="5B53D65D" w14:textId="5D674E07" w:rsidR="2ECD644D" w:rsidRPr="00DE5C61" w:rsidRDefault="19582948" w:rsidP="04C3E7A7">
            <w:pPr>
              <w:pStyle w:val="1bodycopy10pt"/>
              <w:rPr>
                <w:rFonts w:ascii="Gill Sans MT" w:hAnsi="Gill Sans MT"/>
                <w:sz w:val="22"/>
                <w:szCs w:val="22"/>
              </w:rPr>
            </w:pPr>
            <w:r w:rsidRPr="00DE5C61">
              <w:rPr>
                <w:rFonts w:ascii="Gill Sans MT" w:hAnsi="Gill Sans MT"/>
                <w:sz w:val="22"/>
                <w:szCs w:val="22"/>
              </w:rPr>
              <w:t>The following school day from the date parents have been notified of the outcome*</w:t>
            </w:r>
          </w:p>
          <w:p w14:paraId="7CCD9C9F" w14:textId="36BEF273" w:rsidR="2ECD644D" w:rsidRPr="00DE5C61" w:rsidRDefault="19582948" w:rsidP="04C3E7A7">
            <w:pPr>
              <w:pStyle w:val="1bodycopy10pt"/>
              <w:rPr>
                <w:rFonts w:ascii="Gill Sans MT" w:hAnsi="Gill Sans MT"/>
                <w:i/>
                <w:iCs/>
                <w:sz w:val="22"/>
                <w:szCs w:val="22"/>
              </w:rPr>
            </w:pPr>
            <w:r w:rsidRPr="00DE5C61">
              <w:rPr>
                <w:rFonts w:ascii="Gill Sans MT" w:hAnsi="Gill Sans MT"/>
                <w:i/>
                <w:iCs/>
                <w:sz w:val="22"/>
                <w:szCs w:val="22"/>
              </w:rPr>
              <w:t>*</w:t>
            </w:r>
            <w:proofErr w:type="gramStart"/>
            <w:r w:rsidRPr="00DE5C61">
              <w:rPr>
                <w:rFonts w:ascii="Gill Sans MT" w:hAnsi="Gill Sans MT"/>
                <w:i/>
                <w:iCs/>
                <w:sz w:val="22"/>
                <w:szCs w:val="22"/>
              </w:rPr>
              <w:t>can</w:t>
            </w:r>
            <w:proofErr w:type="gramEnd"/>
            <w:r w:rsidRPr="00DE5C61">
              <w:rPr>
                <w:rFonts w:ascii="Gill Sans MT" w:hAnsi="Gill Sans MT"/>
                <w:i/>
                <w:iCs/>
                <w:sz w:val="22"/>
                <w:szCs w:val="22"/>
              </w:rPr>
              <w:t xml:space="preserve"> only be applied after either 15 school days has lapsed, or the school received written notification that the parents/carers do not intend to appeal.</w:t>
            </w:r>
          </w:p>
        </w:tc>
        <w:tc>
          <w:tcPr>
            <w:tcW w:w="3210" w:type="dxa"/>
          </w:tcPr>
          <w:p w14:paraId="070A48FF" w14:textId="6F366FF0" w:rsidR="2ECD644D" w:rsidRPr="00DE5C61" w:rsidRDefault="1363DFEC" w:rsidP="04C3E7A7">
            <w:pPr>
              <w:pStyle w:val="1bodycopy10pt"/>
              <w:rPr>
                <w:rFonts w:ascii="Gill Sans MT" w:hAnsi="Gill Sans MT"/>
                <w:sz w:val="22"/>
                <w:szCs w:val="22"/>
              </w:rPr>
            </w:pPr>
            <w:r w:rsidRPr="00DE5C61">
              <w:rPr>
                <w:rFonts w:ascii="Gill Sans MT" w:hAnsi="Gill Sans MT"/>
                <w:sz w:val="22"/>
                <w:szCs w:val="22"/>
              </w:rPr>
              <w:t>E code to be used from the date they stop attending school.</w:t>
            </w:r>
          </w:p>
          <w:p w14:paraId="049DB65A" w14:textId="23086C6C" w:rsidR="2ECD644D" w:rsidRPr="00DE5C61" w:rsidRDefault="289A4D00" w:rsidP="04C3E7A7">
            <w:pPr>
              <w:pStyle w:val="1bodycopy10pt"/>
              <w:rPr>
                <w:rFonts w:ascii="Gill Sans MT" w:hAnsi="Gill Sans MT"/>
                <w:sz w:val="22"/>
                <w:szCs w:val="22"/>
              </w:rPr>
            </w:pPr>
            <w:r w:rsidRPr="00DE5C61">
              <w:rPr>
                <w:rFonts w:ascii="Gill Sans MT" w:hAnsi="Gill Sans MT"/>
                <w:sz w:val="22"/>
                <w:szCs w:val="22"/>
              </w:rPr>
              <w:t xml:space="preserve">B code to be used if they are </w:t>
            </w:r>
            <w:proofErr w:type="gramStart"/>
            <w:r w:rsidRPr="00DE5C61">
              <w:rPr>
                <w:rFonts w:ascii="Gill Sans MT" w:hAnsi="Gill Sans MT"/>
                <w:sz w:val="22"/>
                <w:szCs w:val="22"/>
              </w:rPr>
              <w:t>attending</w:t>
            </w:r>
            <w:proofErr w:type="gramEnd"/>
            <w:r w:rsidRPr="00DE5C61">
              <w:rPr>
                <w:rFonts w:ascii="Gill Sans MT" w:hAnsi="Gill Sans MT"/>
                <w:sz w:val="22"/>
                <w:szCs w:val="22"/>
              </w:rPr>
              <w:t xml:space="preserve"> an alternative provision whilst </w:t>
            </w:r>
            <w:r w:rsidR="6D219673" w:rsidRPr="00DE5C61">
              <w:rPr>
                <w:rFonts w:ascii="Gill Sans MT" w:hAnsi="Gill Sans MT"/>
                <w:sz w:val="22"/>
                <w:szCs w:val="22"/>
              </w:rPr>
              <w:t xml:space="preserve">waiting for the exclusion panel </w:t>
            </w:r>
            <w:r w:rsidR="002173E6" w:rsidRPr="00DE5C61">
              <w:rPr>
                <w:rFonts w:ascii="Gill Sans MT" w:hAnsi="Gill Sans MT"/>
                <w:sz w:val="22"/>
                <w:szCs w:val="22"/>
              </w:rPr>
              <w:t>outcome and</w:t>
            </w:r>
            <w:r w:rsidR="6D219673" w:rsidRPr="00DE5C61">
              <w:rPr>
                <w:rFonts w:ascii="Gill Sans MT" w:hAnsi="Gill Sans MT"/>
                <w:sz w:val="22"/>
                <w:szCs w:val="22"/>
              </w:rPr>
              <w:t xml:space="preserve"> are not enrolled.</w:t>
            </w:r>
          </w:p>
        </w:tc>
      </w:tr>
      <w:tr w:rsidR="2ECD644D" w:rsidRPr="00DE5C61" w14:paraId="7CD23D2E" w14:textId="77777777" w:rsidTr="082E2E87">
        <w:trPr>
          <w:trHeight w:val="300"/>
        </w:trPr>
        <w:tc>
          <w:tcPr>
            <w:tcW w:w="2580" w:type="dxa"/>
          </w:tcPr>
          <w:p w14:paraId="74214018" w14:textId="26E0038D" w:rsidR="2ECD644D" w:rsidRPr="00DE5C61" w:rsidRDefault="002173E6" w:rsidP="04C3E7A7">
            <w:pPr>
              <w:pStyle w:val="1bodycopy10pt"/>
              <w:rPr>
                <w:rFonts w:ascii="Gill Sans MT" w:hAnsi="Gill Sans MT"/>
                <w:sz w:val="22"/>
                <w:szCs w:val="22"/>
              </w:rPr>
            </w:pPr>
            <w:r w:rsidRPr="00DE5C61">
              <w:rPr>
                <w:rFonts w:ascii="Gill Sans MT" w:hAnsi="Gill Sans MT"/>
                <w:sz w:val="22"/>
                <w:szCs w:val="22"/>
              </w:rPr>
              <w:t>Permanent</w:t>
            </w:r>
            <w:r w:rsidR="21DEDE0D" w:rsidRPr="00DE5C61">
              <w:rPr>
                <w:rFonts w:ascii="Gill Sans MT" w:hAnsi="Gill Sans MT"/>
                <w:sz w:val="22"/>
                <w:szCs w:val="22"/>
              </w:rPr>
              <w:t xml:space="preserve"> exclusion, appealed by parents</w:t>
            </w:r>
          </w:p>
        </w:tc>
        <w:tc>
          <w:tcPr>
            <w:tcW w:w="3840" w:type="dxa"/>
          </w:tcPr>
          <w:p w14:paraId="453D7A6B" w14:textId="7B28546D" w:rsidR="2ECD644D" w:rsidRPr="00DE5C61" w:rsidRDefault="2B06866C" w:rsidP="04C3E7A7">
            <w:pPr>
              <w:pStyle w:val="1bodycopy10pt"/>
              <w:rPr>
                <w:rFonts w:ascii="Gill Sans MT" w:hAnsi="Gill Sans MT"/>
                <w:sz w:val="22"/>
                <w:szCs w:val="22"/>
              </w:rPr>
            </w:pPr>
            <w:r w:rsidRPr="00DE5C61">
              <w:rPr>
                <w:rFonts w:ascii="Gill Sans MT" w:hAnsi="Gill Sans MT"/>
                <w:sz w:val="22"/>
                <w:szCs w:val="22"/>
              </w:rPr>
              <w:t xml:space="preserve">The following school day from the date parents have been notified of the independent </w:t>
            </w:r>
            <w:r w:rsidR="5CB862EF" w:rsidRPr="00DE5C61">
              <w:rPr>
                <w:rFonts w:ascii="Gill Sans MT" w:hAnsi="Gill Sans MT"/>
                <w:sz w:val="22"/>
                <w:szCs w:val="22"/>
              </w:rPr>
              <w:t xml:space="preserve">review panel’s </w:t>
            </w:r>
            <w:r w:rsidRPr="00DE5C61">
              <w:rPr>
                <w:rFonts w:ascii="Gill Sans MT" w:hAnsi="Gill Sans MT"/>
                <w:sz w:val="22"/>
                <w:szCs w:val="22"/>
              </w:rPr>
              <w:t>outcome</w:t>
            </w:r>
          </w:p>
        </w:tc>
        <w:tc>
          <w:tcPr>
            <w:tcW w:w="3210" w:type="dxa"/>
          </w:tcPr>
          <w:p w14:paraId="394EB411" w14:textId="6DF73329" w:rsidR="2ECD644D" w:rsidRPr="00DE5C61" w:rsidRDefault="2B06866C" w:rsidP="04C3E7A7">
            <w:pPr>
              <w:pStyle w:val="1bodycopy10pt"/>
              <w:rPr>
                <w:rFonts w:ascii="Gill Sans MT" w:hAnsi="Gill Sans MT"/>
                <w:sz w:val="22"/>
                <w:szCs w:val="22"/>
              </w:rPr>
            </w:pPr>
            <w:r w:rsidRPr="00DE5C61">
              <w:rPr>
                <w:rFonts w:ascii="Gill Sans MT" w:hAnsi="Gill Sans MT"/>
                <w:sz w:val="22"/>
                <w:szCs w:val="22"/>
              </w:rPr>
              <w:t>E code to be used from the date they stop attending school.</w:t>
            </w:r>
          </w:p>
        </w:tc>
      </w:tr>
      <w:tr w:rsidR="2ECD644D" w14:paraId="46C5D546" w14:textId="77777777" w:rsidTr="082E2E87">
        <w:trPr>
          <w:trHeight w:val="300"/>
        </w:trPr>
        <w:tc>
          <w:tcPr>
            <w:tcW w:w="2580" w:type="dxa"/>
          </w:tcPr>
          <w:p w14:paraId="507ED758" w14:textId="6A3E9E59" w:rsidR="2ECD644D" w:rsidRPr="00DE5C61" w:rsidRDefault="21DEDE0D" w:rsidP="04C3E7A7">
            <w:pPr>
              <w:pStyle w:val="1bodycopy10pt"/>
              <w:rPr>
                <w:rFonts w:ascii="Gill Sans MT" w:hAnsi="Gill Sans MT"/>
                <w:sz w:val="22"/>
                <w:szCs w:val="22"/>
              </w:rPr>
            </w:pPr>
            <w:r w:rsidRPr="00DE5C61">
              <w:rPr>
                <w:rFonts w:ascii="Gill Sans MT" w:hAnsi="Gill Sans MT"/>
                <w:sz w:val="22"/>
                <w:szCs w:val="22"/>
              </w:rPr>
              <w:t>Managed moved</w:t>
            </w:r>
          </w:p>
        </w:tc>
        <w:tc>
          <w:tcPr>
            <w:tcW w:w="3840" w:type="dxa"/>
          </w:tcPr>
          <w:p w14:paraId="1B944DE6" w14:textId="2D3EFB6B" w:rsidR="2ECD644D" w:rsidRPr="00DE5C61" w:rsidRDefault="21DEDE0D" w:rsidP="04C3E7A7">
            <w:pPr>
              <w:pStyle w:val="1bodycopy10pt"/>
              <w:rPr>
                <w:rFonts w:ascii="Gill Sans MT" w:hAnsi="Gill Sans MT"/>
                <w:sz w:val="22"/>
                <w:szCs w:val="22"/>
              </w:rPr>
            </w:pPr>
            <w:r w:rsidRPr="00DE5C61">
              <w:rPr>
                <w:rFonts w:ascii="Gill Sans MT" w:hAnsi="Gill Sans MT"/>
                <w:sz w:val="22"/>
                <w:szCs w:val="22"/>
              </w:rPr>
              <w:t>Date they are enrolled at their new school.</w:t>
            </w:r>
          </w:p>
        </w:tc>
        <w:tc>
          <w:tcPr>
            <w:tcW w:w="3210" w:type="dxa"/>
          </w:tcPr>
          <w:p w14:paraId="0D4FB0A6" w14:textId="15CE76DA" w:rsidR="42E14403" w:rsidRPr="00DE5C61" w:rsidRDefault="42E14403" w:rsidP="04C3E7A7">
            <w:pPr>
              <w:pStyle w:val="1bodycopy10pt"/>
              <w:spacing w:line="259" w:lineRule="auto"/>
              <w:rPr>
                <w:rFonts w:ascii="Gill Sans MT" w:hAnsi="Gill Sans MT"/>
                <w:sz w:val="22"/>
                <w:szCs w:val="22"/>
              </w:rPr>
            </w:pPr>
            <w:r w:rsidRPr="00DE5C61">
              <w:rPr>
                <w:rFonts w:ascii="Gill Sans MT" w:hAnsi="Gill Sans MT"/>
                <w:sz w:val="22"/>
                <w:szCs w:val="22"/>
              </w:rPr>
              <w:t>E</w:t>
            </w:r>
            <w:r w:rsidR="4EDC9678" w:rsidRPr="00DE5C61">
              <w:rPr>
                <w:rFonts w:ascii="Gill Sans MT" w:hAnsi="Gill Sans MT"/>
                <w:sz w:val="22"/>
                <w:szCs w:val="22"/>
              </w:rPr>
              <w:t xml:space="preserve"> </w:t>
            </w:r>
            <w:r w:rsidR="7ED952E2" w:rsidRPr="00DE5C61">
              <w:rPr>
                <w:rFonts w:ascii="Gill Sans MT" w:hAnsi="Gill Sans MT"/>
                <w:sz w:val="22"/>
                <w:szCs w:val="22"/>
              </w:rPr>
              <w:t>c</w:t>
            </w:r>
            <w:r w:rsidR="4EDC9678" w:rsidRPr="00DE5C61">
              <w:rPr>
                <w:rFonts w:ascii="Gill Sans MT" w:hAnsi="Gill Sans MT"/>
                <w:sz w:val="22"/>
                <w:szCs w:val="22"/>
              </w:rPr>
              <w:t xml:space="preserve">ode to be used whilst they are not attending </w:t>
            </w:r>
            <w:proofErr w:type="gramStart"/>
            <w:r w:rsidR="4EDC9678" w:rsidRPr="00DE5C61">
              <w:rPr>
                <w:rFonts w:ascii="Gill Sans MT" w:hAnsi="Gill Sans MT"/>
                <w:sz w:val="22"/>
                <w:szCs w:val="22"/>
              </w:rPr>
              <w:t>school</w:t>
            </w:r>
            <w:proofErr w:type="gramEnd"/>
            <w:r w:rsidR="4EDC9678" w:rsidRPr="00DE5C61">
              <w:rPr>
                <w:rFonts w:ascii="Gill Sans MT" w:hAnsi="Gill Sans MT"/>
                <w:sz w:val="22"/>
                <w:szCs w:val="22"/>
              </w:rPr>
              <w:t xml:space="preserve"> and a managed move has not yet been agreed.</w:t>
            </w:r>
          </w:p>
          <w:p w14:paraId="1B7BB176" w14:textId="569B6EC0" w:rsidR="2ECD644D" w:rsidRPr="00DE5C61" w:rsidRDefault="15EABBF6" w:rsidP="04C3E7A7">
            <w:pPr>
              <w:pStyle w:val="1bodycopy10pt"/>
              <w:spacing w:line="259" w:lineRule="auto"/>
              <w:rPr>
                <w:rFonts w:ascii="Gill Sans MT" w:hAnsi="Gill Sans MT"/>
                <w:sz w:val="22"/>
                <w:szCs w:val="22"/>
              </w:rPr>
            </w:pPr>
            <w:r w:rsidRPr="00DE5C61">
              <w:rPr>
                <w:rFonts w:ascii="Gill Sans MT" w:hAnsi="Gill Sans MT"/>
                <w:sz w:val="22"/>
                <w:szCs w:val="22"/>
              </w:rPr>
              <w:t>E</w:t>
            </w:r>
            <w:r w:rsidR="21DEDE0D" w:rsidRPr="00DE5C61">
              <w:rPr>
                <w:rFonts w:ascii="Gill Sans MT" w:hAnsi="Gill Sans MT"/>
                <w:sz w:val="22"/>
                <w:szCs w:val="22"/>
              </w:rPr>
              <w:t xml:space="preserve"> code to be used whilst they are no</w:t>
            </w:r>
            <w:r w:rsidR="1AC4D11C" w:rsidRPr="00DE5C61">
              <w:rPr>
                <w:rFonts w:ascii="Gill Sans MT" w:hAnsi="Gill Sans MT"/>
                <w:sz w:val="22"/>
                <w:szCs w:val="22"/>
              </w:rPr>
              <w:t xml:space="preserve">t attending either </w:t>
            </w:r>
            <w:r w:rsidR="003127A6" w:rsidRPr="00DE5C61">
              <w:rPr>
                <w:rFonts w:ascii="Gill Sans MT" w:hAnsi="Gill Sans MT"/>
                <w:sz w:val="22"/>
                <w:szCs w:val="22"/>
              </w:rPr>
              <w:t>school,</w:t>
            </w:r>
            <w:r w:rsidR="1AC4D11C" w:rsidRPr="00DE5C61">
              <w:rPr>
                <w:rFonts w:ascii="Gill Sans MT" w:hAnsi="Gill Sans MT"/>
                <w:sz w:val="22"/>
                <w:szCs w:val="22"/>
              </w:rPr>
              <w:t xml:space="preserve"> but a managed move has been agreed.</w:t>
            </w:r>
          </w:p>
          <w:p w14:paraId="17D98AEA" w14:textId="5B7166A9" w:rsidR="2ECD644D" w:rsidRPr="00DE5C61" w:rsidRDefault="21DEDE0D" w:rsidP="04C3E7A7">
            <w:pPr>
              <w:pStyle w:val="1bodycopy10pt"/>
              <w:spacing w:line="259" w:lineRule="auto"/>
              <w:rPr>
                <w:rFonts w:ascii="Gill Sans MT" w:hAnsi="Gill Sans MT"/>
                <w:sz w:val="22"/>
                <w:szCs w:val="22"/>
              </w:rPr>
            </w:pPr>
            <w:proofErr w:type="gramStart"/>
            <w:r w:rsidRPr="00DE5C61">
              <w:rPr>
                <w:rFonts w:ascii="Gill Sans MT" w:hAnsi="Gill Sans MT"/>
                <w:sz w:val="22"/>
                <w:szCs w:val="22"/>
              </w:rPr>
              <w:t>B code</w:t>
            </w:r>
            <w:proofErr w:type="gramEnd"/>
            <w:r w:rsidRPr="00DE5C61">
              <w:rPr>
                <w:rFonts w:ascii="Gill Sans MT" w:hAnsi="Gill Sans MT"/>
                <w:sz w:val="22"/>
                <w:szCs w:val="22"/>
              </w:rPr>
              <w:t xml:space="preserve"> to be used whilst they are not enrolled at their new school </w:t>
            </w:r>
            <w:r w:rsidR="3037597E" w:rsidRPr="00DE5C61">
              <w:rPr>
                <w:rFonts w:ascii="Gill Sans MT" w:hAnsi="Gill Sans MT"/>
                <w:sz w:val="22"/>
                <w:szCs w:val="22"/>
              </w:rPr>
              <w:t>and</w:t>
            </w:r>
            <w:r w:rsidRPr="00DE5C61">
              <w:rPr>
                <w:rFonts w:ascii="Gill Sans MT" w:hAnsi="Gill Sans MT"/>
                <w:sz w:val="22"/>
                <w:szCs w:val="22"/>
              </w:rPr>
              <w:t xml:space="preserve"> are attending the setting.</w:t>
            </w:r>
          </w:p>
          <w:p w14:paraId="7539D87D" w14:textId="32BA4C5B" w:rsidR="2ECD644D" w:rsidRPr="00DE5C61" w:rsidRDefault="1FDBE4E9" w:rsidP="04C3E7A7">
            <w:pPr>
              <w:pStyle w:val="1bodycopy10pt"/>
              <w:spacing w:line="259" w:lineRule="auto"/>
              <w:rPr>
                <w:rFonts w:ascii="Gill Sans MT" w:hAnsi="Gill Sans MT"/>
                <w:sz w:val="22"/>
                <w:szCs w:val="22"/>
              </w:rPr>
            </w:pPr>
            <w:r w:rsidRPr="00DE5C61">
              <w:rPr>
                <w:rFonts w:ascii="Gill Sans MT" w:hAnsi="Gill Sans MT"/>
                <w:sz w:val="22"/>
                <w:szCs w:val="22"/>
              </w:rPr>
              <w:t>D code to be used if the child is dually registered at both settings.</w:t>
            </w:r>
          </w:p>
        </w:tc>
      </w:tr>
    </w:tbl>
    <w:p w14:paraId="59F1507A" w14:textId="26A9BDC5" w:rsidR="04C3E7A7" w:rsidRDefault="04C3E7A7"/>
    <w:p w14:paraId="29E63662" w14:textId="77777777" w:rsidR="00447A6B" w:rsidRPr="00BD76F9" w:rsidRDefault="00447A6B" w:rsidP="00447A6B">
      <w:pPr>
        <w:pStyle w:val="1bodycopy10pt"/>
        <w:spacing w:after="0"/>
        <w:jc w:val="both"/>
        <w:rPr>
          <w:rFonts w:ascii="Gill Sans MT" w:hAnsi="Gill Sans MT"/>
          <w:sz w:val="22"/>
          <w:szCs w:val="22"/>
        </w:rPr>
      </w:pPr>
    </w:p>
    <w:p w14:paraId="2C27B8DC" w14:textId="63731EBD" w:rsidR="007774A3" w:rsidRPr="00DE5C61" w:rsidRDefault="007F4F73" w:rsidP="00447A6B">
      <w:pPr>
        <w:pStyle w:val="Heading1"/>
        <w:spacing w:before="0"/>
        <w:jc w:val="both"/>
      </w:pPr>
      <w:bookmarkStart w:id="28" w:name="_Toc492559052"/>
      <w:bookmarkStart w:id="29" w:name="_Toc235019653"/>
      <w:r>
        <w:t>1</w:t>
      </w:r>
      <w:r w:rsidR="144D9D3E">
        <w:t>3</w:t>
      </w:r>
      <w:r w:rsidR="007774A3">
        <w:t xml:space="preserve">. Returning from a </w:t>
      </w:r>
      <w:r w:rsidR="00476B83">
        <w:t>suspension</w:t>
      </w:r>
      <w:bookmarkEnd w:id="28"/>
      <w:r w:rsidR="00B405FD">
        <w:t xml:space="preserve"> </w:t>
      </w:r>
      <w:r w:rsidR="0000620A">
        <w:t>or cancelled permanent exclusion</w:t>
      </w:r>
      <w:bookmarkEnd w:id="29"/>
    </w:p>
    <w:p w14:paraId="23EDA394" w14:textId="77777777" w:rsidR="00F53971" w:rsidRPr="00DE5C61" w:rsidRDefault="00F53971" w:rsidP="00447A6B">
      <w:pPr>
        <w:jc w:val="both"/>
      </w:pPr>
    </w:p>
    <w:p w14:paraId="7EDD892E" w14:textId="19AD94EF" w:rsidR="00447A6B" w:rsidRPr="009B0247" w:rsidRDefault="6CF2CBFC" w:rsidP="56DEF69E">
      <w:pPr>
        <w:pStyle w:val="Heading2"/>
        <w:numPr>
          <w:ilvl w:val="0"/>
          <w:numId w:val="0"/>
        </w:numPr>
      </w:pPr>
      <w:bookmarkStart w:id="30" w:name="_Toc235019654"/>
      <w:r w:rsidRPr="009B0247">
        <w:t>Reintegration strategy</w:t>
      </w:r>
      <w:bookmarkEnd w:id="30"/>
    </w:p>
    <w:p w14:paraId="2E7C419F" w14:textId="3610BB14" w:rsidR="6CF2CBFC" w:rsidRPr="009B0247" w:rsidRDefault="6CF2CBFC" w:rsidP="56DEF69E">
      <w:pPr>
        <w:spacing w:after="120"/>
        <w:rPr>
          <w:rFonts w:eastAsia="Gill Sans MT" w:cs="Gill Sans MT"/>
          <w:color w:val="000000" w:themeColor="text1"/>
        </w:rPr>
      </w:pPr>
      <w:r w:rsidRPr="009B0247">
        <w:rPr>
          <w:rFonts w:eastAsia="Gill Sans MT" w:cs="Gill Sans MT"/>
          <w:color w:val="000000" w:themeColor="text1"/>
          <w:lang w:val="en-US"/>
        </w:rPr>
        <w:t xml:space="preserve">Following suspension, period of off-site direction, separation for safeguarding purposes, or cancelled suspension or </w:t>
      </w:r>
      <w:r w:rsidR="008D657E" w:rsidRPr="009B0247">
        <w:rPr>
          <w:rFonts w:eastAsia="Gill Sans MT" w:cs="Gill Sans MT"/>
          <w:color w:val="000000" w:themeColor="text1"/>
          <w:lang w:val="en-US"/>
        </w:rPr>
        <w:t>permanent exclusion</w:t>
      </w:r>
      <w:r w:rsidRPr="009B0247">
        <w:rPr>
          <w:rFonts w:eastAsia="Gill Sans MT" w:cs="Gill Sans MT"/>
          <w:color w:val="000000" w:themeColor="text1"/>
          <w:lang w:val="en-US"/>
        </w:rPr>
        <w:t>, the school will put in place a strategy to help the pupil reintegrate successfully into school life and full-time education.</w:t>
      </w:r>
    </w:p>
    <w:p w14:paraId="64220025" w14:textId="4CCFE137" w:rsidR="6CF2CBFC" w:rsidRPr="009B0247" w:rsidRDefault="6CF2CBFC" w:rsidP="56DEF69E">
      <w:pPr>
        <w:spacing w:after="120"/>
        <w:rPr>
          <w:rFonts w:eastAsia="Gill Sans MT" w:cs="Gill Sans MT"/>
          <w:color w:val="000000" w:themeColor="text1"/>
        </w:rPr>
      </w:pPr>
      <w:r w:rsidRPr="009B0247">
        <w:rPr>
          <w:rFonts w:eastAsia="Gill Sans MT" w:cs="Gill Sans MT"/>
          <w:color w:val="000000" w:themeColor="text1"/>
          <w:lang w:val="en-US"/>
        </w:rPr>
        <w:t xml:space="preserve">Where necessary, the school will work with third-party </w:t>
      </w:r>
      <w:proofErr w:type="spellStart"/>
      <w:r w:rsidRPr="009B0247">
        <w:rPr>
          <w:rFonts w:eastAsia="Gill Sans MT" w:cs="Gill Sans MT"/>
          <w:color w:val="000000" w:themeColor="text1"/>
          <w:lang w:val="en-US"/>
        </w:rPr>
        <w:t>organisations</w:t>
      </w:r>
      <w:proofErr w:type="spellEnd"/>
      <w:r w:rsidRPr="009B0247">
        <w:rPr>
          <w:rFonts w:eastAsia="Gill Sans MT" w:cs="Gill Sans MT"/>
          <w:color w:val="000000" w:themeColor="text1"/>
          <w:lang w:val="en-US"/>
        </w:rPr>
        <w:t xml:space="preserve"> to identify whether the pupil has any unmet special educational and/or health needs. </w:t>
      </w:r>
    </w:p>
    <w:p w14:paraId="0EEC5D22" w14:textId="1C344F1C" w:rsidR="6CF2CBFC" w:rsidRPr="009B0247" w:rsidRDefault="6CF2CBFC" w:rsidP="56DEF69E">
      <w:pPr>
        <w:spacing w:after="120"/>
        <w:rPr>
          <w:rFonts w:eastAsia="Gill Sans MT" w:cs="Gill Sans MT"/>
          <w:color w:val="000000" w:themeColor="text1"/>
        </w:rPr>
      </w:pPr>
      <w:r w:rsidRPr="009B0247">
        <w:rPr>
          <w:rFonts w:eastAsia="Gill Sans MT" w:cs="Gill Sans MT"/>
          <w:color w:val="000000" w:themeColor="text1"/>
          <w:lang w:val="en-US"/>
        </w:rPr>
        <w:t>The following measures may be implemented, as part of the strategy, to ensure a successful reintegration into school life for the pupil:</w:t>
      </w:r>
    </w:p>
    <w:p w14:paraId="37BD392E" w14:textId="637C6802" w:rsidR="6CF2CBFC" w:rsidRPr="009B0247" w:rsidRDefault="6CF2CBFC" w:rsidP="56DEF69E">
      <w:pPr>
        <w:pStyle w:val="ListParagraph"/>
        <w:numPr>
          <w:ilvl w:val="0"/>
          <w:numId w:val="2"/>
        </w:numPr>
        <w:spacing w:after="120"/>
        <w:ind w:left="340" w:hanging="261"/>
        <w:rPr>
          <w:rFonts w:ascii="Gill Sans MT" w:eastAsia="Gill Sans MT" w:hAnsi="Gill Sans MT" w:cs="Gill Sans MT"/>
          <w:color w:val="000000" w:themeColor="text1"/>
          <w:sz w:val="22"/>
          <w:szCs w:val="22"/>
        </w:rPr>
      </w:pPr>
      <w:r w:rsidRPr="009B0247">
        <w:rPr>
          <w:rFonts w:ascii="Gill Sans MT" w:eastAsia="Gill Sans MT" w:hAnsi="Gill Sans MT" w:cs="Gill Sans MT"/>
          <w:color w:val="000000" w:themeColor="text1"/>
          <w:sz w:val="22"/>
          <w:szCs w:val="22"/>
          <w:lang w:val="en-US"/>
        </w:rPr>
        <w:t>Maintaining regular contact during the suspension or off-site direction and welcoming the pupil back to school</w:t>
      </w:r>
    </w:p>
    <w:p w14:paraId="18266DF2" w14:textId="258EC70C" w:rsidR="6CF2CBFC" w:rsidRPr="009B0247" w:rsidRDefault="6CF2CBFC" w:rsidP="56DEF69E">
      <w:pPr>
        <w:pStyle w:val="ListParagraph"/>
        <w:numPr>
          <w:ilvl w:val="0"/>
          <w:numId w:val="2"/>
        </w:numPr>
        <w:spacing w:after="120"/>
        <w:ind w:left="340" w:hanging="261"/>
        <w:rPr>
          <w:rFonts w:ascii="Gill Sans MT" w:eastAsia="Gill Sans MT" w:hAnsi="Gill Sans MT" w:cs="Gill Sans MT"/>
          <w:color w:val="000000" w:themeColor="text1"/>
          <w:sz w:val="22"/>
          <w:szCs w:val="22"/>
        </w:rPr>
      </w:pPr>
      <w:r w:rsidRPr="009B0247">
        <w:rPr>
          <w:rFonts w:ascii="Gill Sans MT" w:eastAsia="Gill Sans MT" w:hAnsi="Gill Sans MT" w:cs="Gill Sans MT"/>
          <w:color w:val="000000" w:themeColor="text1"/>
          <w:sz w:val="22"/>
          <w:szCs w:val="22"/>
          <w:lang w:val="en-US"/>
        </w:rPr>
        <w:t>Regular reviews with the pupil and parents/carers to praise progress being made and raise and address any concerns at an early stage</w:t>
      </w:r>
    </w:p>
    <w:p w14:paraId="2923940C" w14:textId="29981F90" w:rsidR="6CF2CBFC" w:rsidRPr="009B0247" w:rsidRDefault="6CF2CBFC" w:rsidP="56DEF69E">
      <w:pPr>
        <w:pStyle w:val="ListParagraph"/>
        <w:numPr>
          <w:ilvl w:val="0"/>
          <w:numId w:val="2"/>
        </w:numPr>
        <w:spacing w:after="120"/>
        <w:ind w:left="340" w:hanging="261"/>
        <w:rPr>
          <w:rFonts w:ascii="Gill Sans MT" w:eastAsia="Gill Sans MT" w:hAnsi="Gill Sans MT" w:cs="Gill Sans MT"/>
          <w:color w:val="000000" w:themeColor="text1"/>
          <w:sz w:val="22"/>
          <w:szCs w:val="22"/>
        </w:rPr>
      </w:pPr>
      <w:r w:rsidRPr="009B0247">
        <w:rPr>
          <w:rFonts w:ascii="Gill Sans MT" w:eastAsia="Gill Sans MT" w:hAnsi="Gill Sans MT" w:cs="Gill Sans MT"/>
          <w:color w:val="000000" w:themeColor="text1"/>
          <w:sz w:val="22"/>
          <w:szCs w:val="22"/>
          <w:lang w:val="en-US"/>
        </w:rPr>
        <w:t>Informing the pupil, parents/carers and staff of potential external support</w:t>
      </w:r>
    </w:p>
    <w:p w14:paraId="039FE8A8" w14:textId="3D9482C0" w:rsidR="009B0247" w:rsidRPr="009B0247" w:rsidRDefault="009B0247" w:rsidP="56DEF69E">
      <w:pPr>
        <w:pStyle w:val="ListParagraph"/>
        <w:numPr>
          <w:ilvl w:val="0"/>
          <w:numId w:val="2"/>
        </w:numPr>
        <w:spacing w:after="120"/>
        <w:ind w:left="340" w:hanging="261"/>
        <w:rPr>
          <w:rFonts w:ascii="Gill Sans MT" w:eastAsia="Gill Sans MT" w:hAnsi="Gill Sans MT" w:cs="Gill Sans MT"/>
          <w:color w:val="000000" w:themeColor="text1"/>
          <w:sz w:val="22"/>
          <w:szCs w:val="22"/>
        </w:rPr>
      </w:pPr>
      <w:r w:rsidRPr="009B0247">
        <w:rPr>
          <w:rFonts w:ascii="Gill Sans MT" w:eastAsia="Gill Sans MT" w:hAnsi="Gill Sans MT" w:cs="Gill Sans MT"/>
          <w:color w:val="000000" w:themeColor="text1"/>
          <w:sz w:val="22"/>
          <w:szCs w:val="22"/>
          <w:lang w:val="en-US"/>
        </w:rPr>
        <w:t>Reduced hours provision to support successful reintegration and build upon success</w:t>
      </w:r>
    </w:p>
    <w:p w14:paraId="5FCE255E" w14:textId="55E815A6" w:rsidR="6CF2CBFC" w:rsidRPr="009B0247" w:rsidRDefault="6CF2CBFC" w:rsidP="56DEF69E">
      <w:pPr>
        <w:spacing w:after="120"/>
        <w:rPr>
          <w:rFonts w:eastAsia="Gill Sans MT" w:cs="Gill Sans MT"/>
          <w:color w:val="000000" w:themeColor="text1"/>
        </w:rPr>
      </w:pPr>
      <w:r w:rsidRPr="009B0247">
        <w:rPr>
          <w:rFonts w:eastAsia="Gill Sans MT" w:cs="Gill Sans MT"/>
          <w:color w:val="000000" w:themeColor="text1"/>
          <w:lang w:val="en-US"/>
        </w:rPr>
        <w:lastRenderedPageBreak/>
        <w:t xml:space="preserve">Part-time timetables will not be used as a tool to manage </w:t>
      </w:r>
      <w:proofErr w:type="spellStart"/>
      <w:r w:rsidRPr="009B0247">
        <w:rPr>
          <w:rFonts w:eastAsia="Gill Sans MT" w:cs="Gill Sans MT"/>
          <w:color w:val="000000" w:themeColor="text1"/>
          <w:lang w:val="en-US"/>
        </w:rPr>
        <w:t>behaviour</w:t>
      </w:r>
      <w:proofErr w:type="spellEnd"/>
      <w:r w:rsidRPr="009B0247">
        <w:rPr>
          <w:rFonts w:eastAsia="Gill Sans MT" w:cs="Gill Sans MT"/>
          <w:color w:val="000000" w:themeColor="text1"/>
          <w:lang w:val="en-US"/>
        </w:rPr>
        <w:t xml:space="preserve"> and, if used, will be put in place for the minimum time necessary.</w:t>
      </w:r>
    </w:p>
    <w:p w14:paraId="5BB192D1" w14:textId="5B7A5ED5" w:rsidR="6CF2CBFC" w:rsidRDefault="6CF2CBFC" w:rsidP="56DEF69E">
      <w:pPr>
        <w:spacing w:after="120"/>
      </w:pPr>
      <w:r w:rsidRPr="009B0247">
        <w:rPr>
          <w:rFonts w:eastAsia="Gill Sans MT" w:cs="Gill Sans MT"/>
          <w:color w:val="000000" w:themeColor="text1"/>
          <w:lang w:val="en-US"/>
        </w:rPr>
        <w:t xml:space="preserve">The strategy will be regularly reviewed and adapted where necessary throughout the reintegration process in collaboration with the </w:t>
      </w:r>
      <w:proofErr w:type="gramStart"/>
      <w:r w:rsidRPr="009B0247">
        <w:rPr>
          <w:rFonts w:eastAsia="Gill Sans MT" w:cs="Gill Sans MT"/>
          <w:color w:val="000000" w:themeColor="text1"/>
          <w:lang w:val="en-US"/>
        </w:rPr>
        <w:t>pupil</w:t>
      </w:r>
      <w:proofErr w:type="gramEnd"/>
      <w:r w:rsidRPr="009B0247">
        <w:rPr>
          <w:rFonts w:eastAsia="Gill Sans MT" w:cs="Gill Sans MT"/>
          <w:color w:val="000000" w:themeColor="text1"/>
          <w:lang w:val="en-US"/>
        </w:rPr>
        <w:t>, parents/carers and other relevant parties.</w:t>
      </w:r>
    </w:p>
    <w:p w14:paraId="3B3B4BE0" w14:textId="54808418" w:rsidR="56DEF69E" w:rsidRDefault="56DEF69E" w:rsidP="56DEF69E">
      <w:pPr>
        <w:spacing w:after="120"/>
        <w:rPr>
          <w:rFonts w:eastAsia="Gill Sans MT" w:cs="Gill Sans MT"/>
          <w:color w:val="000000" w:themeColor="text1"/>
          <w:highlight w:val="magenta"/>
          <w:lang w:val="en-US"/>
        </w:rPr>
      </w:pPr>
    </w:p>
    <w:p w14:paraId="0F672C35" w14:textId="4436653C" w:rsidR="6CF2CBFC" w:rsidRPr="009B0247" w:rsidRDefault="6CF2CBFC" w:rsidP="56DEF69E">
      <w:pPr>
        <w:pStyle w:val="Heading2"/>
        <w:numPr>
          <w:ilvl w:val="0"/>
          <w:numId w:val="0"/>
        </w:numPr>
      </w:pPr>
      <w:bookmarkStart w:id="31" w:name="_Toc235019655"/>
      <w:proofErr w:type="spellStart"/>
      <w:r w:rsidRPr="009B0247">
        <w:rPr>
          <w:lang w:val="en-US"/>
        </w:rPr>
        <w:t>Reintergration</w:t>
      </w:r>
      <w:proofErr w:type="spellEnd"/>
      <w:r w:rsidRPr="009B0247">
        <w:rPr>
          <w:lang w:val="en-US"/>
        </w:rPr>
        <w:t xml:space="preserve"> meetings</w:t>
      </w:r>
      <w:bookmarkEnd w:id="31"/>
    </w:p>
    <w:p w14:paraId="3EC84D78" w14:textId="213EF3DE" w:rsidR="6CF2CBFC" w:rsidRPr="009B0247" w:rsidRDefault="6CF2CBFC" w:rsidP="56DEF69E">
      <w:pPr>
        <w:spacing w:after="120"/>
        <w:rPr>
          <w:rFonts w:eastAsia="Gill Sans MT" w:cs="Gill Sans MT"/>
          <w:color w:val="000000" w:themeColor="text1"/>
          <w:lang w:val="en-US"/>
        </w:rPr>
      </w:pPr>
      <w:r w:rsidRPr="009B0247">
        <w:rPr>
          <w:rFonts w:eastAsia="Gill Sans MT" w:cs="Gill Sans MT"/>
          <w:color w:val="000000" w:themeColor="text1"/>
          <w:lang w:val="en-US"/>
        </w:rPr>
        <w:t xml:space="preserve">The school will clearly explain the reintegration strategy to the pupil in a reintegration meeting before or on the pupil’s return to school. During the meeting the school will communicate to the </w:t>
      </w:r>
      <w:proofErr w:type="gramStart"/>
      <w:r w:rsidRPr="009B0247">
        <w:rPr>
          <w:rFonts w:eastAsia="Gill Sans MT" w:cs="Gill Sans MT"/>
          <w:color w:val="000000" w:themeColor="text1"/>
          <w:lang w:val="en-US"/>
        </w:rPr>
        <w:t>pupil</w:t>
      </w:r>
      <w:proofErr w:type="gramEnd"/>
      <w:r w:rsidRPr="009B0247">
        <w:rPr>
          <w:rFonts w:eastAsia="Gill Sans MT" w:cs="Gill Sans MT"/>
          <w:color w:val="000000" w:themeColor="text1"/>
          <w:lang w:val="en-US"/>
        </w:rPr>
        <w:t xml:space="preserve"> that they are getting a fresh start and that they are a valued member of the school community.</w:t>
      </w:r>
    </w:p>
    <w:p w14:paraId="6D5F0170" w14:textId="60D8533C" w:rsidR="6CF2CBFC" w:rsidRPr="009B0247" w:rsidRDefault="6CF2CBFC" w:rsidP="56DEF69E">
      <w:pPr>
        <w:spacing w:after="120"/>
        <w:rPr>
          <w:rFonts w:eastAsia="Gill Sans MT" w:cs="Gill Sans MT"/>
          <w:color w:val="000000" w:themeColor="text1"/>
          <w:lang w:val="en-US"/>
        </w:rPr>
      </w:pPr>
      <w:r w:rsidRPr="009B0247">
        <w:rPr>
          <w:rFonts w:eastAsia="Gill Sans MT" w:cs="Gill Sans MT"/>
          <w:color w:val="000000" w:themeColor="text1"/>
          <w:lang w:val="en-US"/>
        </w:rPr>
        <w:t xml:space="preserve">The </w:t>
      </w:r>
      <w:proofErr w:type="gramStart"/>
      <w:r w:rsidRPr="009B0247">
        <w:rPr>
          <w:rFonts w:eastAsia="Gill Sans MT" w:cs="Gill Sans MT"/>
          <w:color w:val="000000" w:themeColor="text1"/>
          <w:lang w:val="en-US"/>
        </w:rPr>
        <w:t>pupil</w:t>
      </w:r>
      <w:proofErr w:type="gramEnd"/>
      <w:r w:rsidRPr="009B0247">
        <w:rPr>
          <w:rFonts w:eastAsia="Gill Sans MT" w:cs="Gill Sans MT"/>
          <w:color w:val="000000" w:themeColor="text1"/>
          <w:lang w:val="en-US"/>
        </w:rPr>
        <w:t>, parents/carers, a member of senior staff, and any other relevant staff will be invited to attend the meeting.</w:t>
      </w:r>
    </w:p>
    <w:p w14:paraId="4CE1FAA2" w14:textId="3A27D70E" w:rsidR="6CF2CBFC" w:rsidRPr="009B0247" w:rsidRDefault="6CF2CBFC" w:rsidP="56DEF69E">
      <w:pPr>
        <w:spacing w:after="120"/>
        <w:rPr>
          <w:rFonts w:eastAsia="Gill Sans MT" w:cs="Gill Sans MT"/>
          <w:color w:val="000000" w:themeColor="text1"/>
          <w:lang w:val="en-US"/>
        </w:rPr>
      </w:pPr>
      <w:r w:rsidRPr="009B0247">
        <w:rPr>
          <w:rFonts w:eastAsia="Gill Sans MT" w:cs="Gill Sans MT"/>
          <w:color w:val="000000" w:themeColor="text1"/>
          <w:lang w:val="en-US"/>
        </w:rPr>
        <w:t xml:space="preserve">The meeting can proceed without the parents/carers </w:t>
      </w:r>
      <w:proofErr w:type="gramStart"/>
      <w:r w:rsidRPr="009B0247">
        <w:rPr>
          <w:rFonts w:eastAsia="Gill Sans MT" w:cs="Gill Sans MT"/>
          <w:color w:val="000000" w:themeColor="text1"/>
          <w:lang w:val="en-US"/>
        </w:rPr>
        <w:t>in the event that</w:t>
      </w:r>
      <w:proofErr w:type="gramEnd"/>
      <w:r w:rsidRPr="009B0247">
        <w:rPr>
          <w:rFonts w:eastAsia="Gill Sans MT" w:cs="Gill Sans MT"/>
          <w:color w:val="000000" w:themeColor="text1"/>
          <w:lang w:val="en-US"/>
        </w:rPr>
        <w:t xml:space="preserve"> they cannot or do not attend.</w:t>
      </w:r>
    </w:p>
    <w:p w14:paraId="13E4A725" w14:textId="3D478416" w:rsidR="007774A3" w:rsidRPr="00DE5C61" w:rsidRDefault="6CF2CBFC" w:rsidP="0094041B">
      <w:pPr>
        <w:spacing w:after="120"/>
        <w:rPr>
          <w:lang w:eastAsia="en-GB"/>
        </w:rPr>
      </w:pPr>
      <w:r w:rsidRPr="009B0247">
        <w:rPr>
          <w:rFonts w:eastAsia="Gill Sans MT" w:cs="Gill Sans MT"/>
          <w:color w:val="000000" w:themeColor="text1"/>
          <w:lang w:val="en-US"/>
        </w:rPr>
        <w:t>The school expects all returning pupils and their parents/carers to attend their reintegration meeting, but pupils who do not attend will not be prevented from returning to the classroom.</w:t>
      </w:r>
      <w:r>
        <w:br/>
      </w:r>
    </w:p>
    <w:p w14:paraId="45ECEC9D" w14:textId="7DE97676" w:rsidR="007774A3" w:rsidRPr="00DE5C61" w:rsidRDefault="007F4F73" w:rsidP="00447A6B">
      <w:pPr>
        <w:pStyle w:val="Heading1"/>
        <w:spacing w:before="0"/>
        <w:jc w:val="both"/>
      </w:pPr>
      <w:bookmarkStart w:id="32" w:name="_Toc492559053"/>
      <w:bookmarkStart w:id="33" w:name="_Toc235019656"/>
      <w:r w:rsidRPr="00DE5C61">
        <w:t>1</w:t>
      </w:r>
      <w:r w:rsidR="0094041B">
        <w:t>4</w:t>
      </w:r>
      <w:r w:rsidR="007774A3" w:rsidRPr="00DE5C61">
        <w:t>. Monitoring arrangements</w:t>
      </w:r>
      <w:bookmarkEnd w:id="32"/>
      <w:bookmarkEnd w:id="33"/>
    </w:p>
    <w:p w14:paraId="2B8F8FF2" w14:textId="77777777" w:rsidR="00F53971" w:rsidRPr="00DE5C61" w:rsidRDefault="00F53971" w:rsidP="00447A6B">
      <w:pPr>
        <w:pStyle w:val="1bodycopy10pt"/>
        <w:spacing w:after="0"/>
        <w:jc w:val="both"/>
        <w:rPr>
          <w:rFonts w:ascii="Gill Sans MT" w:hAnsi="Gill Sans MT"/>
          <w:sz w:val="22"/>
          <w:szCs w:val="22"/>
        </w:rPr>
      </w:pPr>
    </w:p>
    <w:p w14:paraId="5D40EA8B" w14:textId="0A9F181C" w:rsidR="003C0B7E" w:rsidRPr="00DE10E0" w:rsidRDefault="00564942" w:rsidP="56DEF69E">
      <w:pPr>
        <w:pStyle w:val="1bodycopy10pt"/>
        <w:spacing w:after="0"/>
        <w:jc w:val="both"/>
        <w:rPr>
          <w:rFonts w:ascii="Gill Sans MT" w:hAnsi="Gill Sans MT"/>
          <w:sz w:val="22"/>
          <w:szCs w:val="22"/>
        </w:rPr>
      </w:pPr>
      <w:r w:rsidRPr="56DEF69E">
        <w:rPr>
          <w:rFonts w:ascii="Gill Sans MT" w:hAnsi="Gill Sans MT"/>
          <w:sz w:val="22"/>
          <w:szCs w:val="22"/>
        </w:rPr>
        <w:t>The Trust works with</w:t>
      </w:r>
      <w:r w:rsidR="003C0B7E" w:rsidRPr="56DEF69E">
        <w:rPr>
          <w:rFonts w:ascii="Gill Sans MT" w:hAnsi="Gill Sans MT"/>
          <w:sz w:val="22"/>
          <w:szCs w:val="22"/>
        </w:rPr>
        <w:t xml:space="preserve"> </w:t>
      </w:r>
      <w:proofErr w:type="gramStart"/>
      <w:r w:rsidR="003C0B7E" w:rsidRPr="56DEF69E">
        <w:rPr>
          <w:rFonts w:ascii="Gill Sans MT" w:hAnsi="Gill Sans MT"/>
          <w:sz w:val="22"/>
          <w:szCs w:val="22"/>
        </w:rPr>
        <w:t>all of</w:t>
      </w:r>
      <w:proofErr w:type="gramEnd"/>
      <w:r w:rsidR="003C0B7E" w:rsidRPr="56DEF69E">
        <w:rPr>
          <w:rFonts w:ascii="Gill Sans MT" w:hAnsi="Gill Sans MT"/>
          <w:sz w:val="22"/>
          <w:szCs w:val="22"/>
        </w:rPr>
        <w:t xml:space="preserve"> its schools to consider data on suspensions and permanent exclusions and </w:t>
      </w:r>
      <w:r w:rsidR="003C0B7E" w:rsidRPr="00DE10E0">
        <w:rPr>
          <w:rFonts w:ascii="Gill Sans MT" w:hAnsi="Gill Sans MT"/>
          <w:sz w:val="22"/>
          <w:szCs w:val="22"/>
        </w:rPr>
        <w:t xml:space="preserve">whether there are patterns across the schools within the Trust, </w:t>
      </w:r>
      <w:proofErr w:type="spellStart"/>
      <w:r w:rsidR="003C0B7E" w:rsidRPr="00DE10E0">
        <w:rPr>
          <w:rFonts w:ascii="Gill Sans MT" w:hAnsi="Gill Sans MT"/>
          <w:sz w:val="22"/>
          <w:szCs w:val="22"/>
        </w:rPr>
        <w:t>recogni</w:t>
      </w:r>
      <w:r w:rsidR="003779FE" w:rsidRPr="00DE10E0">
        <w:rPr>
          <w:rFonts w:ascii="Gill Sans MT" w:hAnsi="Gill Sans MT"/>
          <w:sz w:val="22"/>
          <w:szCs w:val="22"/>
        </w:rPr>
        <w:t>s</w:t>
      </w:r>
      <w:r w:rsidR="003C0B7E" w:rsidRPr="00DE10E0">
        <w:rPr>
          <w:rFonts w:ascii="Gill Sans MT" w:hAnsi="Gill Sans MT"/>
          <w:sz w:val="22"/>
          <w:szCs w:val="22"/>
        </w:rPr>
        <w:t>ing</w:t>
      </w:r>
      <w:proofErr w:type="spellEnd"/>
      <w:r w:rsidR="003C0B7E" w:rsidRPr="00DE10E0">
        <w:rPr>
          <w:rFonts w:ascii="Gill Sans MT" w:hAnsi="Gill Sans MT"/>
          <w:sz w:val="22"/>
          <w:szCs w:val="22"/>
        </w:rPr>
        <w:t xml:space="preserve"> that numbers in any one </w:t>
      </w:r>
      <w:r w:rsidR="00677619" w:rsidRPr="00DE10E0">
        <w:rPr>
          <w:rFonts w:ascii="Gill Sans MT" w:hAnsi="Gill Sans MT"/>
          <w:sz w:val="22"/>
          <w:szCs w:val="22"/>
        </w:rPr>
        <w:t>school</w:t>
      </w:r>
      <w:r w:rsidR="003C0B7E" w:rsidRPr="00DE10E0">
        <w:rPr>
          <w:rFonts w:ascii="Gill Sans MT" w:hAnsi="Gill Sans MT"/>
          <w:sz w:val="22"/>
          <w:szCs w:val="22"/>
        </w:rPr>
        <w:t xml:space="preserve"> are often too low to allow for meaningful statistical analysis.</w:t>
      </w:r>
      <w:r w:rsidR="12F8117F" w:rsidRPr="00DE10E0">
        <w:rPr>
          <w:rFonts w:ascii="Gill Sans MT" w:hAnsi="Gill Sans MT"/>
          <w:sz w:val="22"/>
          <w:szCs w:val="22"/>
        </w:rPr>
        <w:t xml:space="preserve"> The Trust Board and Local Governing Bodies / Transition Boards will:</w:t>
      </w:r>
    </w:p>
    <w:p w14:paraId="02AB1980" w14:textId="7F623872" w:rsidR="12F8117F" w:rsidRPr="00DE10E0" w:rsidRDefault="12F8117F" w:rsidP="00741FC2">
      <w:pPr>
        <w:pStyle w:val="ListParagraph"/>
        <w:numPr>
          <w:ilvl w:val="0"/>
          <w:numId w:val="8"/>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 xml:space="preserve">Closely </w:t>
      </w:r>
      <w:proofErr w:type="spellStart"/>
      <w:r w:rsidRPr="00DE10E0">
        <w:rPr>
          <w:rFonts w:ascii="Gill Sans MT" w:eastAsia="Gill Sans MT" w:hAnsi="Gill Sans MT" w:cs="Gill Sans MT"/>
          <w:color w:val="000000" w:themeColor="text1"/>
          <w:sz w:val="22"/>
          <w:szCs w:val="22"/>
          <w:lang w:val="en-US"/>
        </w:rPr>
        <w:t>scrutinise</w:t>
      </w:r>
      <w:proofErr w:type="spellEnd"/>
      <w:r w:rsidRPr="00DE10E0">
        <w:rPr>
          <w:rFonts w:ascii="Gill Sans MT" w:eastAsia="Gill Sans MT" w:hAnsi="Gill Sans MT" w:cs="Gill Sans MT"/>
          <w:color w:val="000000" w:themeColor="text1"/>
          <w:sz w:val="22"/>
          <w:szCs w:val="22"/>
          <w:lang w:val="en-US"/>
        </w:rPr>
        <w:t xml:space="preserve"> patterns of all pupil </w:t>
      </w:r>
      <w:proofErr w:type="gramStart"/>
      <w:r w:rsidRPr="00DE10E0">
        <w:rPr>
          <w:rFonts w:ascii="Gill Sans MT" w:eastAsia="Gill Sans MT" w:hAnsi="Gill Sans MT" w:cs="Gill Sans MT"/>
          <w:color w:val="000000" w:themeColor="text1"/>
          <w:sz w:val="22"/>
          <w:szCs w:val="22"/>
          <w:lang w:val="en-US"/>
        </w:rPr>
        <w:t>movement</w:t>
      </w:r>
      <w:proofErr w:type="gramEnd"/>
      <w:r w:rsidRPr="00DE10E0">
        <w:rPr>
          <w:rFonts w:ascii="Gill Sans MT" w:eastAsia="Gill Sans MT" w:hAnsi="Gill Sans MT" w:cs="Gill Sans MT"/>
          <w:color w:val="000000" w:themeColor="text1"/>
          <w:sz w:val="22"/>
          <w:szCs w:val="22"/>
          <w:lang w:val="en-US"/>
        </w:rPr>
        <w:t>, including suspensions, permanent exclusions, off-site direction and managed moves</w:t>
      </w:r>
    </w:p>
    <w:p w14:paraId="452A52D8" w14:textId="1A38A7DC" w:rsidR="12F8117F" w:rsidRPr="00DE10E0" w:rsidRDefault="12F8117F" w:rsidP="00741FC2">
      <w:pPr>
        <w:pStyle w:val="ListParagraph"/>
        <w:numPr>
          <w:ilvl w:val="0"/>
          <w:numId w:val="8"/>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Ensure these measures are only used as a last resort</w:t>
      </w:r>
    </w:p>
    <w:p w14:paraId="3B616B50" w14:textId="1271AEAA" w:rsidR="12F8117F" w:rsidRPr="00DE10E0" w:rsidRDefault="12F8117F" w:rsidP="00741FC2">
      <w:pPr>
        <w:pStyle w:val="ListParagraph"/>
        <w:numPr>
          <w:ilvl w:val="0"/>
          <w:numId w:val="8"/>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Review any use of separation from site for safeguarding purposes</w:t>
      </w:r>
    </w:p>
    <w:p w14:paraId="559625B5" w14:textId="58E947F2" w:rsidR="12F8117F" w:rsidRPr="00DE10E0" w:rsidRDefault="12F8117F" w:rsidP="00741FC2">
      <w:pPr>
        <w:pStyle w:val="ListParagraph"/>
        <w:numPr>
          <w:ilvl w:val="0"/>
          <w:numId w:val="8"/>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Challenge the school’s leadership team to identify and address emerging trends</w:t>
      </w:r>
    </w:p>
    <w:p w14:paraId="25F0F9AE" w14:textId="77777777" w:rsidR="003C0B7E" w:rsidRPr="00DE10E0" w:rsidRDefault="003C0B7E" w:rsidP="00447A6B">
      <w:pPr>
        <w:pStyle w:val="1bodycopy10pt"/>
        <w:spacing w:after="0"/>
        <w:jc w:val="both"/>
        <w:rPr>
          <w:rFonts w:ascii="Gill Sans MT" w:hAnsi="Gill Sans MT"/>
          <w:sz w:val="22"/>
          <w:szCs w:val="22"/>
        </w:rPr>
      </w:pPr>
    </w:p>
    <w:p w14:paraId="2578A52B" w14:textId="758B1DDE" w:rsidR="003C0B7E" w:rsidRPr="00DE10E0" w:rsidRDefault="003C0B7E" w:rsidP="00447A6B">
      <w:pPr>
        <w:pStyle w:val="1bodycopy10pt"/>
        <w:spacing w:after="0"/>
        <w:jc w:val="both"/>
        <w:rPr>
          <w:rFonts w:ascii="Gill Sans MT" w:hAnsi="Gill Sans MT"/>
          <w:sz w:val="22"/>
          <w:szCs w:val="22"/>
        </w:rPr>
      </w:pPr>
      <w:r w:rsidRPr="00DE10E0">
        <w:rPr>
          <w:rFonts w:ascii="Gill Sans MT" w:hAnsi="Gill Sans MT"/>
          <w:sz w:val="22"/>
          <w:szCs w:val="22"/>
        </w:rPr>
        <w:t>When reviewing the information, the Trust Board, or where delegated the LGB, will consider the following:</w:t>
      </w:r>
    </w:p>
    <w:p w14:paraId="6B6DF253" w14:textId="77777777" w:rsidR="003C0B7E" w:rsidRPr="00DE10E0" w:rsidRDefault="00564942" w:rsidP="00741FC2">
      <w:pPr>
        <w:pStyle w:val="1bodycopy10pt"/>
        <w:numPr>
          <w:ilvl w:val="0"/>
          <w:numId w:val="35"/>
        </w:numPr>
        <w:spacing w:after="0"/>
        <w:jc w:val="both"/>
        <w:rPr>
          <w:rFonts w:ascii="Gill Sans MT" w:hAnsi="Gill Sans MT"/>
          <w:sz w:val="22"/>
          <w:szCs w:val="22"/>
        </w:rPr>
      </w:pPr>
      <w:r w:rsidRPr="00DE10E0">
        <w:rPr>
          <w:rFonts w:ascii="Gill Sans MT" w:hAnsi="Gill Sans MT"/>
          <w:sz w:val="22"/>
          <w:szCs w:val="22"/>
        </w:rPr>
        <w:t>effectiveness and consistency in implementing</w:t>
      </w:r>
      <w:r w:rsidR="003C0B7E" w:rsidRPr="00DE10E0">
        <w:rPr>
          <w:rFonts w:ascii="Gill Sans MT" w:hAnsi="Gill Sans MT"/>
          <w:sz w:val="22"/>
          <w:szCs w:val="22"/>
        </w:rPr>
        <w:t xml:space="preserve"> the school’s </w:t>
      </w:r>
      <w:proofErr w:type="spellStart"/>
      <w:r w:rsidR="003C0B7E" w:rsidRPr="00DE10E0">
        <w:rPr>
          <w:rFonts w:ascii="Gill Sans MT" w:hAnsi="Gill Sans MT"/>
          <w:sz w:val="22"/>
          <w:szCs w:val="22"/>
        </w:rPr>
        <w:t>behaviour</w:t>
      </w:r>
      <w:proofErr w:type="spellEnd"/>
      <w:r w:rsidR="003C0B7E" w:rsidRPr="00DE10E0">
        <w:rPr>
          <w:rFonts w:ascii="Gill Sans MT" w:hAnsi="Gill Sans MT"/>
          <w:sz w:val="22"/>
          <w:szCs w:val="22"/>
        </w:rPr>
        <w:t xml:space="preserve"> policy</w:t>
      </w:r>
      <w:r w:rsidRPr="00DE10E0">
        <w:rPr>
          <w:rFonts w:ascii="Gill Sans MT" w:hAnsi="Gill Sans MT"/>
          <w:sz w:val="22"/>
          <w:szCs w:val="22"/>
        </w:rPr>
        <w:t xml:space="preserve"> </w:t>
      </w:r>
    </w:p>
    <w:p w14:paraId="27BF8AF8" w14:textId="77777777" w:rsidR="003C0B7E" w:rsidRPr="00DE10E0" w:rsidRDefault="00564942" w:rsidP="00741FC2">
      <w:pPr>
        <w:pStyle w:val="1bodycopy10pt"/>
        <w:numPr>
          <w:ilvl w:val="0"/>
          <w:numId w:val="35"/>
        </w:numPr>
        <w:spacing w:after="0"/>
        <w:jc w:val="both"/>
        <w:rPr>
          <w:rFonts w:ascii="Gill Sans MT" w:hAnsi="Gill Sans MT"/>
          <w:sz w:val="22"/>
          <w:szCs w:val="22"/>
        </w:rPr>
      </w:pPr>
      <w:r w:rsidRPr="00DE10E0">
        <w:rPr>
          <w:rFonts w:ascii="Gill Sans MT" w:hAnsi="Gill Sans MT"/>
          <w:sz w:val="22"/>
          <w:szCs w:val="22"/>
        </w:rPr>
        <w:t>the sch</w:t>
      </w:r>
      <w:r w:rsidR="003C0B7E" w:rsidRPr="00DE10E0">
        <w:rPr>
          <w:rFonts w:ascii="Gill Sans MT" w:hAnsi="Gill Sans MT"/>
          <w:sz w:val="22"/>
          <w:szCs w:val="22"/>
        </w:rPr>
        <w:t>ool register and absence codes</w:t>
      </w:r>
    </w:p>
    <w:p w14:paraId="4CE9F727" w14:textId="163E056C" w:rsidR="003C0B7E" w:rsidRPr="00DE10E0" w:rsidRDefault="00564942" w:rsidP="00741FC2">
      <w:pPr>
        <w:pStyle w:val="1bodycopy10pt"/>
        <w:numPr>
          <w:ilvl w:val="0"/>
          <w:numId w:val="35"/>
        </w:numPr>
        <w:spacing w:after="0"/>
        <w:jc w:val="both"/>
        <w:rPr>
          <w:rFonts w:ascii="Gill Sans MT" w:hAnsi="Gill Sans MT"/>
          <w:sz w:val="22"/>
          <w:szCs w:val="22"/>
        </w:rPr>
      </w:pPr>
      <w:r w:rsidRPr="00DE10E0">
        <w:rPr>
          <w:rFonts w:ascii="Gill Sans MT" w:hAnsi="Gill Sans MT"/>
          <w:sz w:val="22"/>
          <w:szCs w:val="22"/>
        </w:rPr>
        <w:t>instances where pupi</w:t>
      </w:r>
      <w:r w:rsidR="003C0B7E" w:rsidRPr="00DE10E0">
        <w:rPr>
          <w:rFonts w:ascii="Gill Sans MT" w:hAnsi="Gill Sans MT"/>
          <w:sz w:val="22"/>
          <w:szCs w:val="22"/>
        </w:rPr>
        <w:t>ls receive repeat suspensions</w:t>
      </w:r>
    </w:p>
    <w:p w14:paraId="72C72AFC" w14:textId="77777777" w:rsidR="003C0B7E" w:rsidRPr="00DE10E0" w:rsidRDefault="00564942" w:rsidP="00741FC2">
      <w:pPr>
        <w:pStyle w:val="1bodycopy10pt"/>
        <w:numPr>
          <w:ilvl w:val="0"/>
          <w:numId w:val="35"/>
        </w:numPr>
        <w:spacing w:after="0"/>
        <w:jc w:val="both"/>
        <w:rPr>
          <w:rFonts w:ascii="Gill Sans MT" w:hAnsi="Gill Sans MT"/>
          <w:sz w:val="22"/>
          <w:szCs w:val="22"/>
        </w:rPr>
      </w:pPr>
      <w:r w:rsidRPr="00DE10E0">
        <w:rPr>
          <w:rFonts w:ascii="Gill Sans MT" w:hAnsi="Gill Sans MT"/>
          <w:sz w:val="22"/>
          <w:szCs w:val="22"/>
        </w:rPr>
        <w:t>interventions in place to support pupils at risk of suspension or perm</w:t>
      </w:r>
      <w:r w:rsidR="003C0B7E" w:rsidRPr="00DE10E0">
        <w:rPr>
          <w:rFonts w:ascii="Gill Sans MT" w:hAnsi="Gill Sans MT"/>
          <w:sz w:val="22"/>
          <w:szCs w:val="22"/>
        </w:rPr>
        <w:t xml:space="preserve">anent exclusion </w:t>
      </w:r>
    </w:p>
    <w:p w14:paraId="17DEE716" w14:textId="77777777" w:rsidR="003C0B7E" w:rsidRPr="00DE10E0" w:rsidRDefault="00564942" w:rsidP="00741FC2">
      <w:pPr>
        <w:pStyle w:val="1bodycopy10pt"/>
        <w:numPr>
          <w:ilvl w:val="0"/>
          <w:numId w:val="35"/>
        </w:numPr>
        <w:spacing w:after="0"/>
        <w:jc w:val="both"/>
        <w:rPr>
          <w:rFonts w:ascii="Gill Sans MT" w:hAnsi="Gill Sans MT"/>
          <w:sz w:val="22"/>
          <w:szCs w:val="22"/>
        </w:rPr>
      </w:pPr>
      <w:r w:rsidRPr="00DE10E0">
        <w:rPr>
          <w:rFonts w:ascii="Gill Sans MT" w:hAnsi="Gill Sans MT"/>
          <w:sz w:val="22"/>
          <w:szCs w:val="22"/>
        </w:rPr>
        <w:t>any variations in the rolling average of permanent exclusions to understand why this is happening, and to ensure they</w:t>
      </w:r>
      <w:r w:rsidR="003C0B7E" w:rsidRPr="00DE10E0">
        <w:rPr>
          <w:rFonts w:ascii="Gill Sans MT" w:hAnsi="Gill Sans MT"/>
          <w:sz w:val="22"/>
          <w:szCs w:val="22"/>
        </w:rPr>
        <w:t xml:space="preserve"> are only used when necessary</w:t>
      </w:r>
    </w:p>
    <w:p w14:paraId="300AC556" w14:textId="77777777" w:rsidR="003C0B7E" w:rsidRPr="00DE10E0" w:rsidRDefault="00564942" w:rsidP="00741FC2">
      <w:pPr>
        <w:pStyle w:val="1bodycopy10pt"/>
        <w:numPr>
          <w:ilvl w:val="0"/>
          <w:numId w:val="35"/>
        </w:numPr>
        <w:spacing w:after="0"/>
        <w:jc w:val="both"/>
        <w:rPr>
          <w:rFonts w:ascii="Gill Sans MT" w:hAnsi="Gill Sans MT"/>
          <w:sz w:val="22"/>
          <w:szCs w:val="22"/>
        </w:rPr>
      </w:pPr>
      <w:r w:rsidRPr="00DE10E0">
        <w:rPr>
          <w:rFonts w:ascii="Gill Sans MT" w:hAnsi="Gill Sans MT"/>
          <w:sz w:val="22"/>
          <w:szCs w:val="22"/>
        </w:rPr>
        <w:t>timing of moves and permanent exclusions, and whether there are any patterns, including any indications which may highlight where polici</w:t>
      </w:r>
      <w:r w:rsidR="003C0B7E" w:rsidRPr="00DE10E0">
        <w:rPr>
          <w:rFonts w:ascii="Gill Sans MT" w:hAnsi="Gill Sans MT"/>
          <w:sz w:val="22"/>
          <w:szCs w:val="22"/>
        </w:rPr>
        <w:t>es or support are not working</w:t>
      </w:r>
    </w:p>
    <w:p w14:paraId="5A65D656" w14:textId="77777777" w:rsidR="001403F9" w:rsidRPr="00DE10E0" w:rsidRDefault="00564942" w:rsidP="00741FC2">
      <w:pPr>
        <w:pStyle w:val="1bodycopy10pt"/>
        <w:numPr>
          <w:ilvl w:val="0"/>
          <w:numId w:val="35"/>
        </w:numPr>
        <w:spacing w:after="0"/>
        <w:jc w:val="both"/>
        <w:rPr>
          <w:rFonts w:ascii="Gill Sans MT" w:hAnsi="Gill Sans MT"/>
          <w:sz w:val="22"/>
          <w:szCs w:val="22"/>
        </w:rPr>
      </w:pPr>
      <w:r w:rsidRPr="00DE10E0">
        <w:rPr>
          <w:rFonts w:ascii="Gill Sans MT" w:hAnsi="Gill Sans MT"/>
          <w:sz w:val="22"/>
          <w:szCs w:val="22"/>
        </w:rPr>
        <w:t>understanding the characteristics of excluded pupils,</w:t>
      </w:r>
      <w:r w:rsidR="003C0B7E" w:rsidRPr="00DE10E0">
        <w:rPr>
          <w:rFonts w:ascii="Gill Sans MT" w:hAnsi="Gill Sans MT"/>
          <w:sz w:val="22"/>
          <w:szCs w:val="22"/>
        </w:rPr>
        <w:t xml:space="preserve"> and why this is taking place</w:t>
      </w:r>
    </w:p>
    <w:p w14:paraId="5C4972A8" w14:textId="278A033F" w:rsidR="00295E7C" w:rsidRPr="00DE10E0" w:rsidRDefault="003C0B7E" w:rsidP="00741FC2">
      <w:pPr>
        <w:pStyle w:val="1bodycopy10pt"/>
        <w:numPr>
          <w:ilvl w:val="0"/>
          <w:numId w:val="35"/>
        </w:numPr>
        <w:spacing w:after="0"/>
        <w:jc w:val="both"/>
        <w:rPr>
          <w:rFonts w:ascii="Gill Sans MT" w:hAnsi="Gill Sans MT"/>
          <w:sz w:val="22"/>
          <w:szCs w:val="22"/>
        </w:rPr>
      </w:pPr>
      <w:proofErr w:type="gramStart"/>
      <w:r w:rsidRPr="00DE10E0">
        <w:rPr>
          <w:rFonts w:ascii="Gill Sans MT" w:hAnsi="Gill Sans MT"/>
          <w:sz w:val="22"/>
          <w:szCs w:val="22"/>
        </w:rPr>
        <w:t>if</w:t>
      </w:r>
      <w:proofErr w:type="gramEnd"/>
      <w:r w:rsidRPr="00DE10E0">
        <w:rPr>
          <w:rFonts w:ascii="Gill Sans MT" w:hAnsi="Gill Sans MT"/>
          <w:sz w:val="22"/>
          <w:szCs w:val="22"/>
        </w:rPr>
        <w:t xml:space="preserve"> </w:t>
      </w:r>
      <w:proofErr w:type="gramStart"/>
      <w:r w:rsidRPr="00DE10E0">
        <w:rPr>
          <w:rFonts w:ascii="Gill Sans MT" w:hAnsi="Gill Sans MT"/>
          <w:sz w:val="22"/>
          <w:szCs w:val="22"/>
        </w:rPr>
        <w:t>used</w:t>
      </w:r>
      <w:proofErr w:type="gramEnd"/>
      <w:r w:rsidRPr="00DE10E0">
        <w:rPr>
          <w:rFonts w:ascii="Gill Sans MT" w:hAnsi="Gill Sans MT"/>
          <w:sz w:val="22"/>
          <w:szCs w:val="22"/>
        </w:rPr>
        <w:t xml:space="preserve">, </w:t>
      </w:r>
      <w:r w:rsidR="00564942" w:rsidRPr="00DE10E0">
        <w:rPr>
          <w:rFonts w:ascii="Gill Sans MT" w:hAnsi="Gill Sans MT"/>
          <w:sz w:val="22"/>
          <w:szCs w:val="22"/>
        </w:rPr>
        <w:t xml:space="preserve">whether the placements of pupils directed off-site into AP are reviewed at sufficient intervals to </w:t>
      </w:r>
      <w:r w:rsidR="00677619" w:rsidRPr="00DE10E0">
        <w:rPr>
          <w:rFonts w:ascii="Gill Sans MT" w:hAnsi="Gill Sans MT"/>
          <w:sz w:val="22"/>
          <w:szCs w:val="22"/>
        </w:rPr>
        <w:t>ensure</w:t>
      </w:r>
      <w:r w:rsidR="00564942" w:rsidRPr="00DE10E0">
        <w:rPr>
          <w:rFonts w:ascii="Gill Sans MT" w:hAnsi="Gill Sans MT"/>
          <w:sz w:val="22"/>
          <w:szCs w:val="22"/>
        </w:rPr>
        <w:t xml:space="preserve"> that </w:t>
      </w:r>
      <w:proofErr w:type="gramStart"/>
      <w:r w:rsidR="00564942" w:rsidRPr="00DE10E0">
        <w:rPr>
          <w:rFonts w:ascii="Gill Sans MT" w:hAnsi="Gill Sans MT"/>
          <w:sz w:val="22"/>
          <w:szCs w:val="22"/>
        </w:rPr>
        <w:t>the education</w:t>
      </w:r>
      <w:proofErr w:type="gramEnd"/>
      <w:r w:rsidR="00564942" w:rsidRPr="00DE10E0">
        <w:rPr>
          <w:rFonts w:ascii="Gill Sans MT" w:hAnsi="Gill Sans MT"/>
          <w:sz w:val="22"/>
          <w:szCs w:val="22"/>
        </w:rPr>
        <w:t xml:space="preserve"> is achieving its objectives and that pupils are benefiting from it </w:t>
      </w:r>
    </w:p>
    <w:p w14:paraId="14D408FD" w14:textId="17B4E48E" w:rsidR="007774A3" w:rsidRPr="00DE10E0" w:rsidRDefault="00DEF5F3" w:rsidP="00741FC2">
      <w:pPr>
        <w:pStyle w:val="1bodycopy10pt"/>
        <w:numPr>
          <w:ilvl w:val="0"/>
          <w:numId w:val="35"/>
        </w:numPr>
        <w:spacing w:after="0"/>
        <w:jc w:val="both"/>
        <w:rPr>
          <w:rFonts w:ascii="Gill Sans MT" w:eastAsia="Gill Sans MT" w:hAnsi="Gill Sans MT" w:cs="Gill Sans MT"/>
          <w:sz w:val="22"/>
          <w:szCs w:val="22"/>
        </w:rPr>
      </w:pPr>
      <w:r w:rsidRPr="00DE10E0">
        <w:rPr>
          <w:rFonts w:eastAsia="Arial" w:cs="Arial"/>
          <w:color w:val="000000" w:themeColor="text1"/>
          <w:szCs w:val="20"/>
        </w:rPr>
        <w:t>The cost implications of directing pupils off-site</w:t>
      </w:r>
    </w:p>
    <w:p w14:paraId="7A61168D" w14:textId="4D6A37E7" w:rsidR="007774A3" w:rsidRPr="00DE10E0" w:rsidRDefault="007774A3" w:rsidP="56DEF69E">
      <w:pPr>
        <w:pStyle w:val="1bodycopy10pt"/>
        <w:spacing w:after="0"/>
        <w:jc w:val="both"/>
        <w:rPr>
          <w:rFonts w:ascii="Gill Sans MT" w:eastAsia="Gill Sans MT" w:hAnsi="Gill Sans MT" w:cs="Gill Sans MT"/>
          <w:sz w:val="22"/>
          <w:szCs w:val="22"/>
        </w:rPr>
      </w:pPr>
    </w:p>
    <w:p w14:paraId="49EFD9A9" w14:textId="58893081" w:rsidR="007774A3" w:rsidRPr="00DE10E0" w:rsidRDefault="0F86520E" w:rsidP="56DEF69E">
      <w:pPr>
        <w:spacing w:after="120"/>
        <w:rPr>
          <w:lang w:val="en-US"/>
        </w:rPr>
      </w:pPr>
      <w:bookmarkStart w:id="34" w:name="_Toc235019657"/>
      <w:r w:rsidRPr="00DE10E0">
        <w:rPr>
          <w:rStyle w:val="Heading3Char"/>
          <w:lang w:val="en-US"/>
        </w:rPr>
        <w:t>Performance data and benchmarking</w:t>
      </w:r>
      <w:bookmarkEnd w:id="34"/>
      <w:r w:rsidRPr="00DE10E0">
        <w:rPr>
          <w:rFonts w:ascii="Arial" w:eastAsia="Arial" w:hAnsi="Arial" w:cs="Arial"/>
          <w:color w:val="000000" w:themeColor="text1"/>
          <w:sz w:val="20"/>
          <w:szCs w:val="20"/>
          <w:lang w:val="en-US"/>
        </w:rPr>
        <w:t>:</w:t>
      </w:r>
    </w:p>
    <w:p w14:paraId="735217E4" w14:textId="46C264F9" w:rsidR="007774A3" w:rsidRPr="00DE10E0" w:rsidRDefault="0F86520E" w:rsidP="56DEF69E">
      <w:pPr>
        <w:spacing w:after="120"/>
        <w:rPr>
          <w:rFonts w:eastAsia="Gill Sans MT" w:cs="Gill Sans MT"/>
          <w:color w:val="000000" w:themeColor="text1"/>
          <w:lang w:val="en-US"/>
        </w:rPr>
      </w:pPr>
      <w:r w:rsidRPr="00DE10E0">
        <w:rPr>
          <w:rFonts w:eastAsia="Gill Sans MT" w:cs="Gill Sans MT"/>
          <w:color w:val="000000" w:themeColor="text1"/>
          <w:lang w:val="en-US"/>
        </w:rPr>
        <w:t>Trustees and Governors will hold leaders to account and make informed decisions. To enable them to do so, they’ll make use of performance data in the following areas:</w:t>
      </w:r>
    </w:p>
    <w:p w14:paraId="39D07E5B" w14:textId="1B856DA1" w:rsidR="007774A3" w:rsidRPr="00DE10E0" w:rsidRDefault="0F86520E" w:rsidP="00741FC2">
      <w:pPr>
        <w:pStyle w:val="ListParagraph"/>
        <w:numPr>
          <w:ilvl w:val="0"/>
          <w:numId w:val="7"/>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 xml:space="preserve">Pupil numbers, attendance and </w:t>
      </w:r>
      <w:r w:rsidR="008D657E" w:rsidRPr="00DE10E0">
        <w:rPr>
          <w:rFonts w:ascii="Gill Sans MT" w:eastAsia="Gill Sans MT" w:hAnsi="Gill Sans MT" w:cs="Gill Sans MT"/>
          <w:color w:val="000000" w:themeColor="text1"/>
          <w:sz w:val="22"/>
          <w:szCs w:val="22"/>
          <w:lang w:val="en-US"/>
        </w:rPr>
        <w:t>permanent exclusion</w:t>
      </w:r>
      <w:r w:rsidRPr="00DE10E0">
        <w:rPr>
          <w:rFonts w:ascii="Gill Sans MT" w:eastAsia="Gill Sans MT" w:hAnsi="Gill Sans MT" w:cs="Gill Sans MT"/>
          <w:color w:val="000000" w:themeColor="text1"/>
          <w:sz w:val="22"/>
          <w:szCs w:val="22"/>
          <w:lang w:val="en-US"/>
        </w:rPr>
        <w:t>s</w:t>
      </w:r>
    </w:p>
    <w:p w14:paraId="7B432E10" w14:textId="2E0FD761" w:rsidR="007774A3" w:rsidRPr="00DE10E0" w:rsidRDefault="0F86520E" w:rsidP="00741FC2">
      <w:pPr>
        <w:pStyle w:val="ListParagraph"/>
        <w:numPr>
          <w:ilvl w:val="0"/>
          <w:numId w:val="7"/>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Attainment and progress</w:t>
      </w:r>
    </w:p>
    <w:p w14:paraId="25089323" w14:textId="42247E76" w:rsidR="007774A3" w:rsidRPr="00DE10E0" w:rsidRDefault="0F86520E" w:rsidP="00741FC2">
      <w:pPr>
        <w:pStyle w:val="ListParagraph"/>
        <w:numPr>
          <w:ilvl w:val="0"/>
          <w:numId w:val="7"/>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Curriculum planning and class sizes</w:t>
      </w:r>
    </w:p>
    <w:p w14:paraId="7F45B219" w14:textId="5BE6F023" w:rsidR="007774A3" w:rsidRPr="00DE10E0" w:rsidRDefault="0F86520E" w:rsidP="00741FC2">
      <w:pPr>
        <w:pStyle w:val="ListParagraph"/>
        <w:numPr>
          <w:ilvl w:val="0"/>
          <w:numId w:val="7"/>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lastRenderedPageBreak/>
        <w:t>Financial management and governance</w:t>
      </w:r>
    </w:p>
    <w:p w14:paraId="71CE0835" w14:textId="1104B66C" w:rsidR="007774A3" w:rsidRPr="00DE10E0" w:rsidRDefault="0F86520E" w:rsidP="00741FC2">
      <w:pPr>
        <w:pStyle w:val="ListParagraph"/>
        <w:numPr>
          <w:ilvl w:val="0"/>
          <w:numId w:val="7"/>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Quality assurance</w:t>
      </w:r>
    </w:p>
    <w:p w14:paraId="04212B5E" w14:textId="6F201E0F" w:rsidR="007774A3" w:rsidRPr="00DE10E0" w:rsidRDefault="0F86520E" w:rsidP="00741FC2">
      <w:pPr>
        <w:pStyle w:val="ListParagraph"/>
        <w:numPr>
          <w:ilvl w:val="0"/>
          <w:numId w:val="7"/>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Safeguarding and wellbeing</w:t>
      </w:r>
    </w:p>
    <w:p w14:paraId="05606577" w14:textId="7DB205C1" w:rsidR="007774A3" w:rsidRPr="00DE10E0" w:rsidRDefault="0F86520E" w:rsidP="00741FC2">
      <w:pPr>
        <w:pStyle w:val="ListParagraph"/>
        <w:numPr>
          <w:ilvl w:val="0"/>
          <w:numId w:val="7"/>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The school community, including staff, pupils, parents/carers and the governing board</w:t>
      </w:r>
    </w:p>
    <w:p w14:paraId="465CA626" w14:textId="47DC06CB" w:rsidR="007774A3" w:rsidRPr="00DE10E0" w:rsidRDefault="007774A3" w:rsidP="56DEF69E">
      <w:pPr>
        <w:spacing w:after="120"/>
        <w:rPr>
          <w:rFonts w:eastAsia="Gill Sans MT" w:cs="Gill Sans MT"/>
          <w:color w:val="000000" w:themeColor="text1"/>
          <w:lang w:val="en-US"/>
        </w:rPr>
      </w:pPr>
    </w:p>
    <w:p w14:paraId="1F8C460B" w14:textId="4371B745" w:rsidR="007774A3" w:rsidRPr="00DE10E0" w:rsidRDefault="090F3EE6" w:rsidP="56DEF69E">
      <w:pPr>
        <w:spacing w:after="120"/>
        <w:rPr>
          <w:rFonts w:eastAsia="Gill Sans MT" w:cs="Gill Sans MT"/>
          <w:color w:val="000000" w:themeColor="text1"/>
          <w:lang w:val="en-US"/>
        </w:rPr>
      </w:pPr>
      <w:r w:rsidRPr="00DE10E0">
        <w:rPr>
          <w:rFonts w:eastAsia="Gill Sans MT" w:cs="Gill Sans MT"/>
          <w:color w:val="000000" w:themeColor="text1"/>
          <w:lang w:val="en-US"/>
        </w:rPr>
        <w:t xml:space="preserve">The data will be </w:t>
      </w:r>
      <w:proofErr w:type="spellStart"/>
      <w:r w:rsidRPr="00DE10E0">
        <w:rPr>
          <w:rFonts w:eastAsia="Gill Sans MT" w:cs="Gill Sans MT"/>
          <w:color w:val="000000" w:themeColor="text1"/>
          <w:lang w:val="en-US"/>
        </w:rPr>
        <w:t>analysed</w:t>
      </w:r>
      <w:proofErr w:type="spellEnd"/>
      <w:r w:rsidRPr="00DE10E0">
        <w:rPr>
          <w:rFonts w:eastAsia="Gill Sans MT" w:cs="Gill Sans MT"/>
          <w:color w:val="000000" w:themeColor="text1"/>
          <w:lang w:val="en-US"/>
        </w:rPr>
        <w:t xml:space="preserve"> from a variety of perspectives including:</w:t>
      </w:r>
    </w:p>
    <w:p w14:paraId="3A2CFE58" w14:textId="0B82A99A" w:rsidR="007774A3" w:rsidRPr="00DE10E0" w:rsidRDefault="090F3EE6" w:rsidP="56DEF69E">
      <w:pPr>
        <w:pStyle w:val="ListParagraph"/>
        <w:numPr>
          <w:ilvl w:val="0"/>
          <w:numId w:val="1"/>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At school level</w:t>
      </w:r>
    </w:p>
    <w:p w14:paraId="78833B83" w14:textId="55F3455F" w:rsidR="007774A3" w:rsidRPr="00DE10E0" w:rsidRDefault="090F3EE6" w:rsidP="56DEF69E">
      <w:pPr>
        <w:pStyle w:val="ListParagraph"/>
        <w:numPr>
          <w:ilvl w:val="0"/>
          <w:numId w:val="1"/>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By age group</w:t>
      </w:r>
    </w:p>
    <w:p w14:paraId="4B9422DB" w14:textId="3D4D6A33" w:rsidR="007774A3" w:rsidRPr="00DE10E0" w:rsidRDefault="090F3EE6" w:rsidP="56DEF69E">
      <w:pPr>
        <w:pStyle w:val="ListParagraph"/>
        <w:numPr>
          <w:ilvl w:val="0"/>
          <w:numId w:val="1"/>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By time of day/week/term</w:t>
      </w:r>
    </w:p>
    <w:p w14:paraId="20663366" w14:textId="0845CB10" w:rsidR="007774A3" w:rsidRPr="00DE10E0" w:rsidRDefault="090F3EE6" w:rsidP="56DEF69E">
      <w:pPr>
        <w:pStyle w:val="ListParagraph"/>
        <w:numPr>
          <w:ilvl w:val="0"/>
          <w:numId w:val="1"/>
        </w:numPr>
        <w:spacing w:after="120"/>
        <w:ind w:left="340" w:hanging="261"/>
        <w:rPr>
          <w:rFonts w:ascii="Gill Sans MT" w:eastAsia="Gill Sans MT" w:hAnsi="Gill Sans MT" w:cs="Gill Sans MT"/>
          <w:color w:val="000000" w:themeColor="text1"/>
          <w:sz w:val="22"/>
          <w:szCs w:val="22"/>
          <w:lang w:val="en-US"/>
        </w:rPr>
      </w:pPr>
      <w:r w:rsidRPr="00DE10E0">
        <w:rPr>
          <w:rFonts w:ascii="Gill Sans MT" w:eastAsia="Gill Sans MT" w:hAnsi="Gill Sans MT" w:cs="Gill Sans MT"/>
          <w:color w:val="000000" w:themeColor="text1"/>
          <w:sz w:val="22"/>
          <w:szCs w:val="22"/>
          <w:lang w:val="en-US"/>
        </w:rPr>
        <w:t>By protected characteristic </w:t>
      </w:r>
    </w:p>
    <w:p w14:paraId="532ECD47" w14:textId="20EAFE8D" w:rsidR="007774A3" w:rsidRPr="00DE10E0" w:rsidRDefault="090F3EE6" w:rsidP="56DEF69E">
      <w:pPr>
        <w:spacing w:after="120"/>
        <w:rPr>
          <w:rFonts w:ascii="Arial" w:eastAsia="Arial" w:hAnsi="Arial" w:cs="Arial"/>
          <w:color w:val="000000" w:themeColor="text1"/>
          <w:sz w:val="20"/>
          <w:szCs w:val="20"/>
          <w:lang w:val="en-US"/>
        </w:rPr>
      </w:pPr>
      <w:r w:rsidRPr="00DE10E0">
        <w:rPr>
          <w:rFonts w:eastAsia="Gill Sans MT" w:cs="Gill Sans MT"/>
          <w:color w:val="000000" w:themeColor="text1"/>
          <w:lang w:val="en-US"/>
        </w:rPr>
        <w:t xml:space="preserve">The school will use the results of this analysis to make sure it is meeting its duties under the Equality Act 2010. If any patterns or disparities between groups of pupils are identified by this analysis, the school will review its policies </w:t>
      </w:r>
      <w:proofErr w:type="gramStart"/>
      <w:r w:rsidRPr="00DE10E0">
        <w:rPr>
          <w:rFonts w:eastAsia="Gill Sans MT" w:cs="Gill Sans MT"/>
          <w:color w:val="000000" w:themeColor="text1"/>
          <w:lang w:val="en-US"/>
        </w:rPr>
        <w:t>in order to</w:t>
      </w:r>
      <w:proofErr w:type="gramEnd"/>
      <w:r w:rsidRPr="00DE10E0">
        <w:rPr>
          <w:rFonts w:eastAsia="Gill Sans MT" w:cs="Gill Sans MT"/>
          <w:color w:val="000000" w:themeColor="text1"/>
          <w:lang w:val="en-US"/>
        </w:rPr>
        <w:t xml:space="preserve"> tackle it</w:t>
      </w:r>
      <w:r w:rsidRPr="00DE10E0">
        <w:rPr>
          <w:rFonts w:ascii="Arial" w:eastAsia="Arial" w:hAnsi="Arial" w:cs="Arial"/>
          <w:color w:val="000000" w:themeColor="text1"/>
          <w:sz w:val="20"/>
          <w:szCs w:val="20"/>
          <w:lang w:val="en-US"/>
        </w:rPr>
        <w:t>.</w:t>
      </w:r>
    </w:p>
    <w:p w14:paraId="5A06E74F" w14:textId="34B0AF73" w:rsidR="007774A3" w:rsidRPr="00BD76F9" w:rsidRDefault="090F3EE6" w:rsidP="56DEF69E">
      <w:pPr>
        <w:spacing w:after="120" w:line="259" w:lineRule="auto"/>
        <w:rPr>
          <w:lang w:val="en-US"/>
        </w:rPr>
      </w:pPr>
      <w:r w:rsidRPr="00DE10E0">
        <w:rPr>
          <w:rFonts w:ascii="Arial" w:eastAsia="Arial" w:hAnsi="Arial" w:cs="Arial"/>
          <w:color w:val="000000" w:themeColor="text1"/>
          <w:sz w:val="20"/>
          <w:szCs w:val="20"/>
          <w:lang w:val="en-US"/>
        </w:rPr>
        <w:t xml:space="preserve">The data will be </w:t>
      </w:r>
      <w:proofErr w:type="spellStart"/>
      <w:r w:rsidRPr="00DE10E0">
        <w:rPr>
          <w:rFonts w:ascii="Arial" w:eastAsia="Arial" w:hAnsi="Arial" w:cs="Arial"/>
          <w:color w:val="000000" w:themeColor="text1"/>
          <w:sz w:val="20"/>
          <w:szCs w:val="20"/>
          <w:lang w:val="en-US"/>
        </w:rPr>
        <w:t>analysed</w:t>
      </w:r>
      <w:proofErr w:type="spellEnd"/>
      <w:r w:rsidRPr="00DE10E0">
        <w:rPr>
          <w:rFonts w:ascii="Arial" w:eastAsia="Arial" w:hAnsi="Arial" w:cs="Arial"/>
          <w:color w:val="000000" w:themeColor="text1"/>
          <w:sz w:val="20"/>
          <w:szCs w:val="20"/>
          <w:lang w:val="en-US"/>
        </w:rPr>
        <w:t xml:space="preserve"> every year by</w:t>
      </w:r>
      <w:r w:rsidR="00DE10E0" w:rsidRPr="00DE10E0">
        <w:rPr>
          <w:rFonts w:ascii="Arial" w:eastAsia="Arial" w:hAnsi="Arial" w:cs="Arial"/>
          <w:color w:val="000000" w:themeColor="text1"/>
          <w:sz w:val="20"/>
          <w:szCs w:val="20"/>
          <w:lang w:val="en-US"/>
        </w:rPr>
        <w:t xml:space="preserve"> Gareth Lehmann Head of School</w:t>
      </w:r>
      <w:r w:rsidRPr="00DE10E0">
        <w:rPr>
          <w:rFonts w:ascii="Arial" w:eastAsia="Arial" w:hAnsi="Arial" w:cs="Arial"/>
          <w:color w:val="000000" w:themeColor="text1"/>
          <w:sz w:val="20"/>
          <w:szCs w:val="20"/>
          <w:lang w:val="en-US"/>
        </w:rPr>
        <w:t xml:space="preserve">. </w:t>
      </w:r>
      <w:r w:rsidR="00DE10E0" w:rsidRPr="00DE10E0">
        <w:rPr>
          <w:rFonts w:ascii="Arial" w:eastAsia="Arial" w:hAnsi="Arial" w:cs="Arial"/>
          <w:color w:val="000000" w:themeColor="text1"/>
          <w:sz w:val="20"/>
          <w:szCs w:val="20"/>
          <w:lang w:val="en-US"/>
        </w:rPr>
        <w:t xml:space="preserve">Gareth Lehmann, Head of School </w:t>
      </w:r>
      <w:r w:rsidRPr="00DE10E0">
        <w:rPr>
          <w:rFonts w:ascii="Arial" w:eastAsia="Arial" w:hAnsi="Arial" w:cs="Arial"/>
          <w:color w:val="000000" w:themeColor="text1"/>
          <w:sz w:val="20"/>
          <w:szCs w:val="20"/>
          <w:lang w:val="en-US"/>
        </w:rPr>
        <w:t>will report back to the LGB / TB and DCAT.</w:t>
      </w:r>
    </w:p>
    <w:p w14:paraId="167C2E51" w14:textId="5F3F7FC6" w:rsidR="007774A3" w:rsidRPr="00BD76F9" w:rsidRDefault="007774A3" w:rsidP="56DEF69E">
      <w:pPr>
        <w:pStyle w:val="1bodycopy10pt"/>
        <w:spacing w:after="0"/>
        <w:jc w:val="both"/>
        <w:rPr>
          <w:rFonts w:ascii="Gill Sans MT" w:hAnsi="Gill Sans MT"/>
          <w:sz w:val="22"/>
          <w:szCs w:val="22"/>
        </w:rPr>
      </w:pPr>
    </w:p>
    <w:p w14:paraId="11F9AC7E" w14:textId="230622A2" w:rsidR="007774A3" w:rsidRPr="00BD76F9" w:rsidRDefault="007774A3" w:rsidP="003C0B7E">
      <w:pPr>
        <w:pStyle w:val="1bodycopy10pt"/>
        <w:spacing w:after="0"/>
        <w:jc w:val="both"/>
        <w:rPr>
          <w:rFonts w:ascii="Gill Sans MT" w:hAnsi="Gill Sans MT"/>
          <w:sz w:val="22"/>
          <w:szCs w:val="22"/>
        </w:rPr>
      </w:pPr>
      <w:r w:rsidRPr="56DEF69E">
        <w:rPr>
          <w:rFonts w:ascii="Gill Sans MT" w:hAnsi="Gill Sans MT"/>
          <w:sz w:val="22"/>
          <w:szCs w:val="22"/>
        </w:rPr>
        <w:t>This policy will be reviewed by</w:t>
      </w:r>
      <w:r w:rsidR="007F4F73" w:rsidRPr="56DEF69E">
        <w:rPr>
          <w:rFonts w:ascii="Gill Sans MT" w:hAnsi="Gill Sans MT"/>
          <w:sz w:val="22"/>
          <w:szCs w:val="22"/>
        </w:rPr>
        <w:t xml:space="preserve"> DCAT </w:t>
      </w:r>
      <w:r w:rsidRPr="56DEF69E">
        <w:rPr>
          <w:rFonts w:ascii="Gill Sans MT" w:hAnsi="Gill Sans MT"/>
          <w:sz w:val="22"/>
          <w:szCs w:val="22"/>
        </w:rPr>
        <w:t>every</w:t>
      </w:r>
      <w:r w:rsidR="007F4F73" w:rsidRPr="56DEF69E">
        <w:rPr>
          <w:rFonts w:ascii="Gill Sans MT" w:hAnsi="Gill Sans MT"/>
          <w:sz w:val="22"/>
          <w:szCs w:val="22"/>
        </w:rPr>
        <w:t xml:space="preserve"> two</w:t>
      </w:r>
      <w:r w:rsidRPr="56DEF69E">
        <w:rPr>
          <w:rFonts w:ascii="Gill Sans MT" w:hAnsi="Gill Sans MT"/>
          <w:b/>
          <w:bCs/>
          <w:sz w:val="22"/>
          <w:szCs w:val="22"/>
        </w:rPr>
        <w:t xml:space="preserve"> </w:t>
      </w:r>
      <w:r w:rsidR="007F4F73" w:rsidRPr="56DEF69E">
        <w:rPr>
          <w:rFonts w:ascii="Gill Sans MT" w:hAnsi="Gill Sans MT"/>
          <w:sz w:val="22"/>
          <w:szCs w:val="22"/>
        </w:rPr>
        <w:t>years</w:t>
      </w:r>
      <w:r w:rsidRPr="56DEF69E">
        <w:rPr>
          <w:rFonts w:ascii="Gill Sans MT" w:hAnsi="Gill Sans MT"/>
          <w:sz w:val="22"/>
          <w:szCs w:val="22"/>
        </w:rPr>
        <w:t xml:space="preserve">. </w:t>
      </w:r>
    </w:p>
    <w:p w14:paraId="325B1DD7" w14:textId="77777777" w:rsidR="00447A6B" w:rsidRPr="00BD76F9" w:rsidRDefault="00447A6B" w:rsidP="00447A6B">
      <w:pPr>
        <w:pStyle w:val="1bodycopy10pt"/>
        <w:spacing w:after="0"/>
        <w:jc w:val="both"/>
        <w:rPr>
          <w:rFonts w:ascii="Gill Sans MT" w:hAnsi="Gill Sans MT"/>
          <w:sz w:val="22"/>
          <w:szCs w:val="22"/>
        </w:rPr>
      </w:pPr>
    </w:p>
    <w:p w14:paraId="1806D5C2" w14:textId="3D1CBB4A" w:rsidR="007774A3" w:rsidRPr="00BD76F9" w:rsidRDefault="007774A3" w:rsidP="00447A6B">
      <w:pPr>
        <w:pStyle w:val="Heading1"/>
        <w:spacing w:before="0"/>
        <w:jc w:val="both"/>
      </w:pPr>
      <w:bookmarkStart w:id="35" w:name="_Toc492559054"/>
      <w:bookmarkStart w:id="36" w:name="_Toc235019658"/>
      <w:r>
        <w:t>1</w:t>
      </w:r>
      <w:r w:rsidR="0094041B">
        <w:t>5</w:t>
      </w:r>
      <w:r>
        <w:t>. Links with other policies</w:t>
      </w:r>
      <w:bookmarkEnd w:id="35"/>
      <w:bookmarkEnd w:id="36"/>
    </w:p>
    <w:p w14:paraId="572A0011" w14:textId="77777777" w:rsidR="00F53971" w:rsidRDefault="00F53971" w:rsidP="00447A6B">
      <w:pPr>
        <w:jc w:val="both"/>
      </w:pPr>
    </w:p>
    <w:p w14:paraId="022E59D0" w14:textId="63787F5A" w:rsidR="007774A3" w:rsidRPr="00BD76F9" w:rsidRDefault="007774A3" w:rsidP="00447A6B">
      <w:pPr>
        <w:jc w:val="both"/>
      </w:pPr>
      <w:proofErr w:type="gramStart"/>
      <w:r w:rsidRPr="00BD76F9">
        <w:t xml:space="preserve">This </w:t>
      </w:r>
      <w:r w:rsidR="008D657E">
        <w:t>permanent exclusion</w:t>
      </w:r>
      <w:r w:rsidR="007F4F73" w:rsidRPr="00BD76F9">
        <w:t>s</w:t>
      </w:r>
      <w:proofErr w:type="gramEnd"/>
      <w:r w:rsidR="007F4F73" w:rsidRPr="00BD76F9">
        <w:t xml:space="preserve"> policy is linked to individual school</w:t>
      </w:r>
      <w:r w:rsidR="00DB0CDC" w:rsidRPr="00BD76F9">
        <w:t xml:space="preserve"> policies</w:t>
      </w:r>
      <w:r w:rsidR="007F4F73" w:rsidRPr="00BD76F9">
        <w:t>:</w:t>
      </w:r>
    </w:p>
    <w:p w14:paraId="47383F6D" w14:textId="77777777" w:rsidR="00447A6B" w:rsidRPr="00BD76F9" w:rsidRDefault="00447A6B" w:rsidP="00447A6B">
      <w:pPr>
        <w:jc w:val="both"/>
      </w:pPr>
    </w:p>
    <w:p w14:paraId="53E621A6" w14:textId="77777777" w:rsidR="007774A3" w:rsidRPr="00BD76F9" w:rsidRDefault="007F4F73" w:rsidP="00741FC2">
      <w:pPr>
        <w:numPr>
          <w:ilvl w:val="0"/>
          <w:numId w:val="14"/>
        </w:numPr>
        <w:jc w:val="both"/>
      </w:pPr>
      <w:r w:rsidRPr="00BD76F9">
        <w:t>Behaviour policies</w:t>
      </w:r>
    </w:p>
    <w:p w14:paraId="3EA5C11C" w14:textId="77777777" w:rsidR="007774A3" w:rsidRPr="00BD76F9" w:rsidRDefault="28AB79E7" w:rsidP="00741FC2">
      <w:pPr>
        <w:numPr>
          <w:ilvl w:val="0"/>
          <w:numId w:val="14"/>
        </w:numPr>
        <w:jc w:val="both"/>
      </w:pPr>
      <w:r w:rsidRPr="00BD76F9">
        <w:t>SEN policies and information reports</w:t>
      </w:r>
    </w:p>
    <w:p w14:paraId="6CA36270" w14:textId="77777777" w:rsidR="005B56BA" w:rsidRPr="00BD76F9" w:rsidRDefault="005B56BA" w:rsidP="008A1456">
      <w:pPr>
        <w:sectPr w:rsidR="005B56BA" w:rsidRPr="00BD76F9" w:rsidSect="00797C64">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pgNumType w:start="1"/>
          <w:cols w:space="720"/>
          <w:noEndnote/>
        </w:sectPr>
      </w:pPr>
    </w:p>
    <w:p w14:paraId="53045AB9" w14:textId="77777777" w:rsidR="00D1710B" w:rsidRPr="00BD76F9" w:rsidRDefault="007774A3" w:rsidP="005B56BA">
      <w:pPr>
        <w:pStyle w:val="Heading1"/>
      </w:pPr>
      <w:bookmarkStart w:id="37" w:name="_Toc235019659"/>
      <w:r w:rsidRPr="00DE5C61">
        <w:lastRenderedPageBreak/>
        <w:t xml:space="preserve">Appendix 1: </w:t>
      </w:r>
      <w:r w:rsidR="00D1710B" w:rsidRPr="00DE5C61">
        <w:t>Permanent Exclusion Process - Overview</w:t>
      </w:r>
      <w:bookmarkEnd w:id="37"/>
    </w:p>
    <w:p w14:paraId="691944BF" w14:textId="77777777" w:rsidR="00D1710B" w:rsidRPr="00F713DD" w:rsidRDefault="00D1710B" w:rsidP="00D1710B">
      <w:pPr>
        <w:tabs>
          <w:tab w:val="left" w:pos="4590"/>
        </w:tabs>
        <w:ind w:left="-567"/>
        <w:rPr>
          <w:rFonts w:cs="Arial"/>
          <w:b/>
          <w:sz w:val="24"/>
          <w:szCs w:val="24"/>
        </w:rPr>
      </w:pPr>
    </w:p>
    <w:p w14:paraId="096F2F8D" w14:textId="120A32C5" w:rsidR="00D1710B" w:rsidRPr="00F713DD" w:rsidRDefault="0021012B" w:rsidP="000570AF">
      <w:pPr>
        <w:ind w:left="-567"/>
        <w:jc w:val="center"/>
        <w:rPr>
          <w:rFonts w:cs="Arial"/>
          <w:sz w:val="24"/>
          <w:szCs w:val="24"/>
        </w:rPr>
      </w:pPr>
      <w:r w:rsidRPr="00F713DD">
        <w:rPr>
          <w:rFonts w:cs="Arial"/>
          <w:noProof/>
          <w:color w:val="2B579A"/>
          <w:sz w:val="24"/>
          <w:szCs w:val="24"/>
          <w:shd w:val="clear" w:color="auto" w:fill="E6E6E6"/>
          <w:lang w:eastAsia="en-GB"/>
        </w:rPr>
        <w:drawing>
          <wp:inline distT="0" distB="0" distL="0" distR="0" wp14:anchorId="2C4A67D7" wp14:editId="3D7E6664">
            <wp:extent cx="6027942" cy="6408975"/>
            <wp:effectExtent l="0" t="0" r="0" b="0"/>
            <wp:docPr id="326580345" name="Picture 326580345"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80345" name="Picture 1" descr="A screenshot of a diagram&#10;&#10;Description automatically generated"/>
                    <pic:cNvPicPr/>
                  </pic:nvPicPr>
                  <pic:blipFill>
                    <a:blip r:embed="rId41"/>
                    <a:stretch>
                      <a:fillRect/>
                    </a:stretch>
                  </pic:blipFill>
                  <pic:spPr>
                    <a:xfrm>
                      <a:off x="0" y="0"/>
                      <a:ext cx="6027942" cy="6408975"/>
                    </a:xfrm>
                    <a:prstGeom prst="rect">
                      <a:avLst/>
                    </a:prstGeom>
                  </pic:spPr>
                </pic:pic>
              </a:graphicData>
            </a:graphic>
          </wp:inline>
        </w:drawing>
      </w:r>
    </w:p>
    <w:p w14:paraId="3C5253E2" w14:textId="77777777" w:rsidR="000570AF" w:rsidRDefault="000570AF" w:rsidP="0006752A">
      <w:pPr>
        <w:pStyle w:val="Heading1"/>
        <w:sectPr w:rsidR="000570AF" w:rsidSect="00797C64">
          <w:headerReference w:type="default" r:id="rId42"/>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20"/>
          <w:noEndnote/>
        </w:sectPr>
      </w:pPr>
    </w:p>
    <w:p w14:paraId="0E5CCAC4" w14:textId="19E58D9A" w:rsidR="0006752A" w:rsidRPr="00B3726B" w:rsidRDefault="0006752A" w:rsidP="0006752A">
      <w:pPr>
        <w:pStyle w:val="Heading1"/>
      </w:pPr>
      <w:bookmarkStart w:id="38" w:name="_Toc235019660"/>
      <w:r w:rsidRPr="00B3726B">
        <w:rPr>
          <w:rFonts w:hint="cs"/>
        </w:rPr>
        <w:lastRenderedPageBreak/>
        <w:t>Appendix</w:t>
      </w:r>
      <w:r w:rsidRPr="00B3726B">
        <w:t xml:space="preserve"> </w:t>
      </w:r>
      <w:r>
        <w:t>2</w:t>
      </w:r>
      <w:r w:rsidRPr="00B3726B">
        <w:t>:</w:t>
      </w:r>
      <w:r w:rsidRPr="00B3726B">
        <w:rPr>
          <w:rFonts w:hint="cs"/>
        </w:rPr>
        <w:t xml:space="preserve"> </w:t>
      </w:r>
      <w:r w:rsidRPr="00B3726B">
        <w:t>Headteacher Exclusion Checklist</w:t>
      </w:r>
      <w:bookmarkEnd w:id="38"/>
    </w:p>
    <w:p w14:paraId="74489052" w14:textId="77777777" w:rsidR="0006752A" w:rsidRPr="00F713DD" w:rsidRDefault="0006752A" w:rsidP="0006752A">
      <w:pPr>
        <w:spacing w:line="276" w:lineRule="auto"/>
        <w:ind w:right="6"/>
        <w:jc w:val="both"/>
        <w:rPr>
          <w:rFonts w:cs="Gill Sans"/>
          <w:color w:val="FF0000"/>
        </w:rPr>
      </w:pPr>
    </w:p>
    <w:tbl>
      <w:tblPr>
        <w:tblStyle w:val="TableGrid"/>
        <w:tblW w:w="0" w:type="auto"/>
        <w:tblInd w:w="-5" w:type="dxa"/>
        <w:tblLook w:val="04A0" w:firstRow="1" w:lastRow="0" w:firstColumn="1" w:lastColumn="0" w:noHBand="0" w:noVBand="1"/>
      </w:tblPr>
      <w:tblGrid>
        <w:gridCol w:w="6379"/>
        <w:gridCol w:w="3253"/>
      </w:tblGrid>
      <w:tr w:rsidR="0006752A" w:rsidRPr="0006752A" w14:paraId="6D34AA45" w14:textId="77777777" w:rsidTr="0006752A">
        <w:tc>
          <w:tcPr>
            <w:tcW w:w="6379" w:type="dxa"/>
            <w:shd w:val="clear" w:color="auto" w:fill="D9D9D9" w:themeFill="background1" w:themeFillShade="D9"/>
          </w:tcPr>
          <w:p w14:paraId="1ED5A2D6" w14:textId="77777777" w:rsidR="0006752A" w:rsidRPr="0006752A" w:rsidRDefault="0006752A" w:rsidP="0006752A">
            <w:pPr>
              <w:spacing w:before="100" w:beforeAutospacing="1" w:after="100" w:afterAutospacing="1" w:line="276" w:lineRule="auto"/>
              <w:contextualSpacing/>
              <w:jc w:val="center"/>
              <w:rPr>
                <w:rFonts w:cs="Gill Sans"/>
                <w:sz w:val="18"/>
                <w:szCs w:val="18"/>
              </w:rPr>
            </w:pPr>
            <w:r w:rsidRPr="61887D92">
              <w:rPr>
                <w:rFonts w:cs="Gill Sans"/>
                <w:sz w:val="18"/>
                <w:szCs w:val="18"/>
              </w:rPr>
              <w:t>Consideration</w:t>
            </w:r>
          </w:p>
        </w:tc>
        <w:tc>
          <w:tcPr>
            <w:tcW w:w="3253" w:type="dxa"/>
            <w:shd w:val="clear" w:color="auto" w:fill="D9D9D9" w:themeFill="background1" w:themeFillShade="D9"/>
          </w:tcPr>
          <w:p w14:paraId="04D4A7C4" w14:textId="77777777" w:rsidR="0006752A" w:rsidRPr="0006752A" w:rsidRDefault="0006752A" w:rsidP="0006752A">
            <w:pPr>
              <w:spacing w:before="100" w:beforeAutospacing="1" w:after="100" w:afterAutospacing="1" w:line="276" w:lineRule="auto"/>
              <w:ind w:left="284"/>
              <w:contextualSpacing/>
              <w:jc w:val="center"/>
              <w:rPr>
                <w:rFonts w:cs="Gill Sans"/>
                <w:sz w:val="18"/>
                <w:szCs w:val="18"/>
              </w:rPr>
            </w:pPr>
            <w:r w:rsidRPr="61887D92">
              <w:rPr>
                <w:rFonts w:cs="Gill Sans"/>
                <w:sz w:val="18"/>
                <w:szCs w:val="18"/>
              </w:rPr>
              <w:t>Comment/Evidence</w:t>
            </w:r>
          </w:p>
        </w:tc>
      </w:tr>
      <w:tr w:rsidR="0006752A" w:rsidRPr="0006752A" w14:paraId="549C9B5A" w14:textId="77777777" w:rsidTr="0006752A">
        <w:tc>
          <w:tcPr>
            <w:tcW w:w="6379" w:type="dxa"/>
          </w:tcPr>
          <w:p w14:paraId="18750F62" w14:textId="7F2E5E76" w:rsidR="0006752A" w:rsidRPr="0006752A" w:rsidRDefault="0006752A" w:rsidP="00741FC2">
            <w:pPr>
              <w:pStyle w:val="ListParagraph"/>
              <w:widowControl/>
              <w:numPr>
                <w:ilvl w:val="0"/>
                <w:numId w:val="29"/>
              </w:numPr>
              <w:overflowPunct/>
              <w:adjustRightInd/>
              <w:spacing w:before="100" w:beforeAutospacing="1" w:after="100" w:afterAutospacing="1" w:line="276" w:lineRule="auto"/>
              <w:ind w:left="456"/>
              <w:contextualSpacing/>
              <w:jc w:val="both"/>
              <w:rPr>
                <w:rFonts w:ascii="Gill Sans MT" w:hAnsi="Gill Sans MT" w:cs="Gill Sans"/>
                <w:sz w:val="18"/>
                <w:szCs w:val="18"/>
              </w:rPr>
            </w:pPr>
            <w:r w:rsidRPr="61887D92">
              <w:rPr>
                <w:rFonts w:ascii="Gill Sans MT" w:hAnsi="Gill Sans MT" w:cs="Gill Sans"/>
                <w:sz w:val="18"/>
                <w:szCs w:val="18"/>
              </w:rPr>
              <w:t xml:space="preserve">‘Informal’ or ‘unofficial’ </w:t>
            </w:r>
            <w:r w:rsidR="008D657E" w:rsidRPr="61887D92">
              <w:rPr>
                <w:rFonts w:ascii="Gill Sans MT" w:hAnsi="Gill Sans MT" w:cs="Gill Sans"/>
                <w:sz w:val="18"/>
                <w:szCs w:val="18"/>
              </w:rPr>
              <w:t>permanent exclusion</w:t>
            </w:r>
            <w:r w:rsidRPr="61887D92">
              <w:rPr>
                <w:rFonts w:ascii="Gill Sans MT" w:hAnsi="Gill Sans MT" w:cs="Gill Sans"/>
                <w:sz w:val="18"/>
                <w:szCs w:val="18"/>
              </w:rPr>
              <w:t xml:space="preserve">s, such as sending pupils home to ‘cool off’, are unlawful, regardless of whether they occur with the agreement of parents or carers. Any </w:t>
            </w:r>
            <w:r w:rsidR="008D657E" w:rsidRPr="61887D92">
              <w:rPr>
                <w:rFonts w:ascii="Gill Sans MT" w:hAnsi="Gill Sans MT" w:cs="Gill Sans"/>
                <w:sz w:val="18"/>
                <w:szCs w:val="18"/>
              </w:rPr>
              <w:t>permanent exclusion</w:t>
            </w:r>
            <w:r w:rsidRPr="61887D92">
              <w:rPr>
                <w:rFonts w:ascii="Gill Sans MT" w:hAnsi="Gill Sans MT" w:cs="Gill Sans"/>
                <w:sz w:val="18"/>
                <w:szCs w:val="18"/>
              </w:rPr>
              <w:t xml:space="preserve"> of a pupil, even for short periods of </w:t>
            </w:r>
            <w:r w:rsidR="00726526" w:rsidRPr="61887D92">
              <w:rPr>
                <w:rFonts w:ascii="Gill Sans MT" w:hAnsi="Gill Sans MT" w:cs="Gill Sans"/>
                <w:sz w:val="18"/>
                <w:szCs w:val="18"/>
              </w:rPr>
              <w:t>time, must be formally recorded.</w:t>
            </w:r>
          </w:p>
        </w:tc>
        <w:tc>
          <w:tcPr>
            <w:tcW w:w="3253" w:type="dxa"/>
          </w:tcPr>
          <w:p w14:paraId="5DDBCEE2" w14:textId="77777777" w:rsidR="0006752A" w:rsidRPr="0006752A" w:rsidRDefault="0006752A" w:rsidP="0006752A">
            <w:pPr>
              <w:spacing w:before="100" w:beforeAutospacing="1" w:after="100" w:afterAutospacing="1" w:line="276" w:lineRule="auto"/>
              <w:ind w:left="284"/>
              <w:contextualSpacing/>
              <w:jc w:val="both"/>
              <w:rPr>
                <w:rFonts w:cs="Gill Sans"/>
                <w:sz w:val="18"/>
                <w:szCs w:val="18"/>
              </w:rPr>
            </w:pPr>
          </w:p>
        </w:tc>
      </w:tr>
      <w:tr w:rsidR="00EA0D67" w:rsidRPr="0006752A" w14:paraId="1EA8384A" w14:textId="77777777" w:rsidTr="0006752A">
        <w:tc>
          <w:tcPr>
            <w:tcW w:w="6379" w:type="dxa"/>
          </w:tcPr>
          <w:p w14:paraId="513913D1" w14:textId="38F201DC" w:rsidR="00EA0D67" w:rsidRPr="0006752A" w:rsidRDefault="00EA0D67" w:rsidP="00741FC2">
            <w:pPr>
              <w:pStyle w:val="ListParagraph"/>
              <w:widowControl/>
              <w:numPr>
                <w:ilvl w:val="0"/>
                <w:numId w:val="29"/>
              </w:numPr>
              <w:overflowPunct/>
              <w:adjustRightInd/>
              <w:spacing w:before="100" w:beforeAutospacing="1" w:after="100" w:afterAutospacing="1" w:line="276" w:lineRule="auto"/>
              <w:ind w:left="456"/>
              <w:contextualSpacing/>
              <w:jc w:val="both"/>
              <w:rPr>
                <w:rFonts w:ascii="Gill Sans MT" w:hAnsi="Gill Sans MT" w:cs="Gill Sans"/>
                <w:sz w:val="18"/>
                <w:szCs w:val="18"/>
              </w:rPr>
            </w:pPr>
            <w:r>
              <w:rPr>
                <w:rFonts w:ascii="Gill Sans MT" w:hAnsi="Gill Sans MT" w:cs="Gill Sans"/>
                <w:sz w:val="20"/>
                <w:szCs w:val="20"/>
              </w:rPr>
              <w:t xml:space="preserve">Has a managed move or </w:t>
            </w:r>
            <w:r w:rsidR="00677619">
              <w:rPr>
                <w:rFonts w:ascii="Gill Sans MT" w:hAnsi="Gill Sans MT" w:cs="Gill Sans"/>
                <w:sz w:val="20"/>
                <w:szCs w:val="20"/>
              </w:rPr>
              <w:t>off-site</w:t>
            </w:r>
            <w:r>
              <w:rPr>
                <w:rFonts w:ascii="Gill Sans MT" w:hAnsi="Gill Sans MT" w:cs="Gill Sans"/>
                <w:sz w:val="20"/>
                <w:szCs w:val="20"/>
              </w:rPr>
              <w:t xml:space="preserve"> direction</w:t>
            </w:r>
            <w:r w:rsidR="00995D97">
              <w:rPr>
                <w:rFonts w:ascii="Gill Sans MT" w:hAnsi="Gill Sans MT" w:cs="Gill Sans"/>
                <w:sz w:val="20"/>
                <w:szCs w:val="20"/>
              </w:rPr>
              <w:t xml:space="preserve"> </w:t>
            </w:r>
            <w:r>
              <w:rPr>
                <w:rFonts w:ascii="Gill Sans MT" w:hAnsi="Gill Sans MT" w:cs="Gill Sans"/>
                <w:sz w:val="20"/>
                <w:szCs w:val="20"/>
              </w:rPr>
              <w:t>been considered / explored?</w:t>
            </w:r>
          </w:p>
        </w:tc>
        <w:tc>
          <w:tcPr>
            <w:tcW w:w="3253" w:type="dxa"/>
          </w:tcPr>
          <w:p w14:paraId="15BA1444" w14:textId="77777777" w:rsidR="00EA0D67" w:rsidRPr="0006752A" w:rsidRDefault="00EA0D67" w:rsidP="0006752A">
            <w:pPr>
              <w:spacing w:before="100" w:beforeAutospacing="1" w:after="100" w:afterAutospacing="1" w:line="276" w:lineRule="auto"/>
              <w:ind w:left="284"/>
              <w:contextualSpacing/>
              <w:jc w:val="both"/>
              <w:rPr>
                <w:rFonts w:cs="Gill Sans"/>
                <w:sz w:val="18"/>
                <w:szCs w:val="18"/>
              </w:rPr>
            </w:pPr>
          </w:p>
        </w:tc>
      </w:tr>
      <w:tr w:rsidR="0006752A" w:rsidRPr="0006752A" w14:paraId="641F5D9A" w14:textId="77777777" w:rsidTr="0006752A">
        <w:tc>
          <w:tcPr>
            <w:tcW w:w="6379" w:type="dxa"/>
          </w:tcPr>
          <w:p w14:paraId="1700B113" w14:textId="0F3C0197" w:rsidR="0006752A" w:rsidRPr="0006752A" w:rsidRDefault="0006752A" w:rsidP="00741FC2">
            <w:pPr>
              <w:pStyle w:val="ListParagraph"/>
              <w:widowControl/>
              <w:numPr>
                <w:ilvl w:val="0"/>
                <w:numId w:val="29"/>
              </w:numPr>
              <w:overflowPunct/>
              <w:adjustRightInd/>
              <w:spacing w:before="100" w:beforeAutospacing="1" w:after="100" w:afterAutospacing="1" w:line="276" w:lineRule="auto"/>
              <w:ind w:left="456"/>
              <w:contextualSpacing/>
              <w:jc w:val="both"/>
              <w:rPr>
                <w:rFonts w:ascii="Gill Sans MT" w:hAnsi="Gill Sans MT" w:cs="Gill Sans"/>
                <w:sz w:val="18"/>
                <w:szCs w:val="18"/>
              </w:rPr>
            </w:pPr>
            <w:r w:rsidRPr="61887D92">
              <w:rPr>
                <w:rFonts w:ascii="Gill Sans MT" w:hAnsi="Gill Sans MT" w:cs="Gill Sans"/>
                <w:sz w:val="18"/>
                <w:szCs w:val="18"/>
              </w:rPr>
              <w:t xml:space="preserve">The law does not allow for extending a </w:t>
            </w:r>
            <w:r w:rsidR="003208D2" w:rsidRPr="61887D92">
              <w:rPr>
                <w:rFonts w:ascii="Gill Sans MT" w:hAnsi="Gill Sans MT" w:cs="Gill Sans"/>
                <w:sz w:val="18"/>
                <w:szCs w:val="18"/>
              </w:rPr>
              <w:t>suspension</w:t>
            </w:r>
            <w:r w:rsidRPr="61887D92">
              <w:rPr>
                <w:rFonts w:ascii="Gill Sans MT" w:hAnsi="Gill Sans MT" w:cs="Gill Sans"/>
                <w:sz w:val="18"/>
                <w:szCs w:val="18"/>
              </w:rPr>
              <w:t xml:space="preserve"> or ‘converting’ a </w:t>
            </w:r>
            <w:r w:rsidR="003208D2" w:rsidRPr="61887D92">
              <w:rPr>
                <w:rFonts w:ascii="Gill Sans MT" w:hAnsi="Gill Sans MT" w:cs="Gill Sans"/>
                <w:sz w:val="18"/>
                <w:szCs w:val="18"/>
              </w:rPr>
              <w:t>suspension</w:t>
            </w:r>
            <w:r w:rsidRPr="61887D92">
              <w:rPr>
                <w:rFonts w:ascii="Gill Sans MT" w:hAnsi="Gill Sans MT" w:cs="Gill Sans"/>
                <w:sz w:val="18"/>
                <w:szCs w:val="18"/>
              </w:rPr>
              <w:t xml:space="preserve"> into a permanent exclusion. In exceptional cases, usually where further evidence has come to light, a further </w:t>
            </w:r>
            <w:r w:rsidR="003208D2" w:rsidRPr="61887D92">
              <w:rPr>
                <w:rFonts w:ascii="Gill Sans MT" w:hAnsi="Gill Sans MT" w:cs="Gill Sans"/>
                <w:sz w:val="18"/>
                <w:szCs w:val="18"/>
              </w:rPr>
              <w:t>suspension</w:t>
            </w:r>
            <w:r w:rsidRPr="61887D92">
              <w:rPr>
                <w:rFonts w:ascii="Gill Sans MT" w:hAnsi="Gill Sans MT" w:cs="Gill Sans"/>
                <w:sz w:val="18"/>
                <w:szCs w:val="18"/>
              </w:rPr>
              <w:t xml:space="preserve"> may be issued to begin immediately after the first period ends; or a permanent exclusion may be issued to begin immediately after the e</w:t>
            </w:r>
            <w:r w:rsidR="00726526" w:rsidRPr="61887D92">
              <w:rPr>
                <w:rFonts w:ascii="Gill Sans MT" w:hAnsi="Gill Sans MT" w:cs="Gill Sans"/>
                <w:sz w:val="18"/>
                <w:szCs w:val="18"/>
              </w:rPr>
              <w:t>nd of the fixed period.</w:t>
            </w:r>
          </w:p>
        </w:tc>
        <w:tc>
          <w:tcPr>
            <w:tcW w:w="3253" w:type="dxa"/>
          </w:tcPr>
          <w:p w14:paraId="1095F687" w14:textId="77777777" w:rsidR="0006752A" w:rsidRPr="0006752A" w:rsidRDefault="0006752A" w:rsidP="0006752A">
            <w:pPr>
              <w:spacing w:before="100" w:beforeAutospacing="1" w:after="100" w:afterAutospacing="1" w:line="276" w:lineRule="auto"/>
              <w:ind w:left="284"/>
              <w:contextualSpacing/>
              <w:jc w:val="both"/>
              <w:rPr>
                <w:rFonts w:cs="Gill Sans"/>
                <w:sz w:val="18"/>
                <w:szCs w:val="18"/>
              </w:rPr>
            </w:pPr>
          </w:p>
        </w:tc>
      </w:tr>
      <w:tr w:rsidR="0006752A" w:rsidRPr="0006752A" w14:paraId="7C28106D" w14:textId="77777777" w:rsidTr="0006752A">
        <w:tc>
          <w:tcPr>
            <w:tcW w:w="6379" w:type="dxa"/>
          </w:tcPr>
          <w:p w14:paraId="2256BE81" w14:textId="60B03BC9" w:rsidR="0006752A" w:rsidRPr="0006752A" w:rsidRDefault="0006752A" w:rsidP="00741FC2">
            <w:pPr>
              <w:pStyle w:val="ListParagraph"/>
              <w:widowControl/>
              <w:numPr>
                <w:ilvl w:val="0"/>
                <w:numId w:val="29"/>
              </w:numPr>
              <w:overflowPunct/>
              <w:adjustRightInd/>
              <w:spacing w:before="100" w:beforeAutospacing="1" w:after="100" w:afterAutospacing="1" w:line="276" w:lineRule="auto"/>
              <w:ind w:left="456"/>
              <w:contextualSpacing/>
              <w:jc w:val="both"/>
              <w:rPr>
                <w:rFonts w:ascii="Gill Sans MT" w:hAnsi="Gill Sans MT" w:cs="Gill Sans"/>
                <w:sz w:val="18"/>
                <w:szCs w:val="18"/>
              </w:rPr>
            </w:pPr>
            <w:r w:rsidRPr="61887D92">
              <w:rPr>
                <w:rFonts w:ascii="Gill Sans MT" w:hAnsi="Gill Sans MT" w:cs="Gill Sans"/>
                <w:sz w:val="18"/>
                <w:szCs w:val="18"/>
              </w:rPr>
              <w:t xml:space="preserve">Where practical, </w:t>
            </w:r>
            <w:r w:rsidR="000E1BAE" w:rsidRPr="61887D92">
              <w:rPr>
                <w:rFonts w:ascii="Gill Sans MT" w:hAnsi="Gill Sans MT" w:cs="Gill Sans"/>
                <w:sz w:val="18"/>
                <w:szCs w:val="18"/>
              </w:rPr>
              <w:t>H</w:t>
            </w:r>
            <w:r w:rsidRPr="61887D92">
              <w:rPr>
                <w:rFonts w:ascii="Gill Sans MT" w:hAnsi="Gill Sans MT" w:cs="Gill Sans"/>
                <w:sz w:val="18"/>
                <w:szCs w:val="18"/>
              </w:rPr>
              <w:t>eadteachers should give pupils an opportunity to pre</w:t>
            </w:r>
            <w:r w:rsidR="00EA0D67" w:rsidRPr="61887D92">
              <w:rPr>
                <w:rFonts w:ascii="Gill Sans MT" w:hAnsi="Gill Sans MT" w:cs="Gill Sans"/>
                <w:sz w:val="18"/>
                <w:szCs w:val="18"/>
              </w:rPr>
              <w:t xml:space="preserve">sent their case. </w:t>
            </w:r>
            <w:r w:rsidRPr="61887D92">
              <w:rPr>
                <w:rFonts w:ascii="Gill Sans MT" w:hAnsi="Gill Sans MT" w:cs="Gill Sans"/>
                <w:sz w:val="18"/>
                <w:szCs w:val="18"/>
              </w:rPr>
              <w:t>Interview the pupil, in the presence of another adult, taking notes of questions asked and answers given, using the pupil's own words.</w:t>
            </w:r>
          </w:p>
        </w:tc>
        <w:tc>
          <w:tcPr>
            <w:tcW w:w="3253" w:type="dxa"/>
          </w:tcPr>
          <w:p w14:paraId="74D7215E" w14:textId="77777777" w:rsidR="0006752A" w:rsidRPr="0006752A" w:rsidRDefault="0006752A" w:rsidP="0006752A">
            <w:pPr>
              <w:spacing w:before="100" w:beforeAutospacing="1" w:after="100" w:afterAutospacing="1" w:line="276" w:lineRule="auto"/>
              <w:ind w:left="285"/>
              <w:contextualSpacing/>
              <w:jc w:val="both"/>
              <w:rPr>
                <w:rFonts w:cs="Gill Sans"/>
                <w:sz w:val="18"/>
                <w:szCs w:val="18"/>
              </w:rPr>
            </w:pPr>
          </w:p>
        </w:tc>
      </w:tr>
      <w:tr w:rsidR="0006752A" w:rsidRPr="0006752A" w14:paraId="3CA49452" w14:textId="77777777" w:rsidTr="0006752A">
        <w:tc>
          <w:tcPr>
            <w:tcW w:w="6379" w:type="dxa"/>
          </w:tcPr>
          <w:p w14:paraId="280B1A6A" w14:textId="77777777" w:rsidR="0006752A" w:rsidRPr="0006752A" w:rsidRDefault="0006752A" w:rsidP="00741FC2">
            <w:pPr>
              <w:pStyle w:val="ListParagraph"/>
              <w:widowControl/>
              <w:numPr>
                <w:ilvl w:val="0"/>
                <w:numId w:val="29"/>
              </w:numPr>
              <w:overflowPunct/>
              <w:adjustRightInd/>
              <w:spacing w:before="100" w:beforeAutospacing="1" w:after="100" w:afterAutospacing="1" w:line="276" w:lineRule="auto"/>
              <w:ind w:left="456"/>
              <w:contextualSpacing/>
              <w:jc w:val="both"/>
              <w:rPr>
                <w:rFonts w:ascii="Gill Sans MT" w:hAnsi="Gill Sans MT" w:cs="Gill Sans"/>
                <w:sz w:val="18"/>
                <w:szCs w:val="18"/>
              </w:rPr>
            </w:pPr>
            <w:r w:rsidRPr="61887D92">
              <w:rPr>
                <w:rFonts w:ascii="Gill Sans MT" w:hAnsi="Gill Sans MT" w:cs="Gill Sans"/>
                <w:sz w:val="18"/>
                <w:szCs w:val="18"/>
              </w:rPr>
              <w:t xml:space="preserve">If the pupil </w:t>
            </w:r>
            <w:proofErr w:type="gramStart"/>
            <w:r w:rsidRPr="61887D92">
              <w:rPr>
                <w:rFonts w:ascii="Gill Sans MT" w:hAnsi="Gill Sans MT" w:cs="Gill Sans"/>
                <w:sz w:val="18"/>
                <w:szCs w:val="18"/>
              </w:rPr>
              <w:t>is able to</w:t>
            </w:r>
            <w:proofErr w:type="gramEnd"/>
            <w:r w:rsidRPr="61887D92">
              <w:rPr>
                <w:rFonts w:ascii="Gill Sans MT" w:hAnsi="Gill Sans MT" w:cs="Gill Sans"/>
                <w:sz w:val="18"/>
                <w:szCs w:val="18"/>
              </w:rPr>
              <w:t xml:space="preserve"> do so, ask for a written account of the incident - if the pupil is too upset to do this at the time, ask for this as soon as possible after the incident</w:t>
            </w:r>
            <w:r w:rsidRPr="61887D92">
              <w:rPr>
                <w:rFonts w:ascii="Gill Sans MT" w:eastAsia="Segoe UI Symbol" w:hAnsi="Gill Sans MT" w:cs="Gill Sans"/>
                <w:sz w:val="18"/>
                <w:szCs w:val="18"/>
              </w:rPr>
              <w:t xml:space="preserve"> </w:t>
            </w:r>
            <w:r w:rsidRPr="61887D92">
              <w:rPr>
                <w:rFonts w:ascii="Gill Sans MT" w:hAnsi="Gill Sans MT" w:cs="Gill Sans"/>
                <w:sz w:val="18"/>
                <w:szCs w:val="18"/>
              </w:rPr>
              <w:t xml:space="preserve">- if the pupil refuses to give a written account, note the refusal. </w:t>
            </w:r>
          </w:p>
        </w:tc>
        <w:tc>
          <w:tcPr>
            <w:tcW w:w="3253" w:type="dxa"/>
          </w:tcPr>
          <w:p w14:paraId="4D010EE0" w14:textId="77777777" w:rsidR="0006752A" w:rsidRPr="0006752A" w:rsidRDefault="0006752A" w:rsidP="0006752A">
            <w:pPr>
              <w:spacing w:before="100" w:beforeAutospacing="1" w:after="100" w:afterAutospacing="1" w:line="276" w:lineRule="auto"/>
              <w:ind w:left="285"/>
              <w:contextualSpacing/>
              <w:jc w:val="both"/>
              <w:rPr>
                <w:rFonts w:cs="Gill Sans"/>
                <w:sz w:val="18"/>
                <w:szCs w:val="18"/>
              </w:rPr>
            </w:pPr>
          </w:p>
        </w:tc>
      </w:tr>
      <w:tr w:rsidR="0006752A" w:rsidRPr="0006752A" w14:paraId="67AF9D61" w14:textId="77777777" w:rsidTr="0006752A">
        <w:tc>
          <w:tcPr>
            <w:tcW w:w="6379" w:type="dxa"/>
          </w:tcPr>
          <w:p w14:paraId="10DAEBAD" w14:textId="637E04E4" w:rsidR="0006752A" w:rsidRPr="0006752A" w:rsidRDefault="0006752A" w:rsidP="00741FC2">
            <w:pPr>
              <w:pStyle w:val="ListParagraph"/>
              <w:widowControl/>
              <w:numPr>
                <w:ilvl w:val="0"/>
                <w:numId w:val="29"/>
              </w:numPr>
              <w:overflowPunct/>
              <w:adjustRightInd/>
              <w:spacing w:before="100" w:beforeAutospacing="1" w:after="100" w:afterAutospacing="1" w:line="276" w:lineRule="auto"/>
              <w:ind w:left="456"/>
              <w:contextualSpacing/>
              <w:jc w:val="both"/>
              <w:rPr>
                <w:rFonts w:ascii="Gill Sans MT" w:hAnsi="Gill Sans MT" w:cs="Gill Sans"/>
                <w:sz w:val="18"/>
                <w:szCs w:val="18"/>
              </w:rPr>
            </w:pPr>
            <w:r w:rsidRPr="61887D92">
              <w:rPr>
                <w:rFonts w:ascii="Gill Sans MT" w:hAnsi="Gill Sans MT" w:cs="Gill Sans"/>
                <w:sz w:val="18"/>
                <w:szCs w:val="18"/>
              </w:rPr>
              <w:t xml:space="preserve">Get written statements from adults or any other pupils involved in, or witnesses to, the incident - ensure these are done as soon after the incident as possible and that they are attributed, signed and dated - anonymity should not be routine nor automatic. </w:t>
            </w:r>
          </w:p>
        </w:tc>
        <w:tc>
          <w:tcPr>
            <w:tcW w:w="3253" w:type="dxa"/>
          </w:tcPr>
          <w:p w14:paraId="3990162D" w14:textId="77777777" w:rsidR="0006752A" w:rsidRPr="0006752A" w:rsidRDefault="0006752A" w:rsidP="0006752A">
            <w:pPr>
              <w:spacing w:before="100" w:beforeAutospacing="1" w:after="100" w:afterAutospacing="1" w:line="276" w:lineRule="auto"/>
              <w:ind w:left="285"/>
              <w:contextualSpacing/>
              <w:jc w:val="both"/>
              <w:rPr>
                <w:rFonts w:cs="Gill Sans"/>
                <w:sz w:val="18"/>
                <w:szCs w:val="18"/>
              </w:rPr>
            </w:pPr>
          </w:p>
        </w:tc>
      </w:tr>
      <w:tr w:rsidR="0006752A" w:rsidRPr="0006752A" w14:paraId="501EBE01" w14:textId="77777777" w:rsidTr="0006752A">
        <w:tc>
          <w:tcPr>
            <w:tcW w:w="6379" w:type="dxa"/>
          </w:tcPr>
          <w:p w14:paraId="573574B1" w14:textId="43B4A1C7" w:rsidR="0006752A" w:rsidRPr="0006752A" w:rsidRDefault="0006752A" w:rsidP="00741FC2">
            <w:pPr>
              <w:pStyle w:val="ListParagraph"/>
              <w:widowControl/>
              <w:numPr>
                <w:ilvl w:val="0"/>
                <w:numId w:val="29"/>
              </w:numPr>
              <w:overflowPunct/>
              <w:adjustRightInd/>
              <w:spacing w:before="100" w:beforeAutospacing="1" w:after="100" w:afterAutospacing="1" w:line="276" w:lineRule="auto"/>
              <w:ind w:left="456"/>
              <w:contextualSpacing/>
              <w:jc w:val="both"/>
              <w:rPr>
                <w:rFonts w:ascii="Gill Sans MT" w:hAnsi="Gill Sans MT" w:cs="Gill Sans"/>
                <w:sz w:val="18"/>
                <w:szCs w:val="18"/>
              </w:rPr>
            </w:pPr>
            <w:r w:rsidRPr="61887D92">
              <w:rPr>
                <w:rFonts w:ascii="Gill Sans MT" w:hAnsi="Gill Sans MT" w:cs="Gill Sans"/>
                <w:sz w:val="18"/>
                <w:szCs w:val="18"/>
              </w:rPr>
              <w:t>Take in to account any contributing factors that might be identified. For example, where the pupil has suffered bereavement, has mental health issues or has be</w:t>
            </w:r>
            <w:r w:rsidR="00726526" w:rsidRPr="61887D92">
              <w:rPr>
                <w:rFonts w:ascii="Gill Sans MT" w:hAnsi="Gill Sans MT" w:cs="Gill Sans"/>
                <w:sz w:val="18"/>
                <w:szCs w:val="18"/>
              </w:rPr>
              <w:t>en subject to bullying</w:t>
            </w:r>
            <w:r w:rsidRPr="61887D92">
              <w:rPr>
                <w:rFonts w:ascii="Gill Sans MT" w:hAnsi="Gill Sans MT" w:cs="Gill Sans"/>
                <w:sz w:val="18"/>
                <w:szCs w:val="18"/>
              </w:rPr>
              <w:t>.</w:t>
            </w:r>
            <w:r w:rsidR="00EA0D67" w:rsidRPr="61887D92">
              <w:rPr>
                <w:rFonts w:ascii="Gill Sans MT" w:hAnsi="Gill Sans MT" w:cs="Gill Sans"/>
                <w:sz w:val="18"/>
                <w:szCs w:val="18"/>
              </w:rPr>
              <w:t xml:space="preserve">  Is there any information from the DSL that could contribute towards the behaviour?</w:t>
            </w:r>
          </w:p>
        </w:tc>
        <w:tc>
          <w:tcPr>
            <w:tcW w:w="3253" w:type="dxa"/>
          </w:tcPr>
          <w:p w14:paraId="38CA9E11" w14:textId="77777777" w:rsidR="0006752A" w:rsidRPr="0006752A" w:rsidRDefault="0006752A" w:rsidP="0006752A">
            <w:pPr>
              <w:spacing w:before="100" w:beforeAutospacing="1" w:after="100" w:afterAutospacing="1" w:line="276" w:lineRule="auto"/>
              <w:ind w:left="285"/>
              <w:contextualSpacing/>
              <w:jc w:val="both"/>
              <w:rPr>
                <w:rFonts w:cs="Gill Sans"/>
                <w:sz w:val="18"/>
                <w:szCs w:val="18"/>
              </w:rPr>
            </w:pPr>
          </w:p>
        </w:tc>
      </w:tr>
      <w:tr w:rsidR="0006752A" w:rsidRPr="0006752A" w14:paraId="64B7C1C2" w14:textId="77777777" w:rsidTr="0006752A">
        <w:tc>
          <w:tcPr>
            <w:tcW w:w="6379" w:type="dxa"/>
          </w:tcPr>
          <w:p w14:paraId="466BFF4F" w14:textId="3C72BFE9" w:rsidR="0006752A" w:rsidRPr="0006752A" w:rsidRDefault="0006752A" w:rsidP="00741FC2">
            <w:pPr>
              <w:pStyle w:val="ListParagraph"/>
              <w:widowControl/>
              <w:numPr>
                <w:ilvl w:val="0"/>
                <w:numId w:val="29"/>
              </w:numPr>
              <w:overflowPunct/>
              <w:adjustRightInd/>
              <w:spacing w:before="100" w:beforeAutospacing="1" w:after="100" w:afterAutospacing="1" w:line="276" w:lineRule="auto"/>
              <w:ind w:left="456"/>
              <w:contextualSpacing/>
              <w:jc w:val="both"/>
              <w:rPr>
                <w:rFonts w:ascii="Gill Sans MT" w:hAnsi="Gill Sans MT" w:cs="Gill Sans"/>
                <w:sz w:val="18"/>
                <w:szCs w:val="18"/>
              </w:rPr>
            </w:pPr>
            <w:r w:rsidRPr="61887D92">
              <w:rPr>
                <w:rFonts w:ascii="Gill Sans MT" w:hAnsi="Gill Sans MT" w:cs="Gill Sans"/>
                <w:sz w:val="18"/>
                <w:szCs w:val="18"/>
              </w:rPr>
              <w:t xml:space="preserve">Consider whether the pupil's behaviour was a serious or persistent breach of the school's discipline policies and (this is a two-part test which must be met for every </w:t>
            </w:r>
            <w:r w:rsidR="008D657E" w:rsidRPr="61887D92">
              <w:rPr>
                <w:rFonts w:ascii="Gill Sans MT" w:hAnsi="Gill Sans MT" w:cs="Gill Sans"/>
                <w:sz w:val="18"/>
                <w:szCs w:val="18"/>
              </w:rPr>
              <w:t>permanent exclusion</w:t>
            </w:r>
            <w:r w:rsidRPr="61887D92">
              <w:rPr>
                <w:rFonts w:ascii="Gill Sans MT" w:hAnsi="Gill Sans MT" w:cs="Gill Sans"/>
                <w:sz w:val="18"/>
                <w:szCs w:val="18"/>
              </w:rPr>
              <w:t>) whether allowing the pupil to remain in school would affect the education or welfare of the pupil or o</w:t>
            </w:r>
            <w:r w:rsidR="00726526" w:rsidRPr="61887D92">
              <w:rPr>
                <w:rFonts w:ascii="Gill Sans MT" w:hAnsi="Gill Sans MT" w:cs="Gill Sans"/>
                <w:sz w:val="18"/>
                <w:szCs w:val="18"/>
              </w:rPr>
              <w:t>f others in the school.</w:t>
            </w:r>
          </w:p>
        </w:tc>
        <w:tc>
          <w:tcPr>
            <w:tcW w:w="3253" w:type="dxa"/>
          </w:tcPr>
          <w:p w14:paraId="382E5676" w14:textId="77777777" w:rsidR="0006752A" w:rsidRPr="0006752A" w:rsidRDefault="0006752A" w:rsidP="0006752A">
            <w:pPr>
              <w:spacing w:before="100" w:beforeAutospacing="1" w:after="100" w:afterAutospacing="1" w:line="276" w:lineRule="auto"/>
              <w:ind w:left="285"/>
              <w:contextualSpacing/>
              <w:jc w:val="both"/>
              <w:rPr>
                <w:rFonts w:cs="Gill Sans"/>
                <w:sz w:val="18"/>
                <w:szCs w:val="18"/>
              </w:rPr>
            </w:pPr>
          </w:p>
        </w:tc>
      </w:tr>
      <w:tr w:rsidR="0006752A" w:rsidRPr="0006752A" w14:paraId="4A83D7D4" w14:textId="77777777" w:rsidTr="0006752A">
        <w:tc>
          <w:tcPr>
            <w:tcW w:w="6379" w:type="dxa"/>
          </w:tcPr>
          <w:p w14:paraId="789127F5" w14:textId="62003336" w:rsidR="0006752A" w:rsidRPr="0006752A" w:rsidRDefault="0006752A" w:rsidP="00741FC2">
            <w:pPr>
              <w:pStyle w:val="ListParagraph"/>
              <w:widowControl/>
              <w:numPr>
                <w:ilvl w:val="0"/>
                <w:numId w:val="29"/>
              </w:numPr>
              <w:overflowPunct/>
              <w:adjustRightInd/>
              <w:spacing w:before="100" w:beforeAutospacing="1" w:after="100" w:afterAutospacing="1" w:line="276" w:lineRule="auto"/>
              <w:ind w:left="456"/>
              <w:contextualSpacing/>
              <w:jc w:val="both"/>
              <w:rPr>
                <w:rFonts w:ascii="Gill Sans MT" w:hAnsi="Gill Sans MT" w:cs="Gill Sans"/>
                <w:sz w:val="18"/>
                <w:szCs w:val="18"/>
              </w:rPr>
            </w:pPr>
            <w:r w:rsidRPr="61887D92">
              <w:rPr>
                <w:rFonts w:ascii="Gill Sans MT" w:hAnsi="Gill Sans MT" w:cs="Gill Sans"/>
                <w:sz w:val="18"/>
                <w:szCs w:val="18"/>
                <w:u w:val="single"/>
              </w:rPr>
              <w:t>Consider whether the pupil has a Statement of SEN</w:t>
            </w:r>
            <w:r w:rsidRPr="61887D92">
              <w:rPr>
                <w:rFonts w:ascii="Gill Sans MT" w:hAnsi="Gill Sans MT" w:cs="Gill Sans"/>
                <w:sz w:val="18"/>
                <w:szCs w:val="18"/>
              </w:rPr>
              <w:t>, is a l</w:t>
            </w:r>
            <w:r w:rsidR="00726526" w:rsidRPr="61887D92">
              <w:rPr>
                <w:rFonts w:ascii="Gill Sans MT" w:hAnsi="Gill Sans MT" w:cs="Gill Sans"/>
                <w:sz w:val="18"/>
                <w:szCs w:val="18"/>
              </w:rPr>
              <w:t>ooked- after child</w:t>
            </w:r>
            <w:r w:rsidRPr="61887D92">
              <w:rPr>
                <w:rFonts w:ascii="Gill Sans MT" w:hAnsi="Gill Sans MT" w:cs="Gill Sans"/>
                <w:sz w:val="18"/>
                <w:szCs w:val="18"/>
              </w:rPr>
              <w:t xml:space="preserve">, is from an ethnic minority group, or has any other issues which may have affected his/her behaviour on this </w:t>
            </w:r>
            <w:proofErr w:type="gramStart"/>
            <w:r w:rsidRPr="61887D92">
              <w:rPr>
                <w:rFonts w:ascii="Gill Sans MT" w:hAnsi="Gill Sans MT" w:cs="Gill Sans"/>
                <w:sz w:val="18"/>
                <w:szCs w:val="18"/>
              </w:rPr>
              <w:t>particular occasion</w:t>
            </w:r>
            <w:proofErr w:type="gramEnd"/>
            <w:r w:rsidRPr="61887D92">
              <w:rPr>
                <w:rFonts w:ascii="Gill Sans MT" w:hAnsi="Gill Sans MT" w:cs="Gill Sans"/>
                <w:sz w:val="18"/>
                <w:szCs w:val="18"/>
              </w:rPr>
              <w:t>;</w:t>
            </w:r>
          </w:p>
        </w:tc>
        <w:tc>
          <w:tcPr>
            <w:tcW w:w="3253" w:type="dxa"/>
          </w:tcPr>
          <w:p w14:paraId="73B6E533" w14:textId="77777777" w:rsidR="0006752A" w:rsidRPr="0006752A" w:rsidRDefault="0006752A" w:rsidP="0006752A">
            <w:pPr>
              <w:spacing w:before="100" w:beforeAutospacing="1" w:after="100" w:afterAutospacing="1" w:line="276" w:lineRule="auto"/>
              <w:ind w:left="285"/>
              <w:contextualSpacing/>
              <w:jc w:val="both"/>
              <w:rPr>
                <w:rFonts w:cs="Gill Sans"/>
                <w:sz w:val="18"/>
                <w:szCs w:val="18"/>
                <w:u w:val="single"/>
              </w:rPr>
            </w:pPr>
          </w:p>
        </w:tc>
      </w:tr>
      <w:tr w:rsidR="0006752A" w:rsidRPr="0006752A" w14:paraId="017AAFD3" w14:textId="77777777" w:rsidTr="0006752A">
        <w:tc>
          <w:tcPr>
            <w:tcW w:w="6379" w:type="dxa"/>
          </w:tcPr>
          <w:p w14:paraId="3EFBB50F" w14:textId="54FD7689" w:rsidR="0006752A" w:rsidRPr="0006752A" w:rsidRDefault="0006752A" w:rsidP="00741FC2">
            <w:pPr>
              <w:pStyle w:val="ListParagraph"/>
              <w:widowControl/>
              <w:numPr>
                <w:ilvl w:val="0"/>
                <w:numId w:val="29"/>
              </w:numPr>
              <w:overflowPunct/>
              <w:adjustRightInd/>
              <w:spacing w:before="100" w:beforeAutospacing="1" w:after="100" w:afterAutospacing="1" w:line="276" w:lineRule="auto"/>
              <w:ind w:left="456"/>
              <w:contextualSpacing/>
              <w:jc w:val="both"/>
              <w:rPr>
                <w:rFonts w:ascii="Gill Sans MT" w:hAnsi="Gill Sans MT" w:cs="Gill Sans"/>
                <w:sz w:val="18"/>
                <w:szCs w:val="18"/>
              </w:rPr>
            </w:pPr>
            <w:r w:rsidRPr="61887D92">
              <w:rPr>
                <w:rFonts w:ascii="Gill Sans MT" w:hAnsi="Gill Sans MT" w:cs="Gill Sans"/>
                <w:sz w:val="18"/>
                <w:szCs w:val="18"/>
              </w:rPr>
              <w:t>Consider whether there is any discrimination under the Equality Act 2010;</w:t>
            </w:r>
          </w:p>
        </w:tc>
        <w:tc>
          <w:tcPr>
            <w:tcW w:w="3253" w:type="dxa"/>
          </w:tcPr>
          <w:p w14:paraId="595DE082" w14:textId="77777777" w:rsidR="0006752A" w:rsidRPr="0006752A" w:rsidRDefault="0006752A" w:rsidP="0006752A">
            <w:pPr>
              <w:spacing w:before="100" w:beforeAutospacing="1" w:after="100" w:afterAutospacing="1" w:line="276" w:lineRule="auto"/>
              <w:ind w:left="285"/>
              <w:contextualSpacing/>
              <w:jc w:val="both"/>
              <w:rPr>
                <w:rFonts w:cs="Gill Sans"/>
                <w:sz w:val="18"/>
                <w:szCs w:val="18"/>
              </w:rPr>
            </w:pPr>
          </w:p>
        </w:tc>
      </w:tr>
      <w:tr w:rsidR="0006752A" w:rsidRPr="0006752A" w14:paraId="5D2D2A33" w14:textId="77777777" w:rsidTr="0006752A">
        <w:tc>
          <w:tcPr>
            <w:tcW w:w="6379" w:type="dxa"/>
          </w:tcPr>
          <w:p w14:paraId="5AB7E7E6" w14:textId="7E96A737" w:rsidR="0006752A" w:rsidRPr="0006752A" w:rsidRDefault="0006752A" w:rsidP="00741FC2">
            <w:pPr>
              <w:pStyle w:val="ListParagraph"/>
              <w:widowControl/>
              <w:numPr>
                <w:ilvl w:val="0"/>
                <w:numId w:val="29"/>
              </w:numPr>
              <w:overflowPunct/>
              <w:adjustRightInd/>
              <w:spacing w:before="100" w:beforeAutospacing="1" w:after="100" w:afterAutospacing="1" w:line="276" w:lineRule="auto"/>
              <w:ind w:left="456"/>
              <w:contextualSpacing/>
              <w:jc w:val="both"/>
              <w:rPr>
                <w:rFonts w:ascii="Gill Sans MT" w:hAnsi="Gill Sans MT" w:cs="Gill Sans"/>
                <w:sz w:val="18"/>
                <w:szCs w:val="18"/>
              </w:rPr>
            </w:pPr>
            <w:r w:rsidRPr="61887D92">
              <w:rPr>
                <w:rFonts w:ascii="Gill Sans MT" w:hAnsi="Gill Sans MT" w:cs="Gill Sans"/>
                <w:sz w:val="18"/>
                <w:szCs w:val="18"/>
              </w:rPr>
              <w:t xml:space="preserve">Consider the support given to the pupil by the school to address any behavioural </w:t>
            </w:r>
            <w:r w:rsidR="00A5162D" w:rsidRPr="61887D92">
              <w:rPr>
                <w:rFonts w:ascii="Gill Sans MT" w:hAnsi="Gill Sans MT" w:cs="Gill Sans"/>
                <w:sz w:val="18"/>
                <w:szCs w:val="18"/>
              </w:rPr>
              <w:t>issues; Is</w:t>
            </w:r>
            <w:r w:rsidR="00EA0D67" w:rsidRPr="61887D92">
              <w:rPr>
                <w:rFonts w:ascii="Gill Sans MT" w:hAnsi="Gill Sans MT" w:cs="Gill Sans"/>
                <w:sz w:val="18"/>
                <w:szCs w:val="18"/>
              </w:rPr>
              <w:t xml:space="preserve"> there any information from the DSL that could contribute towards the behaviour?</w:t>
            </w:r>
          </w:p>
        </w:tc>
        <w:tc>
          <w:tcPr>
            <w:tcW w:w="3253" w:type="dxa"/>
          </w:tcPr>
          <w:p w14:paraId="5C484FE0" w14:textId="77777777" w:rsidR="0006752A" w:rsidRPr="0006752A" w:rsidRDefault="0006752A" w:rsidP="0006752A">
            <w:pPr>
              <w:spacing w:before="100" w:beforeAutospacing="1" w:after="100" w:afterAutospacing="1" w:line="276" w:lineRule="auto"/>
              <w:ind w:left="285"/>
              <w:contextualSpacing/>
              <w:jc w:val="both"/>
              <w:rPr>
                <w:rFonts w:cs="Gill Sans"/>
                <w:sz w:val="18"/>
                <w:szCs w:val="18"/>
              </w:rPr>
            </w:pPr>
          </w:p>
        </w:tc>
      </w:tr>
      <w:tr w:rsidR="0006752A" w:rsidRPr="0006752A" w14:paraId="72B0EB1D" w14:textId="77777777" w:rsidTr="0006752A">
        <w:tc>
          <w:tcPr>
            <w:tcW w:w="6379" w:type="dxa"/>
          </w:tcPr>
          <w:p w14:paraId="28B8E0F6" w14:textId="3E484D44" w:rsidR="0006752A" w:rsidRPr="0006752A" w:rsidRDefault="0006752A" w:rsidP="00741FC2">
            <w:pPr>
              <w:pStyle w:val="ListParagraph"/>
              <w:widowControl/>
              <w:numPr>
                <w:ilvl w:val="0"/>
                <w:numId w:val="29"/>
              </w:numPr>
              <w:overflowPunct/>
              <w:adjustRightInd/>
              <w:spacing w:before="100" w:beforeAutospacing="1" w:after="100" w:afterAutospacing="1" w:line="276" w:lineRule="auto"/>
              <w:ind w:left="456"/>
              <w:contextualSpacing/>
              <w:jc w:val="both"/>
              <w:rPr>
                <w:rFonts w:ascii="Gill Sans MT" w:hAnsi="Gill Sans MT" w:cs="Gill Sans"/>
                <w:sz w:val="18"/>
                <w:szCs w:val="18"/>
              </w:rPr>
            </w:pPr>
            <w:r w:rsidRPr="61887D92">
              <w:rPr>
                <w:rFonts w:ascii="Gill Sans MT" w:hAnsi="Gill Sans MT" w:cs="Gill Sans"/>
                <w:sz w:val="18"/>
                <w:szCs w:val="18"/>
              </w:rPr>
              <w:t xml:space="preserve">Consider whether all reasonable alternative strategies to </w:t>
            </w:r>
            <w:r w:rsidR="008D657E" w:rsidRPr="61887D92">
              <w:rPr>
                <w:rFonts w:ascii="Gill Sans MT" w:hAnsi="Gill Sans MT" w:cs="Gill Sans"/>
                <w:sz w:val="18"/>
                <w:szCs w:val="18"/>
              </w:rPr>
              <w:t>permanent exclusion</w:t>
            </w:r>
            <w:r w:rsidRPr="61887D92">
              <w:rPr>
                <w:rFonts w:ascii="Gill Sans MT" w:hAnsi="Gill Sans MT" w:cs="Gill Sans"/>
                <w:sz w:val="18"/>
                <w:szCs w:val="18"/>
              </w:rPr>
              <w:t xml:space="preserve"> have been tried;</w:t>
            </w:r>
          </w:p>
        </w:tc>
        <w:tc>
          <w:tcPr>
            <w:tcW w:w="3253" w:type="dxa"/>
          </w:tcPr>
          <w:p w14:paraId="579B0F90" w14:textId="77777777" w:rsidR="0006752A" w:rsidRPr="0006752A" w:rsidRDefault="0006752A" w:rsidP="0006752A">
            <w:pPr>
              <w:spacing w:before="100" w:beforeAutospacing="1" w:after="100" w:afterAutospacing="1" w:line="276" w:lineRule="auto"/>
              <w:ind w:left="285"/>
              <w:contextualSpacing/>
              <w:jc w:val="both"/>
              <w:rPr>
                <w:rFonts w:cs="Gill Sans"/>
                <w:sz w:val="18"/>
                <w:szCs w:val="18"/>
              </w:rPr>
            </w:pPr>
          </w:p>
        </w:tc>
      </w:tr>
      <w:tr w:rsidR="0006752A" w:rsidRPr="0006752A" w14:paraId="6155A433" w14:textId="77777777" w:rsidTr="0006752A">
        <w:tc>
          <w:tcPr>
            <w:tcW w:w="6379" w:type="dxa"/>
          </w:tcPr>
          <w:p w14:paraId="0838B5A5" w14:textId="77777777" w:rsidR="0006752A" w:rsidRPr="0006752A" w:rsidRDefault="0006752A" w:rsidP="00741FC2">
            <w:pPr>
              <w:pStyle w:val="ListParagraph"/>
              <w:widowControl/>
              <w:numPr>
                <w:ilvl w:val="0"/>
                <w:numId w:val="29"/>
              </w:numPr>
              <w:overflowPunct/>
              <w:adjustRightInd/>
              <w:spacing w:before="100" w:beforeAutospacing="1" w:after="100" w:afterAutospacing="1" w:line="276" w:lineRule="auto"/>
              <w:ind w:left="456"/>
              <w:contextualSpacing/>
              <w:jc w:val="both"/>
              <w:rPr>
                <w:rFonts w:ascii="Gill Sans MT" w:hAnsi="Gill Sans MT" w:cs="Gill Sans"/>
                <w:sz w:val="18"/>
                <w:szCs w:val="18"/>
              </w:rPr>
            </w:pPr>
            <w:r w:rsidRPr="61887D92">
              <w:rPr>
                <w:rFonts w:ascii="Gill Sans MT" w:hAnsi="Gill Sans MT" w:cs="Gill Sans"/>
                <w:sz w:val="18"/>
                <w:szCs w:val="18"/>
              </w:rPr>
              <w:lastRenderedPageBreak/>
              <w:t>If appropriate, consult with others (e.g. SENDAR, Specialist Teaching Service, Social Workers, Exclusions officers or any other relevant professionals) but not anyone, such as a member of the school's governing body, who may later take part in the statutory review of the decision.</w:t>
            </w:r>
          </w:p>
        </w:tc>
        <w:tc>
          <w:tcPr>
            <w:tcW w:w="3253" w:type="dxa"/>
          </w:tcPr>
          <w:p w14:paraId="029D2308" w14:textId="77777777" w:rsidR="0006752A" w:rsidRPr="0006752A" w:rsidRDefault="0006752A" w:rsidP="0006752A">
            <w:pPr>
              <w:spacing w:before="100" w:beforeAutospacing="1" w:after="100" w:afterAutospacing="1" w:line="276" w:lineRule="auto"/>
              <w:ind w:left="285"/>
              <w:contextualSpacing/>
              <w:jc w:val="both"/>
              <w:rPr>
                <w:rFonts w:cs="Gill Sans"/>
                <w:sz w:val="18"/>
                <w:szCs w:val="18"/>
              </w:rPr>
            </w:pPr>
          </w:p>
        </w:tc>
      </w:tr>
      <w:tr w:rsidR="38EC587B" w14:paraId="6B6FCA35" w14:textId="77777777" w:rsidTr="38EC587B">
        <w:trPr>
          <w:trHeight w:val="300"/>
        </w:trPr>
        <w:tc>
          <w:tcPr>
            <w:tcW w:w="6379" w:type="dxa"/>
          </w:tcPr>
          <w:p w14:paraId="78698532" w14:textId="27F6BA3D" w:rsidR="38EC587B" w:rsidRDefault="02EAA6F5" w:rsidP="3A4C9F4C">
            <w:pPr>
              <w:spacing w:line="276" w:lineRule="auto"/>
              <w:jc w:val="both"/>
            </w:pPr>
            <w:r w:rsidRPr="4EE60436">
              <w:rPr>
                <w:rFonts w:cs="Gill Sans"/>
                <w:b/>
                <w:bCs/>
                <w:sz w:val="20"/>
                <w:szCs w:val="20"/>
              </w:rPr>
              <w:t xml:space="preserve">Does the pupil </w:t>
            </w:r>
            <w:r w:rsidRPr="516201AA">
              <w:rPr>
                <w:rFonts w:cs="Gill Sans"/>
                <w:b/>
                <w:bCs/>
                <w:sz w:val="20"/>
                <w:szCs w:val="20"/>
              </w:rPr>
              <w:t xml:space="preserve">need to </w:t>
            </w:r>
            <w:r w:rsidRPr="467D7012">
              <w:rPr>
                <w:rFonts w:cs="Gill Sans"/>
                <w:b/>
                <w:bCs/>
                <w:sz w:val="20"/>
                <w:szCs w:val="20"/>
              </w:rPr>
              <w:t xml:space="preserve">be </w:t>
            </w:r>
            <w:r w:rsidRPr="155D668C">
              <w:rPr>
                <w:rFonts w:cs="Gill Sans"/>
                <w:b/>
                <w:bCs/>
                <w:sz w:val="20"/>
                <w:szCs w:val="20"/>
              </w:rPr>
              <w:t>temporarily</w:t>
            </w:r>
            <w:r w:rsidRPr="41EB32D8">
              <w:rPr>
                <w:rFonts w:cs="Gill Sans"/>
                <w:b/>
                <w:bCs/>
                <w:sz w:val="20"/>
                <w:szCs w:val="20"/>
              </w:rPr>
              <w:t xml:space="preserve"> removed from the </w:t>
            </w:r>
            <w:r w:rsidRPr="50F6B991">
              <w:rPr>
                <w:rFonts w:cs="Gill Sans"/>
                <w:b/>
                <w:bCs/>
                <w:sz w:val="20"/>
                <w:szCs w:val="20"/>
              </w:rPr>
              <w:t>school site</w:t>
            </w:r>
            <w:r w:rsidRPr="591D8304">
              <w:rPr>
                <w:rFonts w:cs="Gill Sans"/>
                <w:b/>
                <w:bCs/>
                <w:sz w:val="20"/>
                <w:szCs w:val="20"/>
              </w:rPr>
              <w:t xml:space="preserve"> for </w:t>
            </w:r>
            <w:r w:rsidRPr="1C0F0EB2">
              <w:rPr>
                <w:rFonts w:cs="Gill Sans"/>
                <w:b/>
                <w:bCs/>
                <w:sz w:val="20"/>
                <w:szCs w:val="20"/>
              </w:rPr>
              <w:t>safeguarding reasons</w:t>
            </w:r>
            <w:r w:rsidRPr="7A9FEE7B">
              <w:rPr>
                <w:rFonts w:cs="Gill Sans"/>
                <w:b/>
                <w:bCs/>
                <w:sz w:val="20"/>
                <w:szCs w:val="20"/>
              </w:rPr>
              <w:t xml:space="preserve"> </w:t>
            </w:r>
            <w:r w:rsidRPr="43A27DA8">
              <w:rPr>
                <w:rFonts w:cs="Gill Sans"/>
                <w:b/>
                <w:bCs/>
                <w:sz w:val="20"/>
                <w:szCs w:val="20"/>
              </w:rPr>
              <w:t xml:space="preserve">(see </w:t>
            </w:r>
            <w:r w:rsidRPr="5B46D3C6">
              <w:rPr>
                <w:rFonts w:cs="Gill Sans"/>
                <w:b/>
                <w:bCs/>
                <w:sz w:val="20"/>
                <w:szCs w:val="20"/>
              </w:rPr>
              <w:t>section 6)</w:t>
            </w:r>
          </w:p>
        </w:tc>
        <w:tc>
          <w:tcPr>
            <w:tcW w:w="3253" w:type="dxa"/>
          </w:tcPr>
          <w:p w14:paraId="7AC50FB5" w14:textId="5FA563DE" w:rsidR="38EC587B" w:rsidRDefault="02EAA6F5" w:rsidP="517481E3">
            <w:pPr>
              <w:spacing w:line="276" w:lineRule="auto"/>
              <w:jc w:val="center"/>
            </w:pPr>
            <w:r w:rsidRPr="619B828C">
              <w:rPr>
                <w:rFonts w:cs="Gill Sans"/>
                <w:sz w:val="20"/>
                <w:szCs w:val="20"/>
              </w:rPr>
              <w:t>Yes / No</w:t>
            </w:r>
          </w:p>
        </w:tc>
      </w:tr>
    </w:tbl>
    <w:p w14:paraId="0AB7AE49" w14:textId="5D77612C" w:rsidR="0006752A" w:rsidRPr="0006752A" w:rsidRDefault="0006752A" w:rsidP="2860A73E">
      <w:pPr>
        <w:spacing w:before="100" w:beforeAutospacing="1" w:after="100" w:afterAutospacing="1" w:line="276" w:lineRule="auto"/>
        <w:ind w:left="111" w:right="6" w:hanging="10"/>
        <w:jc w:val="both"/>
        <w:rPr>
          <w:rFonts w:cs="Gill Sans"/>
          <w:sz w:val="20"/>
          <w:szCs w:val="20"/>
        </w:rPr>
      </w:pPr>
    </w:p>
    <w:p w14:paraId="02C36820" w14:textId="06F086D4" w:rsidR="0006752A" w:rsidRPr="0006752A" w:rsidRDefault="0006752A" w:rsidP="2860A73E">
      <w:pPr>
        <w:spacing w:before="100" w:beforeAutospacing="1" w:after="100" w:afterAutospacing="1" w:line="276" w:lineRule="auto"/>
      </w:pPr>
      <w:r>
        <w:br w:type="page"/>
      </w:r>
    </w:p>
    <w:p w14:paraId="2D891E82" w14:textId="03782862" w:rsidR="0006752A" w:rsidRPr="0006752A" w:rsidRDefault="0006752A" w:rsidP="0006752A">
      <w:pPr>
        <w:spacing w:before="100" w:beforeAutospacing="1" w:after="100" w:afterAutospacing="1" w:line="276" w:lineRule="auto"/>
        <w:ind w:left="111" w:right="6" w:hanging="10"/>
        <w:jc w:val="both"/>
        <w:rPr>
          <w:rFonts w:cs="Gill Sans"/>
          <w:sz w:val="20"/>
          <w:szCs w:val="20"/>
        </w:rPr>
      </w:pPr>
      <w:r w:rsidRPr="0006752A">
        <w:rPr>
          <w:rFonts w:cs="Gill Sans"/>
          <w:sz w:val="20"/>
          <w:szCs w:val="20"/>
        </w:rPr>
        <w:lastRenderedPageBreak/>
        <w:t xml:space="preserve">Once the decision to exclude has been made the </w:t>
      </w:r>
      <w:r w:rsidR="00B73EAE">
        <w:rPr>
          <w:rFonts w:cs="Gill Sans"/>
          <w:sz w:val="20"/>
          <w:szCs w:val="20"/>
        </w:rPr>
        <w:t>H</w:t>
      </w:r>
      <w:r w:rsidRPr="00F713DD">
        <w:rPr>
          <w:rFonts w:cs="Gill Sans"/>
          <w:sz w:val="20"/>
          <w:szCs w:val="20"/>
        </w:rPr>
        <w:t>eadteacher</w:t>
      </w:r>
      <w:r w:rsidRPr="0006752A">
        <w:rPr>
          <w:rFonts w:cs="Gill Sans"/>
          <w:sz w:val="20"/>
          <w:szCs w:val="20"/>
        </w:rPr>
        <w:t xml:space="preserve">:  </w:t>
      </w:r>
    </w:p>
    <w:p w14:paraId="006433E0" w14:textId="17D925D6" w:rsidR="0006752A" w:rsidRPr="0006752A" w:rsidRDefault="0006752A" w:rsidP="00741FC2">
      <w:pPr>
        <w:pStyle w:val="ListParagraph"/>
        <w:widowControl/>
        <w:numPr>
          <w:ilvl w:val="0"/>
          <w:numId w:val="30"/>
        </w:numPr>
        <w:overflowPunct/>
        <w:adjustRightInd/>
        <w:spacing w:before="100" w:beforeAutospacing="1" w:after="100" w:afterAutospacing="1" w:line="276" w:lineRule="auto"/>
        <w:ind w:right="6"/>
        <w:contextualSpacing/>
        <w:jc w:val="both"/>
        <w:rPr>
          <w:rFonts w:ascii="Gill Sans MT" w:hAnsi="Gill Sans MT" w:cs="Gill Sans"/>
          <w:sz w:val="20"/>
          <w:szCs w:val="20"/>
        </w:rPr>
      </w:pPr>
      <w:r w:rsidRPr="0006752A">
        <w:rPr>
          <w:rFonts w:ascii="Gill Sans MT" w:hAnsi="Gill Sans MT" w:cs="Gill Sans"/>
          <w:sz w:val="20"/>
          <w:szCs w:val="20"/>
        </w:rPr>
        <w:t xml:space="preserve">must notify the parents, without delay and ideally by telephone, of the period of the </w:t>
      </w:r>
      <w:r w:rsidR="008D657E">
        <w:rPr>
          <w:rFonts w:ascii="Gill Sans MT" w:hAnsi="Gill Sans MT" w:cs="Gill Sans"/>
          <w:sz w:val="20"/>
          <w:szCs w:val="20"/>
        </w:rPr>
        <w:t>permanent exclusion</w:t>
      </w:r>
      <w:r w:rsidRPr="0006752A">
        <w:rPr>
          <w:rFonts w:ascii="Gill Sans MT" w:hAnsi="Gill Sans MT" w:cs="Gill Sans"/>
          <w:sz w:val="20"/>
          <w:szCs w:val="20"/>
        </w:rPr>
        <w:t xml:space="preserve"> and </w:t>
      </w:r>
      <w:r w:rsidR="00726526">
        <w:rPr>
          <w:rFonts w:ascii="Gill Sans MT" w:hAnsi="Gill Sans MT" w:cs="Gill Sans"/>
          <w:sz w:val="20"/>
          <w:szCs w:val="20"/>
        </w:rPr>
        <w:t xml:space="preserve">the reasons for it </w:t>
      </w:r>
    </w:p>
    <w:p w14:paraId="1F26D944" w14:textId="4579C79A" w:rsidR="0006752A" w:rsidRPr="0006752A" w:rsidRDefault="0006752A" w:rsidP="00741FC2">
      <w:pPr>
        <w:pStyle w:val="ListParagraph"/>
        <w:widowControl/>
        <w:numPr>
          <w:ilvl w:val="0"/>
          <w:numId w:val="30"/>
        </w:numPr>
        <w:overflowPunct/>
        <w:adjustRightInd/>
        <w:spacing w:before="100" w:beforeAutospacing="1" w:after="100" w:afterAutospacing="1" w:line="276" w:lineRule="auto"/>
        <w:ind w:right="6"/>
        <w:contextualSpacing/>
        <w:jc w:val="both"/>
        <w:rPr>
          <w:rFonts w:ascii="Gill Sans MT" w:hAnsi="Gill Sans MT" w:cs="Gill Sans"/>
          <w:sz w:val="20"/>
          <w:szCs w:val="20"/>
        </w:rPr>
      </w:pPr>
      <w:r w:rsidRPr="0006752A">
        <w:rPr>
          <w:rFonts w:ascii="Gill Sans MT" w:hAnsi="Gill Sans MT" w:cs="Gill Sans"/>
          <w:sz w:val="20"/>
          <w:szCs w:val="20"/>
        </w:rPr>
        <w:t xml:space="preserve">must provide information in writing to the parents, without delay, confirming the </w:t>
      </w:r>
      <w:r w:rsidR="008D657E">
        <w:rPr>
          <w:rFonts w:ascii="Gill Sans MT" w:hAnsi="Gill Sans MT" w:cs="Gill Sans"/>
          <w:sz w:val="20"/>
          <w:szCs w:val="20"/>
        </w:rPr>
        <w:t>permanent exclusion</w:t>
      </w:r>
      <w:r w:rsidRPr="0006752A">
        <w:rPr>
          <w:rFonts w:ascii="Gill Sans MT" w:hAnsi="Gill Sans MT" w:cs="Gill Sans"/>
          <w:sz w:val="20"/>
          <w:szCs w:val="20"/>
        </w:rPr>
        <w:t xml:space="preserve"> and providing all nec</w:t>
      </w:r>
      <w:r w:rsidR="00726526">
        <w:rPr>
          <w:rFonts w:ascii="Gill Sans MT" w:hAnsi="Gill Sans MT" w:cs="Gill Sans"/>
          <w:sz w:val="20"/>
          <w:szCs w:val="20"/>
        </w:rPr>
        <w:t>essary information</w:t>
      </w:r>
      <w:r w:rsidR="00995D97">
        <w:rPr>
          <w:rFonts w:ascii="Gill Sans MT" w:hAnsi="Gill Sans MT" w:cs="Gill Sans"/>
          <w:sz w:val="20"/>
          <w:szCs w:val="20"/>
        </w:rPr>
        <w:t>, including reasons for the suspension/exclusion.</w:t>
      </w:r>
    </w:p>
    <w:p w14:paraId="64ACA5DA" w14:textId="495F0EDE" w:rsidR="0006752A" w:rsidRPr="0006752A" w:rsidRDefault="0006752A" w:rsidP="00741FC2">
      <w:pPr>
        <w:pStyle w:val="ListParagraph"/>
        <w:widowControl/>
        <w:numPr>
          <w:ilvl w:val="0"/>
          <w:numId w:val="30"/>
        </w:numPr>
        <w:overflowPunct/>
        <w:adjustRightInd/>
        <w:spacing w:before="100" w:beforeAutospacing="1" w:after="100" w:afterAutospacing="1" w:line="276" w:lineRule="auto"/>
        <w:ind w:right="6"/>
        <w:contextualSpacing/>
        <w:jc w:val="both"/>
        <w:rPr>
          <w:rFonts w:ascii="Gill Sans MT" w:hAnsi="Gill Sans MT" w:cs="Gill Sans"/>
          <w:sz w:val="20"/>
          <w:szCs w:val="20"/>
        </w:rPr>
      </w:pPr>
      <w:r w:rsidRPr="0006752A">
        <w:rPr>
          <w:rFonts w:ascii="Gill Sans MT" w:hAnsi="Gill Sans MT" w:cs="Gill Sans"/>
          <w:sz w:val="20"/>
          <w:szCs w:val="20"/>
        </w:rPr>
        <w:t>must, for a</w:t>
      </w:r>
      <w:r w:rsidR="00726526">
        <w:rPr>
          <w:rFonts w:ascii="Gill Sans MT" w:hAnsi="Gill Sans MT" w:cs="Gill Sans"/>
          <w:sz w:val="20"/>
          <w:szCs w:val="20"/>
        </w:rPr>
        <w:t xml:space="preserve">ll suspensions and </w:t>
      </w:r>
      <w:r w:rsidRPr="0006752A">
        <w:rPr>
          <w:rFonts w:ascii="Gill Sans MT" w:hAnsi="Gill Sans MT" w:cs="Gill Sans"/>
          <w:sz w:val="20"/>
          <w:szCs w:val="20"/>
        </w:rPr>
        <w:t>permanent exclusion, tel</w:t>
      </w:r>
      <w:r w:rsidR="00726526">
        <w:rPr>
          <w:rFonts w:ascii="Gill Sans MT" w:hAnsi="Gill Sans MT" w:cs="Gill Sans"/>
          <w:sz w:val="20"/>
          <w:szCs w:val="20"/>
        </w:rPr>
        <w:t>l the LA without delay</w:t>
      </w:r>
      <w:r w:rsidRPr="0006752A">
        <w:rPr>
          <w:rFonts w:ascii="Gill Sans MT" w:hAnsi="Gill Sans MT" w:cs="Gill Sans"/>
          <w:sz w:val="20"/>
          <w:szCs w:val="20"/>
        </w:rPr>
        <w:t>, by completing the appropriate paperwork (including the requ</w:t>
      </w:r>
      <w:r w:rsidR="00726526">
        <w:rPr>
          <w:rFonts w:ascii="Gill Sans MT" w:hAnsi="Gill Sans MT" w:cs="Gill Sans"/>
          <w:sz w:val="20"/>
          <w:szCs w:val="20"/>
        </w:rPr>
        <w:t>ested supporting documentation).  If the pupil has a social worker</w:t>
      </w:r>
      <w:r w:rsidR="00B73EAE" w:rsidRPr="00F713DD">
        <w:rPr>
          <w:rFonts w:ascii="Gill Sans MT" w:hAnsi="Gill Sans MT" w:cs="Gill Sans"/>
          <w:sz w:val="20"/>
          <w:szCs w:val="20"/>
        </w:rPr>
        <w:t>,</w:t>
      </w:r>
      <w:r w:rsidR="00726526">
        <w:rPr>
          <w:rFonts w:ascii="Gill Sans MT" w:hAnsi="Gill Sans MT" w:cs="Gill Sans"/>
          <w:sz w:val="20"/>
          <w:szCs w:val="20"/>
        </w:rPr>
        <w:t xml:space="preserve"> they must be informed.  If the pupil is a Looked After </w:t>
      </w:r>
      <w:r w:rsidR="00A5162D">
        <w:rPr>
          <w:rFonts w:ascii="Gill Sans MT" w:hAnsi="Gill Sans MT" w:cs="Gill Sans"/>
          <w:sz w:val="20"/>
          <w:szCs w:val="20"/>
        </w:rPr>
        <w:t>Child,</w:t>
      </w:r>
      <w:r w:rsidR="00726526">
        <w:rPr>
          <w:rFonts w:ascii="Gill Sans MT" w:hAnsi="Gill Sans MT" w:cs="Gill Sans"/>
          <w:sz w:val="20"/>
          <w:szCs w:val="20"/>
        </w:rPr>
        <w:t xml:space="preserve"> then the Virtual School Head (VSH) must be informed.</w:t>
      </w:r>
    </w:p>
    <w:p w14:paraId="4E638252" w14:textId="381129A0" w:rsidR="0006752A" w:rsidRPr="0006752A" w:rsidRDefault="0006752A" w:rsidP="00741FC2">
      <w:pPr>
        <w:pStyle w:val="ListParagraph"/>
        <w:widowControl/>
        <w:numPr>
          <w:ilvl w:val="0"/>
          <w:numId w:val="30"/>
        </w:numPr>
        <w:overflowPunct/>
        <w:adjustRightInd/>
        <w:spacing w:before="100" w:beforeAutospacing="1" w:after="100" w:afterAutospacing="1" w:line="276" w:lineRule="auto"/>
        <w:ind w:right="6"/>
        <w:contextualSpacing/>
        <w:jc w:val="both"/>
        <w:rPr>
          <w:rFonts w:ascii="Gill Sans MT" w:hAnsi="Gill Sans MT" w:cs="Gill Sans"/>
          <w:sz w:val="20"/>
          <w:szCs w:val="20"/>
        </w:rPr>
      </w:pPr>
      <w:r w:rsidRPr="0006752A">
        <w:rPr>
          <w:rFonts w:ascii="Gill Sans MT" w:hAnsi="Gill Sans MT" w:cs="Gill Sans"/>
          <w:sz w:val="20"/>
          <w:szCs w:val="20"/>
        </w:rPr>
        <w:t xml:space="preserve">must, for </w:t>
      </w:r>
      <w:r w:rsidR="003208D2">
        <w:rPr>
          <w:rFonts w:ascii="Gill Sans MT" w:hAnsi="Gill Sans MT" w:cs="Gill Sans"/>
          <w:sz w:val="20"/>
          <w:szCs w:val="20"/>
        </w:rPr>
        <w:t>suspension</w:t>
      </w:r>
      <w:r w:rsidRPr="0006752A">
        <w:rPr>
          <w:rFonts w:ascii="Gill Sans MT" w:hAnsi="Gill Sans MT" w:cs="Gill Sans"/>
          <w:sz w:val="20"/>
          <w:szCs w:val="20"/>
        </w:rPr>
        <w:t xml:space="preserve"> and permanent exclusions, ensure the </w:t>
      </w:r>
      <w:r w:rsidR="008D657E">
        <w:rPr>
          <w:rFonts w:ascii="Gill Sans MT" w:hAnsi="Gill Sans MT" w:cs="Gill Sans"/>
          <w:sz w:val="20"/>
          <w:szCs w:val="20"/>
        </w:rPr>
        <w:t>permanent exclusion</w:t>
      </w:r>
      <w:r w:rsidRPr="0006752A">
        <w:rPr>
          <w:rFonts w:ascii="Gill Sans MT" w:hAnsi="Gill Sans MT" w:cs="Gill Sans"/>
          <w:sz w:val="20"/>
          <w:szCs w:val="20"/>
        </w:rPr>
        <w:t xml:space="preserve"> is logged correctly on</w:t>
      </w:r>
      <w:r w:rsidR="00726526">
        <w:rPr>
          <w:rFonts w:ascii="Gill Sans MT" w:hAnsi="Gill Sans MT" w:cs="Gill Sans"/>
          <w:sz w:val="20"/>
          <w:szCs w:val="20"/>
        </w:rPr>
        <w:t xml:space="preserve"> Arbor/</w:t>
      </w:r>
      <w:r w:rsidRPr="0006752A">
        <w:rPr>
          <w:rFonts w:ascii="Gill Sans MT" w:hAnsi="Gill Sans MT" w:cs="Gill Sans"/>
          <w:sz w:val="20"/>
          <w:szCs w:val="20"/>
        </w:rPr>
        <w:t xml:space="preserve"> SIMS, giving details of start date, end date and reason</w:t>
      </w:r>
    </w:p>
    <w:p w14:paraId="5A8B73BB" w14:textId="34698703" w:rsidR="0006752A" w:rsidRPr="0006752A" w:rsidRDefault="0006752A" w:rsidP="00741FC2">
      <w:pPr>
        <w:pStyle w:val="ListParagraph"/>
        <w:widowControl/>
        <w:numPr>
          <w:ilvl w:val="0"/>
          <w:numId w:val="30"/>
        </w:numPr>
        <w:overflowPunct/>
        <w:adjustRightInd/>
        <w:spacing w:before="100" w:beforeAutospacing="1" w:after="100" w:afterAutospacing="1" w:line="276" w:lineRule="auto"/>
        <w:ind w:right="6"/>
        <w:contextualSpacing/>
        <w:jc w:val="both"/>
        <w:rPr>
          <w:rFonts w:ascii="Gill Sans MT" w:hAnsi="Gill Sans MT" w:cs="Gill Sans"/>
          <w:sz w:val="20"/>
          <w:szCs w:val="20"/>
        </w:rPr>
      </w:pPr>
      <w:r w:rsidRPr="0006752A">
        <w:rPr>
          <w:rFonts w:ascii="Gill Sans MT" w:hAnsi="Gill Sans MT" w:cs="Gill Sans"/>
          <w:sz w:val="20"/>
          <w:szCs w:val="20"/>
        </w:rPr>
        <w:t>must inform the</w:t>
      </w:r>
      <w:r w:rsidR="00726526">
        <w:rPr>
          <w:rFonts w:ascii="Gill Sans MT" w:hAnsi="Gill Sans MT" w:cs="Gill Sans"/>
          <w:sz w:val="20"/>
          <w:szCs w:val="20"/>
        </w:rPr>
        <w:t xml:space="preserve"> Trust and</w:t>
      </w:r>
      <w:r w:rsidRPr="0006752A">
        <w:rPr>
          <w:rFonts w:ascii="Gill Sans MT" w:hAnsi="Gill Sans MT" w:cs="Gill Sans"/>
          <w:sz w:val="20"/>
          <w:szCs w:val="20"/>
        </w:rPr>
        <w:t xml:space="preserve"> </w:t>
      </w:r>
      <w:r>
        <w:rPr>
          <w:rFonts w:ascii="Gill Sans MT" w:hAnsi="Gill Sans MT" w:cs="Gill Sans"/>
          <w:sz w:val="20"/>
          <w:szCs w:val="20"/>
        </w:rPr>
        <w:t xml:space="preserve">Local Governing </w:t>
      </w:r>
      <w:r w:rsidRPr="00F713DD">
        <w:rPr>
          <w:rFonts w:ascii="Gill Sans MT" w:hAnsi="Gill Sans MT" w:cs="Gill Sans"/>
          <w:sz w:val="20"/>
          <w:szCs w:val="20"/>
        </w:rPr>
        <w:t>B</w:t>
      </w:r>
      <w:r w:rsidR="00B73EAE">
        <w:rPr>
          <w:rFonts w:ascii="Gill Sans MT" w:hAnsi="Gill Sans MT" w:cs="Gill Sans"/>
          <w:sz w:val="20"/>
          <w:szCs w:val="20"/>
        </w:rPr>
        <w:t>ody</w:t>
      </w:r>
      <w:r w:rsidRPr="0006752A">
        <w:rPr>
          <w:rFonts w:ascii="Gill Sans MT" w:hAnsi="Gill Sans MT" w:cs="Gill Sans"/>
          <w:sz w:val="20"/>
          <w:szCs w:val="20"/>
        </w:rPr>
        <w:t xml:space="preserve"> of the </w:t>
      </w:r>
      <w:r w:rsidR="008D657E">
        <w:rPr>
          <w:rFonts w:ascii="Gill Sans MT" w:hAnsi="Gill Sans MT" w:cs="Gill Sans"/>
          <w:sz w:val="20"/>
          <w:szCs w:val="20"/>
        </w:rPr>
        <w:t>permanent exclusion</w:t>
      </w:r>
      <w:r w:rsidRPr="0006752A">
        <w:rPr>
          <w:rFonts w:ascii="Gill Sans MT" w:hAnsi="Gill Sans MT" w:cs="Gill Sans"/>
          <w:sz w:val="20"/>
          <w:szCs w:val="20"/>
        </w:rPr>
        <w:t xml:space="preserve"> so that any necessary meeting can be arranged within the statutory t</w:t>
      </w:r>
      <w:r w:rsidR="00726526">
        <w:rPr>
          <w:rFonts w:ascii="Gill Sans MT" w:hAnsi="Gill Sans MT" w:cs="Gill Sans"/>
          <w:sz w:val="20"/>
          <w:szCs w:val="20"/>
        </w:rPr>
        <w:t>ime limits</w:t>
      </w:r>
    </w:p>
    <w:p w14:paraId="32E3B503" w14:textId="6C21D3E4" w:rsidR="0006752A" w:rsidRPr="0006752A" w:rsidRDefault="0006752A" w:rsidP="00741FC2">
      <w:pPr>
        <w:pStyle w:val="ListParagraph"/>
        <w:widowControl/>
        <w:numPr>
          <w:ilvl w:val="0"/>
          <w:numId w:val="30"/>
        </w:numPr>
        <w:overflowPunct/>
        <w:adjustRightInd/>
        <w:spacing w:before="100" w:beforeAutospacing="1" w:after="100" w:afterAutospacing="1" w:line="276" w:lineRule="auto"/>
        <w:ind w:right="6"/>
        <w:contextualSpacing/>
        <w:jc w:val="both"/>
        <w:rPr>
          <w:rFonts w:ascii="Gill Sans MT" w:hAnsi="Gill Sans MT" w:cs="Gill Sans"/>
          <w:sz w:val="20"/>
          <w:szCs w:val="20"/>
        </w:rPr>
      </w:pPr>
      <w:r w:rsidRPr="0006752A">
        <w:rPr>
          <w:rFonts w:ascii="Gill Sans MT" w:hAnsi="Gill Sans MT" w:cs="Gill Sans"/>
          <w:sz w:val="20"/>
          <w:szCs w:val="20"/>
        </w:rPr>
        <w:t xml:space="preserve">should make arrangements for the pupil to receive </w:t>
      </w:r>
      <w:r w:rsidR="00726526">
        <w:rPr>
          <w:rFonts w:ascii="Gill Sans MT" w:hAnsi="Gill Sans MT" w:cs="Gill Sans"/>
          <w:sz w:val="20"/>
          <w:szCs w:val="20"/>
        </w:rPr>
        <w:t xml:space="preserve">work (and arrangements for marking) </w:t>
      </w:r>
      <w:r w:rsidRPr="0006752A">
        <w:rPr>
          <w:rFonts w:ascii="Gill Sans MT" w:hAnsi="Gill Sans MT" w:cs="Gill Sans"/>
          <w:sz w:val="20"/>
          <w:szCs w:val="20"/>
        </w:rPr>
        <w:t xml:space="preserve">work during the </w:t>
      </w:r>
      <w:r w:rsidR="008D657E">
        <w:rPr>
          <w:rFonts w:ascii="Gill Sans MT" w:hAnsi="Gill Sans MT" w:cs="Gill Sans"/>
          <w:sz w:val="20"/>
          <w:szCs w:val="20"/>
        </w:rPr>
        <w:t>permanent exclusion</w:t>
      </w:r>
      <w:r w:rsidRPr="0006752A">
        <w:rPr>
          <w:rFonts w:ascii="Gill Sans MT" w:hAnsi="Gill Sans MT" w:cs="Gill Sans"/>
          <w:sz w:val="20"/>
          <w:szCs w:val="20"/>
        </w:rPr>
        <w:t xml:space="preserve"> period and set these out in the </w:t>
      </w:r>
      <w:r w:rsidR="008D657E">
        <w:rPr>
          <w:rFonts w:ascii="Gill Sans MT" w:hAnsi="Gill Sans MT" w:cs="Gill Sans"/>
          <w:sz w:val="20"/>
          <w:szCs w:val="20"/>
        </w:rPr>
        <w:t>permanent exclusion</w:t>
      </w:r>
      <w:r w:rsidRPr="0006752A">
        <w:rPr>
          <w:rFonts w:ascii="Gill Sans MT" w:hAnsi="Gill Sans MT" w:cs="Gill Sans"/>
          <w:sz w:val="20"/>
          <w:szCs w:val="20"/>
        </w:rPr>
        <w:t xml:space="preserve"> letter - it is good practice for there to be a named contact given in the </w:t>
      </w:r>
      <w:r w:rsidR="008D657E">
        <w:rPr>
          <w:rFonts w:ascii="Gill Sans MT" w:hAnsi="Gill Sans MT" w:cs="Gill Sans"/>
          <w:sz w:val="20"/>
          <w:szCs w:val="20"/>
        </w:rPr>
        <w:t>permanent exclusion</w:t>
      </w:r>
      <w:r w:rsidRPr="0006752A">
        <w:rPr>
          <w:rFonts w:ascii="Gill Sans MT" w:hAnsi="Gill Sans MT" w:cs="Gill Sans"/>
          <w:sz w:val="20"/>
          <w:szCs w:val="20"/>
        </w:rPr>
        <w:t xml:space="preserve"> letter so that parents know who to talk to if there are any problems with these arrangements</w:t>
      </w:r>
    </w:p>
    <w:p w14:paraId="64A3F307" w14:textId="5982C9B3" w:rsidR="0006752A" w:rsidRPr="0006752A" w:rsidRDefault="0006752A" w:rsidP="00741FC2">
      <w:pPr>
        <w:pStyle w:val="ListParagraph"/>
        <w:widowControl/>
        <w:numPr>
          <w:ilvl w:val="0"/>
          <w:numId w:val="30"/>
        </w:numPr>
        <w:overflowPunct/>
        <w:adjustRightInd/>
        <w:spacing w:before="100" w:beforeAutospacing="1" w:after="100" w:afterAutospacing="1" w:line="276" w:lineRule="auto"/>
        <w:ind w:right="6"/>
        <w:contextualSpacing/>
        <w:jc w:val="both"/>
        <w:rPr>
          <w:rFonts w:ascii="Gill Sans MT" w:hAnsi="Gill Sans MT" w:cs="Gill Sans"/>
          <w:sz w:val="20"/>
          <w:szCs w:val="20"/>
        </w:rPr>
      </w:pPr>
      <w:r w:rsidRPr="0006752A">
        <w:rPr>
          <w:rFonts w:ascii="Gill Sans MT" w:hAnsi="Gill Sans MT" w:cs="Gill Sans"/>
          <w:sz w:val="20"/>
          <w:szCs w:val="20"/>
        </w:rPr>
        <w:t>should, if a</w:t>
      </w:r>
      <w:r>
        <w:rPr>
          <w:rFonts w:ascii="Gill Sans MT" w:hAnsi="Gill Sans MT" w:cs="Gill Sans"/>
          <w:sz w:val="20"/>
          <w:szCs w:val="20"/>
        </w:rPr>
        <w:t>n</w:t>
      </w:r>
      <w:r w:rsidRPr="0006752A">
        <w:rPr>
          <w:rFonts w:ascii="Gill Sans MT" w:hAnsi="Gill Sans MT" w:cs="Gill Sans"/>
          <w:sz w:val="20"/>
          <w:szCs w:val="20"/>
        </w:rPr>
        <w:t xml:space="preserve"> </w:t>
      </w:r>
      <w:r>
        <w:rPr>
          <w:rFonts w:ascii="Gill Sans MT" w:hAnsi="Gill Sans MT" w:cs="Gill Sans"/>
          <w:sz w:val="20"/>
          <w:szCs w:val="20"/>
        </w:rPr>
        <w:t xml:space="preserve">Exclusion Panel </w:t>
      </w:r>
      <w:r w:rsidRPr="0006752A">
        <w:rPr>
          <w:rFonts w:ascii="Gill Sans MT" w:hAnsi="Gill Sans MT" w:cs="Gill Sans"/>
          <w:sz w:val="20"/>
          <w:szCs w:val="20"/>
        </w:rPr>
        <w:t>meeting is necessary, prepare paperwork for the Clerk to ci</w:t>
      </w:r>
      <w:r w:rsidR="00726526">
        <w:rPr>
          <w:rFonts w:ascii="Gill Sans MT" w:hAnsi="Gill Sans MT" w:cs="Gill Sans"/>
          <w:sz w:val="20"/>
          <w:szCs w:val="20"/>
        </w:rPr>
        <w:t xml:space="preserve">rculate to all parties </w:t>
      </w:r>
    </w:p>
    <w:p w14:paraId="5EBFB3FE" w14:textId="45C6273A" w:rsidR="0006752A" w:rsidRPr="0006752A" w:rsidRDefault="0006752A" w:rsidP="00741FC2">
      <w:pPr>
        <w:pStyle w:val="ListParagraph"/>
        <w:widowControl/>
        <w:numPr>
          <w:ilvl w:val="0"/>
          <w:numId w:val="30"/>
        </w:numPr>
        <w:overflowPunct/>
        <w:adjustRightInd/>
        <w:spacing w:before="100" w:beforeAutospacing="1" w:after="100" w:afterAutospacing="1" w:line="276" w:lineRule="auto"/>
        <w:ind w:right="6"/>
        <w:contextualSpacing/>
        <w:jc w:val="both"/>
        <w:rPr>
          <w:rFonts w:ascii="Gill Sans MT" w:hAnsi="Gill Sans MT" w:cs="Gill Sans"/>
          <w:sz w:val="20"/>
          <w:szCs w:val="20"/>
        </w:rPr>
      </w:pPr>
      <w:r w:rsidRPr="0006752A">
        <w:rPr>
          <w:rFonts w:ascii="Gill Sans MT" w:hAnsi="Gill Sans MT" w:cs="Gill Sans"/>
          <w:sz w:val="20"/>
          <w:szCs w:val="20"/>
        </w:rPr>
        <w:t xml:space="preserve">should consider arrangements for reintegrating the pupil at the end of the </w:t>
      </w:r>
      <w:r w:rsidR="008D657E">
        <w:rPr>
          <w:rFonts w:ascii="Gill Sans MT" w:hAnsi="Gill Sans MT" w:cs="Gill Sans"/>
          <w:sz w:val="20"/>
          <w:szCs w:val="20"/>
        </w:rPr>
        <w:t>permanent exclusion</w:t>
      </w:r>
      <w:r w:rsidRPr="0006752A">
        <w:rPr>
          <w:rFonts w:ascii="Gill Sans MT" w:hAnsi="Gill Sans MT" w:cs="Gill Sans"/>
          <w:sz w:val="20"/>
          <w:szCs w:val="20"/>
        </w:rPr>
        <w:t xml:space="preserve"> period, bearing in mind that conditions cannot be imposed o</w:t>
      </w:r>
      <w:r w:rsidR="00726526">
        <w:rPr>
          <w:rFonts w:ascii="Gill Sans MT" w:hAnsi="Gill Sans MT" w:cs="Gill Sans"/>
          <w:sz w:val="20"/>
          <w:szCs w:val="20"/>
        </w:rPr>
        <w:t>n the return to school</w:t>
      </w:r>
    </w:p>
    <w:p w14:paraId="7B68F874" w14:textId="77777777" w:rsidR="0006752A" w:rsidRPr="00023F4F" w:rsidRDefault="0006752A" w:rsidP="0006752A">
      <w:pPr>
        <w:ind w:left="-567"/>
        <w:rPr>
          <w:rFonts w:eastAsia="Times New Roman" w:cs="Arial"/>
          <w:sz w:val="24"/>
          <w:szCs w:val="20"/>
          <w:lang w:eastAsia="en-GB"/>
        </w:rPr>
      </w:pPr>
    </w:p>
    <w:p w14:paraId="7DCE762D" w14:textId="77777777" w:rsidR="0006752A" w:rsidRDefault="0006752A" w:rsidP="00447A6B">
      <w:pPr>
        <w:pStyle w:val="Heading1"/>
        <w:jc w:val="both"/>
        <w:sectPr w:rsidR="0006752A" w:rsidSect="00797C64">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20"/>
          <w:noEndnote/>
        </w:sectPr>
      </w:pPr>
    </w:p>
    <w:p w14:paraId="5D88F9A2" w14:textId="72D3973C" w:rsidR="00827C19" w:rsidRPr="00F713DD" w:rsidRDefault="00A3656D" w:rsidP="00447A6B">
      <w:pPr>
        <w:pStyle w:val="Heading1"/>
        <w:jc w:val="both"/>
        <w:rPr>
          <w:rFonts w:cs="Arial"/>
          <w:b w:val="0"/>
          <w:sz w:val="24"/>
          <w:szCs w:val="24"/>
        </w:rPr>
      </w:pPr>
      <w:bookmarkStart w:id="39" w:name="_Toc235019661"/>
      <w:r>
        <w:lastRenderedPageBreak/>
        <w:t>Appendix 3</w:t>
      </w:r>
      <w:r w:rsidR="00827C19">
        <w:t xml:space="preserve">: Headteacher / Clerk checklist: </w:t>
      </w:r>
      <w:r w:rsidR="006D44CE">
        <w:t xml:space="preserve">LGB / TB </w:t>
      </w:r>
      <w:r w:rsidR="00827C19">
        <w:t>Exclusion Panel paperwork pack</w:t>
      </w:r>
      <w:bookmarkEnd w:id="39"/>
      <w:r w:rsidR="00827C19" w:rsidRPr="00F713DD">
        <w:rPr>
          <w:rFonts w:cs="Arial"/>
          <w:b w:val="0"/>
          <w:sz w:val="24"/>
          <w:szCs w:val="24"/>
        </w:rPr>
        <w:t xml:space="preserve"> </w:t>
      </w:r>
    </w:p>
    <w:p w14:paraId="6ADD9CE2" w14:textId="77777777" w:rsidR="0040081A" w:rsidRDefault="0040081A" w:rsidP="00447A6B">
      <w:pPr>
        <w:jc w:val="both"/>
        <w:rPr>
          <w:rFonts w:cs="Arial"/>
        </w:rPr>
      </w:pPr>
    </w:p>
    <w:p w14:paraId="52D86C8E" w14:textId="3845E752" w:rsidR="00827C19" w:rsidRPr="00827C19" w:rsidRDefault="00827C19" w:rsidP="00447A6B">
      <w:pPr>
        <w:jc w:val="both"/>
        <w:rPr>
          <w:rFonts w:cs="Arial"/>
        </w:rPr>
      </w:pPr>
      <w:r w:rsidRPr="00827C19">
        <w:rPr>
          <w:rFonts w:cs="Arial"/>
        </w:rPr>
        <w:t xml:space="preserve">It is important that the </w:t>
      </w:r>
      <w:r w:rsidR="006D44CE">
        <w:rPr>
          <w:rFonts w:cs="Arial"/>
        </w:rPr>
        <w:t xml:space="preserve">LGB / TB </w:t>
      </w:r>
      <w:r>
        <w:rPr>
          <w:rFonts w:cs="Arial"/>
        </w:rPr>
        <w:t>Exclusion Panel</w:t>
      </w:r>
      <w:r w:rsidRPr="00827C19">
        <w:rPr>
          <w:rFonts w:cs="Arial"/>
        </w:rPr>
        <w:t xml:space="preserve"> provides all parties with a fair hearing and that the rules of natural justice are adhered to. The case should be clearly </w:t>
      </w:r>
      <w:r w:rsidR="00A5162D" w:rsidRPr="00827C19">
        <w:rPr>
          <w:rFonts w:cs="Arial"/>
        </w:rPr>
        <w:t>presented,</w:t>
      </w:r>
      <w:r w:rsidRPr="00827C19">
        <w:rPr>
          <w:rFonts w:cs="Arial"/>
        </w:rPr>
        <w:t xml:space="preserve"> and evidence </w:t>
      </w:r>
      <w:r w:rsidR="00A5162D">
        <w:rPr>
          <w:rFonts w:cs="Arial"/>
        </w:rPr>
        <w:t>be</w:t>
      </w:r>
      <w:r w:rsidRPr="00827C19">
        <w:rPr>
          <w:rFonts w:cs="Arial"/>
        </w:rPr>
        <w:t xml:space="preserve"> produced.  </w:t>
      </w:r>
    </w:p>
    <w:p w14:paraId="3352D220" w14:textId="77777777" w:rsidR="003208D2" w:rsidRDefault="003208D2" w:rsidP="00447A6B">
      <w:pPr>
        <w:jc w:val="both"/>
        <w:rPr>
          <w:rFonts w:cs="Arial"/>
        </w:rPr>
      </w:pPr>
    </w:p>
    <w:p w14:paraId="53C97780" w14:textId="7B60732C" w:rsidR="00827C19" w:rsidRDefault="00827C19" w:rsidP="00447A6B">
      <w:pPr>
        <w:jc w:val="both"/>
        <w:rPr>
          <w:rFonts w:cs="Arial"/>
        </w:rPr>
      </w:pPr>
      <w:r w:rsidRPr="00827C19">
        <w:rPr>
          <w:rFonts w:cs="Arial"/>
        </w:rPr>
        <w:t xml:space="preserve">The </w:t>
      </w:r>
      <w:r w:rsidR="006D44CE">
        <w:rPr>
          <w:rFonts w:cs="Arial"/>
        </w:rPr>
        <w:t xml:space="preserve">LGB / TB </w:t>
      </w:r>
      <w:r>
        <w:rPr>
          <w:rFonts w:cs="Arial"/>
        </w:rPr>
        <w:t>Exclusion Panel</w:t>
      </w:r>
      <w:r w:rsidRPr="00827C19">
        <w:rPr>
          <w:rFonts w:cs="Arial"/>
        </w:rPr>
        <w:t xml:space="preserve"> pack containing all written material from the school and parents MUST be distributed to the </w:t>
      </w:r>
      <w:r w:rsidR="006D44CE">
        <w:rPr>
          <w:rFonts w:cs="Arial"/>
        </w:rPr>
        <w:t xml:space="preserve">LGB / TB </w:t>
      </w:r>
      <w:r>
        <w:rPr>
          <w:rFonts w:cs="Arial"/>
        </w:rPr>
        <w:t xml:space="preserve">Exclusion Panel </w:t>
      </w:r>
      <w:r w:rsidRPr="00827C19">
        <w:rPr>
          <w:rFonts w:cs="Arial"/>
        </w:rPr>
        <w:t>members (Governors, parents and</w:t>
      </w:r>
      <w:r>
        <w:rPr>
          <w:rFonts w:cs="Arial"/>
        </w:rPr>
        <w:t xml:space="preserve"> any </w:t>
      </w:r>
      <w:r w:rsidRPr="00827C19">
        <w:rPr>
          <w:rFonts w:cs="Arial"/>
        </w:rPr>
        <w:t xml:space="preserve">LA </w:t>
      </w:r>
      <w:r>
        <w:rPr>
          <w:rFonts w:cs="Arial"/>
        </w:rPr>
        <w:t>representation) 3-5 school</w:t>
      </w:r>
      <w:r w:rsidRPr="00827C19">
        <w:rPr>
          <w:rFonts w:cs="Arial"/>
        </w:rPr>
        <w:t xml:space="preserve"> days before the </w:t>
      </w:r>
      <w:r w:rsidR="006D44CE">
        <w:rPr>
          <w:rFonts w:cs="Arial"/>
        </w:rPr>
        <w:t xml:space="preserve">LGB / TB </w:t>
      </w:r>
      <w:r>
        <w:rPr>
          <w:rFonts w:cs="Arial"/>
        </w:rPr>
        <w:t>Exclusion Panel</w:t>
      </w:r>
      <w:r w:rsidRPr="00827C19">
        <w:rPr>
          <w:rFonts w:cs="Arial"/>
        </w:rPr>
        <w:t xml:space="preserve"> date to allow for preparation and the option to take legal advice if so desired.  If the parents have been unable to meet this deadline and present evidence at the meeting, it is recommended that the information is admitted.  The Panel could take a short recess to read the material before proceeding with the meeting.</w:t>
      </w:r>
    </w:p>
    <w:p w14:paraId="5EBDA4A7" w14:textId="2C627C4D" w:rsidR="00A041C0" w:rsidRDefault="00A041C0" w:rsidP="00447A6B">
      <w:pPr>
        <w:jc w:val="both"/>
        <w:rPr>
          <w:rFonts w:cs="Arial"/>
        </w:rPr>
      </w:pPr>
    </w:p>
    <w:p w14:paraId="59476373" w14:textId="639D5967" w:rsidR="00A041C0" w:rsidRPr="00A041C0" w:rsidRDefault="00A041C0" w:rsidP="00447A6B">
      <w:pPr>
        <w:jc w:val="both"/>
        <w:rPr>
          <w:rFonts w:cs="Arial"/>
          <w:b/>
          <w:bCs/>
        </w:rPr>
      </w:pPr>
      <w:r w:rsidRPr="0076377D">
        <w:rPr>
          <w:rFonts w:cs="Arial"/>
          <w:b/>
          <w:bCs/>
        </w:rPr>
        <w:t>Please note that the Exclusion Panel packs will be circulated electronically.</w:t>
      </w:r>
    </w:p>
    <w:p w14:paraId="72FA4343" w14:textId="77777777" w:rsidR="00827C19" w:rsidRPr="00827C19" w:rsidRDefault="00827C19" w:rsidP="00447A6B">
      <w:pPr>
        <w:jc w:val="both"/>
        <w:rPr>
          <w:rFonts w:cs="Arial"/>
        </w:rPr>
      </w:pPr>
    </w:p>
    <w:p w14:paraId="05F35269" w14:textId="77777777" w:rsidR="00827C19" w:rsidRPr="00827C19" w:rsidRDefault="00827C19" w:rsidP="00447A6B">
      <w:pPr>
        <w:jc w:val="both"/>
        <w:rPr>
          <w:rFonts w:cs="Arial"/>
          <w:b/>
        </w:rPr>
      </w:pPr>
      <w:r w:rsidRPr="00827C19">
        <w:rPr>
          <w:rFonts w:cs="Arial"/>
          <w:b/>
        </w:rPr>
        <w:t>What evidence should be presented by the school?</w:t>
      </w:r>
    </w:p>
    <w:p w14:paraId="62AD3D5D" w14:textId="77777777" w:rsidR="00827C19" w:rsidRDefault="00827C19" w:rsidP="00447A6B">
      <w:pPr>
        <w:jc w:val="both"/>
        <w:rPr>
          <w:rFonts w:cs="Arial"/>
        </w:rPr>
      </w:pPr>
      <w:r w:rsidRPr="00827C19">
        <w:rPr>
          <w:rFonts w:cs="Arial"/>
        </w:rPr>
        <w:t>The evidence that should be provided is different if the permanent exclusion is for a ‘one-off’ serious incident compared to cumulative reasons.  The tables below show the evidence required for each.</w:t>
      </w:r>
    </w:p>
    <w:p w14:paraId="2B1813F8" w14:textId="77777777" w:rsidR="00827C19" w:rsidRPr="00827C19" w:rsidRDefault="00827C19" w:rsidP="00447A6B">
      <w:pPr>
        <w:pStyle w:val="Heading2"/>
        <w:numPr>
          <w:ilvl w:val="0"/>
          <w:numId w:val="0"/>
        </w:numPr>
        <w:ind w:left="720"/>
        <w:jc w:val="both"/>
      </w:pPr>
    </w:p>
    <w:p w14:paraId="55C2DC3F" w14:textId="77777777" w:rsidR="00B3726B" w:rsidRPr="00F713DD" w:rsidRDefault="00B3726B">
      <w:pPr>
        <w:rPr>
          <w:rFonts w:eastAsiaTheme="majorEastAsia" w:cstheme="majorBidi"/>
          <w:b/>
          <w:sz w:val="24"/>
          <w:szCs w:val="24"/>
        </w:rPr>
      </w:pPr>
      <w:r w:rsidRPr="00F713DD">
        <w:rPr>
          <w:sz w:val="24"/>
          <w:szCs w:val="24"/>
        </w:rPr>
        <w:br w:type="page"/>
      </w:r>
    </w:p>
    <w:p w14:paraId="2F883DD8" w14:textId="57B8192F" w:rsidR="00827C19" w:rsidRPr="00B3726B" w:rsidRDefault="00A3656D" w:rsidP="00B3726B">
      <w:pPr>
        <w:pStyle w:val="Heading2"/>
        <w:numPr>
          <w:ilvl w:val="0"/>
          <w:numId w:val="0"/>
        </w:numPr>
        <w:ind w:left="142"/>
        <w:rPr>
          <w:color w:val="7030A0"/>
        </w:rPr>
      </w:pPr>
      <w:bookmarkStart w:id="40" w:name="_Toc235019662"/>
      <w:r>
        <w:rPr>
          <w:color w:val="7030A0"/>
        </w:rPr>
        <w:lastRenderedPageBreak/>
        <w:t>Appendix 3</w:t>
      </w:r>
      <w:r w:rsidR="00B3726B" w:rsidRPr="00B3726B">
        <w:rPr>
          <w:color w:val="7030A0"/>
        </w:rPr>
        <w:t>.</w:t>
      </w:r>
      <w:r w:rsidR="00B3726B">
        <w:rPr>
          <w:color w:val="7030A0"/>
        </w:rPr>
        <w:t>1</w:t>
      </w:r>
      <w:r w:rsidR="00B3726B" w:rsidRPr="00B3726B">
        <w:rPr>
          <w:color w:val="7030A0"/>
        </w:rPr>
        <w:t xml:space="preserve"> </w:t>
      </w:r>
      <w:r w:rsidR="00827C19" w:rsidRPr="00B3726B">
        <w:rPr>
          <w:color w:val="7030A0"/>
        </w:rPr>
        <w:t>Exclusions for a ‘one-off’ serious incident</w:t>
      </w:r>
      <w:bookmarkEnd w:id="40"/>
    </w:p>
    <w:p w14:paraId="18B962F5" w14:textId="77777777" w:rsidR="00827C19" w:rsidRPr="00827C19" w:rsidRDefault="00827C19" w:rsidP="00827C19"/>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992"/>
        <w:gridCol w:w="4139"/>
      </w:tblGrid>
      <w:tr w:rsidR="00827C19" w:rsidRPr="00827C19" w14:paraId="31060B50" w14:textId="77777777" w:rsidTr="00447A6B">
        <w:tc>
          <w:tcPr>
            <w:tcW w:w="4508" w:type="dxa"/>
            <w:shd w:val="clear" w:color="auto" w:fill="BFBFBF"/>
          </w:tcPr>
          <w:p w14:paraId="1B162287" w14:textId="77777777" w:rsidR="00827C19" w:rsidRPr="00827C19" w:rsidRDefault="00827C19" w:rsidP="009C4B74">
            <w:pPr>
              <w:ind w:left="294"/>
              <w:rPr>
                <w:rFonts w:cs="Arial"/>
                <w:b/>
                <w:sz w:val="24"/>
                <w:szCs w:val="24"/>
              </w:rPr>
            </w:pPr>
            <w:r w:rsidRPr="00827C19">
              <w:rPr>
                <w:rFonts w:cs="Arial"/>
                <w:b/>
                <w:sz w:val="24"/>
                <w:szCs w:val="24"/>
              </w:rPr>
              <w:t>Type of evidence</w:t>
            </w:r>
          </w:p>
        </w:tc>
        <w:tc>
          <w:tcPr>
            <w:tcW w:w="992" w:type="dxa"/>
            <w:shd w:val="clear" w:color="auto" w:fill="BFBFBF"/>
          </w:tcPr>
          <w:p w14:paraId="3B37607F" w14:textId="77777777" w:rsidR="00827C19" w:rsidRPr="00827C19" w:rsidRDefault="00827C19" w:rsidP="009C4B74">
            <w:pPr>
              <w:ind w:left="-108"/>
              <w:rPr>
                <w:rFonts w:cs="Arial"/>
                <w:b/>
                <w:sz w:val="24"/>
                <w:szCs w:val="24"/>
              </w:rPr>
            </w:pPr>
            <w:proofErr w:type="gramStart"/>
            <w:r w:rsidRPr="00F713DD">
              <w:rPr>
                <w:rFonts w:eastAsia="Wingdings" w:cs="Wingdings"/>
                <w:b/>
                <w:sz w:val="24"/>
                <w:szCs w:val="24"/>
              </w:rPr>
              <w:t></w:t>
            </w:r>
            <w:r w:rsidRPr="00827C19">
              <w:rPr>
                <w:rFonts w:cs="Arial"/>
                <w:b/>
                <w:sz w:val="24"/>
                <w:szCs w:val="24"/>
              </w:rPr>
              <w:t xml:space="preserve">  or</w:t>
            </w:r>
            <w:proofErr w:type="gramEnd"/>
            <w:r w:rsidRPr="00827C19">
              <w:rPr>
                <w:rFonts w:cs="Arial"/>
                <w:b/>
                <w:sz w:val="24"/>
                <w:szCs w:val="24"/>
              </w:rPr>
              <w:t xml:space="preserve"> x</w:t>
            </w:r>
          </w:p>
        </w:tc>
        <w:tc>
          <w:tcPr>
            <w:tcW w:w="4139" w:type="dxa"/>
            <w:shd w:val="clear" w:color="auto" w:fill="BFBFBF"/>
          </w:tcPr>
          <w:p w14:paraId="567DBE9A" w14:textId="77777777" w:rsidR="00827C19" w:rsidRPr="00827C19" w:rsidRDefault="00B3726B" w:rsidP="00B3726B">
            <w:pPr>
              <w:ind w:left="-79"/>
              <w:jc w:val="center"/>
              <w:rPr>
                <w:rFonts w:cs="Arial"/>
                <w:b/>
                <w:sz w:val="24"/>
                <w:szCs w:val="24"/>
              </w:rPr>
            </w:pPr>
            <w:r>
              <w:rPr>
                <w:rFonts w:cs="Arial"/>
                <w:b/>
                <w:sz w:val="24"/>
                <w:szCs w:val="24"/>
              </w:rPr>
              <w:t>Should this be provided?</w:t>
            </w:r>
          </w:p>
        </w:tc>
      </w:tr>
      <w:tr w:rsidR="00827C19" w:rsidRPr="00827C19" w14:paraId="622E5EA9" w14:textId="77777777" w:rsidTr="00447A6B">
        <w:tc>
          <w:tcPr>
            <w:tcW w:w="4508" w:type="dxa"/>
          </w:tcPr>
          <w:p w14:paraId="4FECCF15" w14:textId="77777777" w:rsidR="00827C19" w:rsidRPr="00827C19" w:rsidRDefault="00827C19" w:rsidP="009C4B74">
            <w:pPr>
              <w:ind w:left="294"/>
              <w:rPr>
                <w:rFonts w:cs="Arial"/>
                <w:sz w:val="24"/>
                <w:szCs w:val="24"/>
              </w:rPr>
            </w:pPr>
            <w:r w:rsidRPr="00827C19">
              <w:rPr>
                <w:rFonts w:cs="Arial"/>
                <w:sz w:val="24"/>
                <w:szCs w:val="24"/>
              </w:rPr>
              <w:t>Details of the incident in question</w:t>
            </w:r>
          </w:p>
        </w:tc>
        <w:tc>
          <w:tcPr>
            <w:tcW w:w="992" w:type="dxa"/>
          </w:tcPr>
          <w:p w14:paraId="4AD13C5C" w14:textId="77777777" w:rsidR="00827C19" w:rsidRPr="00827C19" w:rsidRDefault="00827C19" w:rsidP="009C4B74">
            <w:pPr>
              <w:ind w:left="-567"/>
              <w:rPr>
                <w:rFonts w:cs="Arial"/>
                <w:b/>
                <w:sz w:val="24"/>
                <w:szCs w:val="24"/>
              </w:rPr>
            </w:pPr>
            <w:r w:rsidRPr="00F713DD">
              <w:rPr>
                <w:rFonts w:eastAsia="Wingdings" w:cs="Wingdings"/>
                <w:b/>
                <w:sz w:val="24"/>
                <w:szCs w:val="24"/>
              </w:rPr>
              <w:t></w:t>
            </w:r>
          </w:p>
        </w:tc>
        <w:tc>
          <w:tcPr>
            <w:tcW w:w="4139" w:type="dxa"/>
          </w:tcPr>
          <w:p w14:paraId="58056632" w14:textId="77777777" w:rsidR="00827C19" w:rsidRPr="00827C19" w:rsidRDefault="00827C19" w:rsidP="009C4B74">
            <w:pPr>
              <w:ind w:left="175"/>
              <w:rPr>
                <w:rFonts w:cs="Arial"/>
                <w:sz w:val="24"/>
                <w:szCs w:val="24"/>
              </w:rPr>
            </w:pPr>
            <w:r w:rsidRPr="00827C19">
              <w:rPr>
                <w:rFonts w:cs="Arial"/>
                <w:sz w:val="24"/>
                <w:szCs w:val="24"/>
              </w:rPr>
              <w:t>Must be provided</w:t>
            </w:r>
          </w:p>
        </w:tc>
      </w:tr>
      <w:tr w:rsidR="00827C19" w:rsidRPr="00827C19" w14:paraId="33C1831A" w14:textId="77777777" w:rsidTr="00447A6B">
        <w:tc>
          <w:tcPr>
            <w:tcW w:w="4508" w:type="dxa"/>
          </w:tcPr>
          <w:p w14:paraId="27F252B6" w14:textId="77777777" w:rsidR="00827C19" w:rsidRPr="00827C19" w:rsidRDefault="00827C19" w:rsidP="009C4B74">
            <w:pPr>
              <w:ind w:left="294"/>
              <w:rPr>
                <w:rFonts w:cs="Arial"/>
                <w:sz w:val="24"/>
                <w:szCs w:val="24"/>
              </w:rPr>
            </w:pPr>
            <w:r w:rsidRPr="00827C19">
              <w:rPr>
                <w:rFonts w:cs="Arial"/>
                <w:sz w:val="24"/>
                <w:szCs w:val="24"/>
              </w:rPr>
              <w:t>Witness statements, including the excluded pupil, signed and dated</w:t>
            </w:r>
          </w:p>
          <w:p w14:paraId="165BD760" w14:textId="77777777" w:rsidR="00827C19" w:rsidRPr="00827C19" w:rsidRDefault="00827C19" w:rsidP="009C4B74">
            <w:pPr>
              <w:ind w:left="294"/>
              <w:rPr>
                <w:rFonts w:cs="Arial"/>
                <w:sz w:val="24"/>
                <w:szCs w:val="24"/>
              </w:rPr>
            </w:pPr>
            <w:r w:rsidRPr="00827C19">
              <w:rPr>
                <w:rFonts w:cs="Arial"/>
                <w:sz w:val="24"/>
                <w:szCs w:val="24"/>
              </w:rPr>
              <w:t>(these can be dictated and then signed by the young person)</w:t>
            </w:r>
          </w:p>
        </w:tc>
        <w:tc>
          <w:tcPr>
            <w:tcW w:w="992" w:type="dxa"/>
          </w:tcPr>
          <w:p w14:paraId="5C624DBF" w14:textId="77777777" w:rsidR="00827C19" w:rsidRPr="00827C19" w:rsidRDefault="00827C19" w:rsidP="009C4B74">
            <w:pPr>
              <w:ind w:left="-567"/>
              <w:rPr>
                <w:rFonts w:cs="Arial"/>
                <w:b/>
                <w:sz w:val="24"/>
                <w:szCs w:val="24"/>
              </w:rPr>
            </w:pPr>
            <w:r w:rsidRPr="00F713DD">
              <w:rPr>
                <w:rFonts w:eastAsia="Wingdings" w:cs="Wingdings"/>
                <w:b/>
                <w:sz w:val="24"/>
                <w:szCs w:val="24"/>
              </w:rPr>
              <w:t></w:t>
            </w:r>
          </w:p>
        </w:tc>
        <w:tc>
          <w:tcPr>
            <w:tcW w:w="4139" w:type="dxa"/>
          </w:tcPr>
          <w:p w14:paraId="424D8A5A" w14:textId="41035381" w:rsidR="00827C19" w:rsidRPr="00827C19" w:rsidRDefault="00827C19" w:rsidP="009C4B74">
            <w:pPr>
              <w:ind w:left="175"/>
              <w:rPr>
                <w:rFonts w:cs="Arial"/>
                <w:sz w:val="24"/>
                <w:szCs w:val="24"/>
              </w:rPr>
            </w:pPr>
            <w:r w:rsidRPr="00827C19">
              <w:rPr>
                <w:rFonts w:cs="Arial"/>
                <w:sz w:val="24"/>
                <w:szCs w:val="24"/>
              </w:rPr>
              <w:t>Must be provided. Where a pupil has refused the opportunity to provide a statement, evidence of doing so should be provided to confirm the opportunity was given</w:t>
            </w:r>
          </w:p>
        </w:tc>
      </w:tr>
      <w:tr w:rsidR="00827C19" w:rsidRPr="00827C19" w14:paraId="0CFD7494" w14:textId="77777777" w:rsidTr="00447A6B">
        <w:tc>
          <w:tcPr>
            <w:tcW w:w="4508" w:type="dxa"/>
          </w:tcPr>
          <w:p w14:paraId="21CF3F35" w14:textId="77777777" w:rsidR="00827C19" w:rsidRPr="00827C19" w:rsidRDefault="00827C19" w:rsidP="009C4B74">
            <w:pPr>
              <w:ind w:left="294"/>
              <w:rPr>
                <w:rFonts w:cs="Arial"/>
                <w:sz w:val="24"/>
                <w:szCs w:val="24"/>
              </w:rPr>
            </w:pPr>
            <w:r w:rsidRPr="00827C19">
              <w:rPr>
                <w:rFonts w:cs="Arial"/>
                <w:sz w:val="24"/>
                <w:szCs w:val="24"/>
              </w:rPr>
              <w:t>Behaviour log and details of previous incidents</w:t>
            </w:r>
          </w:p>
        </w:tc>
        <w:tc>
          <w:tcPr>
            <w:tcW w:w="992" w:type="dxa"/>
          </w:tcPr>
          <w:p w14:paraId="26B8A807" w14:textId="77777777" w:rsidR="00827C19" w:rsidRPr="00827C19" w:rsidRDefault="00827C19" w:rsidP="009C4B74">
            <w:pPr>
              <w:ind w:left="-567"/>
              <w:rPr>
                <w:rFonts w:cs="Arial"/>
                <w:b/>
                <w:sz w:val="24"/>
                <w:szCs w:val="24"/>
              </w:rPr>
            </w:pPr>
            <w:r w:rsidRPr="00827C19">
              <w:rPr>
                <w:rFonts w:cs="Arial"/>
                <w:b/>
                <w:sz w:val="24"/>
                <w:szCs w:val="24"/>
              </w:rPr>
              <w:t>x</w:t>
            </w:r>
          </w:p>
        </w:tc>
        <w:tc>
          <w:tcPr>
            <w:tcW w:w="4139" w:type="dxa"/>
          </w:tcPr>
          <w:p w14:paraId="1512CADE" w14:textId="4E74791F" w:rsidR="00827C19" w:rsidRPr="00827C19" w:rsidRDefault="00827C19" w:rsidP="009C4B74">
            <w:pPr>
              <w:ind w:left="175"/>
              <w:rPr>
                <w:rFonts w:cs="Arial"/>
                <w:sz w:val="24"/>
                <w:szCs w:val="24"/>
              </w:rPr>
            </w:pPr>
            <w:r w:rsidRPr="00827C19">
              <w:rPr>
                <w:rFonts w:cs="Arial"/>
                <w:b/>
                <w:color w:val="FF0000"/>
                <w:sz w:val="24"/>
                <w:szCs w:val="24"/>
              </w:rPr>
              <w:t>Should not be provided, as this could influence the Panel.</w:t>
            </w:r>
            <w:r w:rsidRPr="00827C19">
              <w:rPr>
                <w:rFonts w:cs="Arial"/>
                <w:color w:val="FF0000"/>
                <w:sz w:val="24"/>
                <w:szCs w:val="24"/>
              </w:rPr>
              <w:t xml:space="preserve"> </w:t>
            </w:r>
            <w:r w:rsidRPr="00827C19">
              <w:rPr>
                <w:rFonts w:cs="Arial"/>
                <w:b/>
                <w:sz w:val="24"/>
                <w:szCs w:val="24"/>
              </w:rPr>
              <w:t xml:space="preserve">Please check whether this is in fact a one-off </w:t>
            </w:r>
            <w:r w:rsidR="008D657E">
              <w:rPr>
                <w:rFonts w:cs="Arial"/>
                <w:b/>
                <w:sz w:val="24"/>
                <w:szCs w:val="24"/>
              </w:rPr>
              <w:t>permanent exclusion</w:t>
            </w:r>
            <w:r w:rsidRPr="00827C19">
              <w:rPr>
                <w:rFonts w:cs="Arial"/>
                <w:b/>
                <w:sz w:val="24"/>
                <w:szCs w:val="24"/>
              </w:rPr>
              <w:t>.</w:t>
            </w:r>
          </w:p>
        </w:tc>
      </w:tr>
      <w:tr w:rsidR="00827C19" w:rsidRPr="00827C19" w14:paraId="223C7BD3" w14:textId="77777777" w:rsidTr="00447A6B">
        <w:tc>
          <w:tcPr>
            <w:tcW w:w="4508" w:type="dxa"/>
          </w:tcPr>
          <w:p w14:paraId="726E01A4" w14:textId="77777777" w:rsidR="00827C19" w:rsidRPr="00827C19" w:rsidRDefault="00827C19" w:rsidP="009C4B74">
            <w:pPr>
              <w:ind w:left="294"/>
              <w:rPr>
                <w:rFonts w:cs="Arial"/>
                <w:sz w:val="24"/>
                <w:szCs w:val="24"/>
              </w:rPr>
            </w:pPr>
            <w:r w:rsidRPr="00827C19">
              <w:rPr>
                <w:rFonts w:cs="Arial"/>
                <w:sz w:val="24"/>
                <w:szCs w:val="24"/>
              </w:rPr>
              <w:t>Attendance record</w:t>
            </w:r>
          </w:p>
        </w:tc>
        <w:tc>
          <w:tcPr>
            <w:tcW w:w="992" w:type="dxa"/>
          </w:tcPr>
          <w:p w14:paraId="0141F368" w14:textId="77777777" w:rsidR="00827C19" w:rsidRPr="00827C19" w:rsidRDefault="00827C19" w:rsidP="009C4B74">
            <w:pPr>
              <w:ind w:left="-567"/>
              <w:rPr>
                <w:rFonts w:cs="Arial"/>
                <w:b/>
                <w:sz w:val="24"/>
                <w:szCs w:val="24"/>
              </w:rPr>
            </w:pPr>
            <w:r w:rsidRPr="00827C19">
              <w:rPr>
                <w:rFonts w:cs="Arial"/>
                <w:b/>
                <w:sz w:val="24"/>
                <w:szCs w:val="24"/>
              </w:rPr>
              <w:t>x</w:t>
            </w:r>
          </w:p>
        </w:tc>
        <w:tc>
          <w:tcPr>
            <w:tcW w:w="4139" w:type="dxa"/>
          </w:tcPr>
          <w:p w14:paraId="5A2395F3" w14:textId="77777777" w:rsidR="00827C19" w:rsidRPr="00827C19" w:rsidRDefault="00827C19" w:rsidP="009C4B74">
            <w:pPr>
              <w:ind w:left="175"/>
              <w:rPr>
                <w:rFonts w:cs="Arial"/>
                <w:b/>
                <w:sz w:val="24"/>
                <w:szCs w:val="24"/>
              </w:rPr>
            </w:pPr>
            <w:r w:rsidRPr="00827C19">
              <w:rPr>
                <w:rFonts w:cs="Arial"/>
                <w:b/>
                <w:color w:val="FF0000"/>
                <w:sz w:val="24"/>
                <w:szCs w:val="24"/>
              </w:rPr>
              <w:t>Should not be included as it is not relevant</w:t>
            </w:r>
          </w:p>
        </w:tc>
      </w:tr>
      <w:tr w:rsidR="00827C19" w:rsidRPr="00827C19" w14:paraId="340CC605" w14:textId="77777777" w:rsidTr="00447A6B">
        <w:tc>
          <w:tcPr>
            <w:tcW w:w="4508" w:type="dxa"/>
          </w:tcPr>
          <w:p w14:paraId="056705DA" w14:textId="77777777" w:rsidR="00827C19" w:rsidRPr="00827C19" w:rsidRDefault="00827C19" w:rsidP="009C4B74">
            <w:pPr>
              <w:ind w:left="294"/>
              <w:rPr>
                <w:rFonts w:cs="Arial"/>
                <w:sz w:val="24"/>
                <w:szCs w:val="24"/>
              </w:rPr>
            </w:pPr>
            <w:r w:rsidRPr="00827C19">
              <w:rPr>
                <w:rFonts w:cs="Arial"/>
                <w:sz w:val="24"/>
                <w:szCs w:val="24"/>
              </w:rPr>
              <w:t>Reports of professionals involved with the pupil</w:t>
            </w:r>
          </w:p>
        </w:tc>
        <w:tc>
          <w:tcPr>
            <w:tcW w:w="992" w:type="dxa"/>
          </w:tcPr>
          <w:p w14:paraId="5C583883" w14:textId="77777777" w:rsidR="00827C19" w:rsidRPr="00827C19" w:rsidRDefault="00827C19" w:rsidP="009C4B74">
            <w:pPr>
              <w:ind w:left="-567"/>
              <w:rPr>
                <w:rFonts w:cs="Arial"/>
                <w:b/>
                <w:sz w:val="24"/>
                <w:szCs w:val="24"/>
              </w:rPr>
            </w:pPr>
            <w:r w:rsidRPr="00827C19">
              <w:rPr>
                <w:rFonts w:cs="Arial"/>
                <w:b/>
                <w:sz w:val="24"/>
                <w:szCs w:val="24"/>
              </w:rPr>
              <w:t>x</w:t>
            </w:r>
          </w:p>
        </w:tc>
        <w:tc>
          <w:tcPr>
            <w:tcW w:w="4139" w:type="dxa"/>
          </w:tcPr>
          <w:p w14:paraId="3F7CDBE5" w14:textId="77777777" w:rsidR="00827C19" w:rsidRPr="00827C19" w:rsidRDefault="00827C19" w:rsidP="009C4B74">
            <w:pPr>
              <w:ind w:left="175"/>
              <w:rPr>
                <w:rFonts w:cs="Arial"/>
                <w:b/>
                <w:sz w:val="24"/>
                <w:szCs w:val="24"/>
              </w:rPr>
            </w:pPr>
            <w:r w:rsidRPr="00827C19">
              <w:rPr>
                <w:rFonts w:cs="Arial"/>
                <w:b/>
                <w:color w:val="FF0000"/>
                <w:sz w:val="24"/>
                <w:szCs w:val="24"/>
              </w:rPr>
              <w:t xml:space="preserve">Should not be included as it is not relevant for a one-off incident </w:t>
            </w:r>
          </w:p>
        </w:tc>
      </w:tr>
      <w:tr w:rsidR="00827C19" w:rsidRPr="00827C19" w14:paraId="67180244" w14:textId="77777777" w:rsidTr="00447A6B">
        <w:tc>
          <w:tcPr>
            <w:tcW w:w="4508" w:type="dxa"/>
          </w:tcPr>
          <w:p w14:paraId="691581E2" w14:textId="77777777" w:rsidR="00827C19" w:rsidRPr="00827C19" w:rsidRDefault="00827C19" w:rsidP="009C4B74">
            <w:pPr>
              <w:ind w:left="294"/>
              <w:rPr>
                <w:rFonts w:cs="Arial"/>
                <w:sz w:val="24"/>
                <w:szCs w:val="24"/>
              </w:rPr>
            </w:pPr>
            <w:r w:rsidRPr="00827C19">
              <w:rPr>
                <w:rFonts w:cs="Arial"/>
                <w:sz w:val="24"/>
                <w:szCs w:val="24"/>
              </w:rPr>
              <w:t>Details of any SEN the pupil may have</w:t>
            </w:r>
          </w:p>
        </w:tc>
        <w:tc>
          <w:tcPr>
            <w:tcW w:w="992" w:type="dxa"/>
          </w:tcPr>
          <w:p w14:paraId="7924B3A8" w14:textId="77777777" w:rsidR="00827C19" w:rsidRPr="00827C19" w:rsidRDefault="00827C19" w:rsidP="009C4B74">
            <w:pPr>
              <w:ind w:left="-567"/>
              <w:rPr>
                <w:rFonts w:cs="Arial"/>
                <w:b/>
                <w:sz w:val="24"/>
                <w:szCs w:val="24"/>
              </w:rPr>
            </w:pPr>
            <w:r w:rsidRPr="00F713DD">
              <w:rPr>
                <w:rFonts w:eastAsia="Wingdings" w:cs="Wingdings"/>
                <w:b/>
                <w:sz w:val="24"/>
                <w:szCs w:val="24"/>
              </w:rPr>
              <w:t></w:t>
            </w:r>
          </w:p>
        </w:tc>
        <w:tc>
          <w:tcPr>
            <w:tcW w:w="4139" w:type="dxa"/>
          </w:tcPr>
          <w:p w14:paraId="100D3E34" w14:textId="77777777" w:rsidR="00827C19" w:rsidRPr="00827C19" w:rsidRDefault="00827C19" w:rsidP="009C4B74">
            <w:pPr>
              <w:ind w:left="175"/>
              <w:rPr>
                <w:rFonts w:cs="Arial"/>
                <w:sz w:val="24"/>
                <w:szCs w:val="24"/>
              </w:rPr>
            </w:pPr>
            <w:r w:rsidRPr="00827C19">
              <w:rPr>
                <w:rFonts w:cs="Arial"/>
                <w:sz w:val="24"/>
                <w:szCs w:val="24"/>
              </w:rPr>
              <w:t>Must be provided</w:t>
            </w:r>
          </w:p>
        </w:tc>
      </w:tr>
      <w:tr w:rsidR="00827C19" w:rsidRPr="00827C19" w14:paraId="45DA231C" w14:textId="77777777" w:rsidTr="00447A6B">
        <w:tc>
          <w:tcPr>
            <w:tcW w:w="4508" w:type="dxa"/>
          </w:tcPr>
          <w:p w14:paraId="1F1BDF72" w14:textId="77777777" w:rsidR="00827C19" w:rsidRPr="00827C19" w:rsidRDefault="00827C19" w:rsidP="009C4B74">
            <w:pPr>
              <w:ind w:left="294"/>
              <w:rPr>
                <w:rFonts w:cs="Arial"/>
                <w:sz w:val="24"/>
                <w:szCs w:val="24"/>
              </w:rPr>
            </w:pPr>
            <w:r w:rsidRPr="00827C19">
              <w:rPr>
                <w:rFonts w:cs="Arial"/>
                <w:sz w:val="24"/>
                <w:szCs w:val="24"/>
              </w:rPr>
              <w:t>Details of any disability the pupil may have</w:t>
            </w:r>
          </w:p>
        </w:tc>
        <w:tc>
          <w:tcPr>
            <w:tcW w:w="992" w:type="dxa"/>
          </w:tcPr>
          <w:p w14:paraId="0B57CBBE" w14:textId="77777777" w:rsidR="00827C19" w:rsidRPr="00827C19" w:rsidRDefault="00827C19" w:rsidP="009C4B74">
            <w:pPr>
              <w:ind w:left="-567"/>
              <w:rPr>
                <w:rFonts w:cs="Arial"/>
                <w:b/>
                <w:sz w:val="24"/>
                <w:szCs w:val="24"/>
              </w:rPr>
            </w:pPr>
            <w:r w:rsidRPr="00F713DD">
              <w:rPr>
                <w:rFonts w:eastAsia="Wingdings" w:cs="Wingdings"/>
                <w:b/>
                <w:sz w:val="24"/>
                <w:szCs w:val="24"/>
              </w:rPr>
              <w:t></w:t>
            </w:r>
          </w:p>
        </w:tc>
        <w:tc>
          <w:tcPr>
            <w:tcW w:w="4139" w:type="dxa"/>
          </w:tcPr>
          <w:p w14:paraId="422FFBC2" w14:textId="77777777" w:rsidR="00827C19" w:rsidRPr="00827C19" w:rsidRDefault="00827C19" w:rsidP="009C4B74">
            <w:pPr>
              <w:ind w:left="175"/>
              <w:rPr>
                <w:rFonts w:cs="Arial"/>
                <w:sz w:val="24"/>
                <w:szCs w:val="24"/>
              </w:rPr>
            </w:pPr>
            <w:r w:rsidRPr="00827C19">
              <w:rPr>
                <w:rFonts w:cs="Arial"/>
                <w:sz w:val="24"/>
                <w:szCs w:val="24"/>
              </w:rPr>
              <w:t>Must be provided</w:t>
            </w:r>
          </w:p>
        </w:tc>
      </w:tr>
      <w:tr w:rsidR="00827C19" w:rsidRPr="00827C19" w14:paraId="4459B134" w14:textId="77777777" w:rsidTr="00447A6B">
        <w:tc>
          <w:tcPr>
            <w:tcW w:w="4508" w:type="dxa"/>
          </w:tcPr>
          <w:p w14:paraId="5C81B6A5" w14:textId="77777777" w:rsidR="00827C19" w:rsidRPr="00827C19" w:rsidRDefault="00827C19" w:rsidP="009C4B74">
            <w:pPr>
              <w:ind w:left="294"/>
              <w:rPr>
                <w:rFonts w:cs="Arial"/>
                <w:sz w:val="24"/>
                <w:szCs w:val="24"/>
              </w:rPr>
            </w:pPr>
            <w:r w:rsidRPr="00827C19">
              <w:rPr>
                <w:rFonts w:cs="Arial"/>
                <w:sz w:val="24"/>
                <w:szCs w:val="24"/>
              </w:rPr>
              <w:t>Academic reports</w:t>
            </w:r>
          </w:p>
        </w:tc>
        <w:tc>
          <w:tcPr>
            <w:tcW w:w="992" w:type="dxa"/>
          </w:tcPr>
          <w:p w14:paraId="7748D119" w14:textId="77777777" w:rsidR="00827C19" w:rsidRPr="00827C19" w:rsidRDefault="00827C19" w:rsidP="009C4B74">
            <w:pPr>
              <w:ind w:left="-567"/>
              <w:rPr>
                <w:rFonts w:cs="Arial"/>
                <w:b/>
                <w:sz w:val="24"/>
                <w:szCs w:val="24"/>
              </w:rPr>
            </w:pPr>
            <w:r w:rsidRPr="00827C19">
              <w:rPr>
                <w:rFonts w:cs="Arial"/>
                <w:b/>
                <w:sz w:val="24"/>
                <w:szCs w:val="24"/>
              </w:rPr>
              <w:t>x</w:t>
            </w:r>
          </w:p>
        </w:tc>
        <w:tc>
          <w:tcPr>
            <w:tcW w:w="4139" w:type="dxa"/>
          </w:tcPr>
          <w:p w14:paraId="3F8AA145" w14:textId="77777777" w:rsidR="00827C19" w:rsidRPr="00827C19" w:rsidRDefault="00827C19" w:rsidP="009C4B74">
            <w:pPr>
              <w:ind w:left="175"/>
              <w:rPr>
                <w:rFonts w:cs="Arial"/>
                <w:b/>
                <w:color w:val="FF0000"/>
                <w:sz w:val="24"/>
                <w:szCs w:val="24"/>
              </w:rPr>
            </w:pPr>
            <w:r w:rsidRPr="00827C19">
              <w:rPr>
                <w:rFonts w:cs="Arial"/>
                <w:b/>
                <w:color w:val="FF0000"/>
                <w:sz w:val="24"/>
                <w:szCs w:val="24"/>
              </w:rPr>
              <w:t xml:space="preserve">Should not be included as it is not relevant </w:t>
            </w:r>
          </w:p>
        </w:tc>
      </w:tr>
      <w:tr w:rsidR="00827C19" w:rsidRPr="00827C19" w14:paraId="1728A558" w14:textId="77777777" w:rsidTr="00447A6B">
        <w:tc>
          <w:tcPr>
            <w:tcW w:w="4508" w:type="dxa"/>
          </w:tcPr>
          <w:p w14:paraId="3FEFE943" w14:textId="77777777" w:rsidR="00827C19" w:rsidRPr="00827C19" w:rsidRDefault="00827C19" w:rsidP="009C4B74">
            <w:pPr>
              <w:ind w:left="294"/>
              <w:rPr>
                <w:rFonts w:cs="Arial"/>
                <w:sz w:val="24"/>
                <w:szCs w:val="24"/>
              </w:rPr>
            </w:pPr>
            <w:r w:rsidRPr="00827C19">
              <w:rPr>
                <w:rFonts w:cs="Arial"/>
                <w:sz w:val="24"/>
                <w:szCs w:val="24"/>
              </w:rPr>
              <w:t>Early Help Plan</w:t>
            </w:r>
          </w:p>
        </w:tc>
        <w:tc>
          <w:tcPr>
            <w:tcW w:w="992" w:type="dxa"/>
          </w:tcPr>
          <w:p w14:paraId="71D49337" w14:textId="77777777" w:rsidR="00827C19" w:rsidRPr="00827C19" w:rsidRDefault="00827C19" w:rsidP="009C4B74">
            <w:pPr>
              <w:ind w:left="-567"/>
              <w:rPr>
                <w:rFonts w:cs="Arial"/>
                <w:b/>
                <w:sz w:val="24"/>
                <w:szCs w:val="24"/>
              </w:rPr>
            </w:pPr>
            <w:r w:rsidRPr="00827C19">
              <w:rPr>
                <w:rFonts w:cs="Arial"/>
                <w:b/>
                <w:sz w:val="24"/>
                <w:szCs w:val="24"/>
              </w:rPr>
              <w:t>x</w:t>
            </w:r>
          </w:p>
        </w:tc>
        <w:tc>
          <w:tcPr>
            <w:tcW w:w="4139" w:type="dxa"/>
          </w:tcPr>
          <w:p w14:paraId="0320AA0F" w14:textId="77777777" w:rsidR="00827C19" w:rsidRPr="00827C19" w:rsidRDefault="00827C19" w:rsidP="009C4B74">
            <w:pPr>
              <w:ind w:left="175"/>
              <w:rPr>
                <w:rFonts w:cs="Arial"/>
                <w:b/>
                <w:color w:val="FF0000"/>
                <w:sz w:val="24"/>
                <w:szCs w:val="24"/>
              </w:rPr>
            </w:pPr>
            <w:r w:rsidRPr="00827C19">
              <w:rPr>
                <w:rFonts w:cs="Arial"/>
                <w:b/>
                <w:color w:val="FF0000"/>
                <w:sz w:val="24"/>
                <w:szCs w:val="24"/>
              </w:rPr>
              <w:t>Must NOT be included</w:t>
            </w:r>
          </w:p>
        </w:tc>
      </w:tr>
    </w:tbl>
    <w:p w14:paraId="0D5BD4AD" w14:textId="77777777" w:rsidR="00827C19" w:rsidRPr="00827C19" w:rsidRDefault="00827C19" w:rsidP="00827C19">
      <w:pPr>
        <w:ind w:left="-567"/>
        <w:rPr>
          <w:rFonts w:cs="Arial"/>
          <w:sz w:val="24"/>
          <w:szCs w:val="24"/>
        </w:rPr>
      </w:pPr>
    </w:p>
    <w:p w14:paraId="16FAA1B4" w14:textId="5747EBE9" w:rsidR="00827C19" w:rsidRDefault="00827C19" w:rsidP="00B3726B">
      <w:pPr>
        <w:pStyle w:val="Heading2"/>
        <w:numPr>
          <w:ilvl w:val="0"/>
          <w:numId w:val="0"/>
        </w:numPr>
        <w:ind w:left="142"/>
      </w:pPr>
      <w:r>
        <w:br w:type="page"/>
      </w:r>
      <w:bookmarkStart w:id="41" w:name="_Toc235019663"/>
      <w:r w:rsidR="00A3656D">
        <w:rPr>
          <w:color w:val="7030A0"/>
        </w:rPr>
        <w:lastRenderedPageBreak/>
        <w:t>Appendix 3</w:t>
      </w:r>
      <w:r w:rsidR="00B3726B" w:rsidRPr="00B3726B">
        <w:rPr>
          <w:color w:val="7030A0"/>
        </w:rPr>
        <w:t xml:space="preserve">.2 </w:t>
      </w:r>
      <w:r w:rsidRPr="00B3726B">
        <w:rPr>
          <w:color w:val="7030A0"/>
        </w:rPr>
        <w:t>Exclusions for cumulative reasons</w:t>
      </w:r>
      <w:bookmarkEnd w:id="41"/>
    </w:p>
    <w:p w14:paraId="281A3A5A" w14:textId="77777777" w:rsidR="00827C19" w:rsidRPr="00827C19" w:rsidRDefault="00827C19" w:rsidP="00827C19"/>
    <w:tbl>
      <w:tblPr>
        <w:tblW w:w="946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0"/>
        <w:gridCol w:w="1134"/>
        <w:gridCol w:w="4394"/>
      </w:tblGrid>
      <w:tr w:rsidR="00827C19" w:rsidRPr="00182B4E" w14:paraId="1181E41F" w14:textId="77777777" w:rsidTr="00447A6B">
        <w:tc>
          <w:tcPr>
            <w:tcW w:w="3940" w:type="dxa"/>
            <w:shd w:val="clear" w:color="auto" w:fill="BFBFBF"/>
            <w:vAlign w:val="center"/>
          </w:tcPr>
          <w:p w14:paraId="113D5EDF" w14:textId="77777777" w:rsidR="00827C19" w:rsidRPr="00827C19" w:rsidRDefault="00827C19" w:rsidP="009C4B74">
            <w:pPr>
              <w:ind w:left="182"/>
              <w:rPr>
                <w:rFonts w:cs="Arial"/>
                <w:b/>
                <w:sz w:val="24"/>
                <w:szCs w:val="24"/>
              </w:rPr>
            </w:pPr>
            <w:r w:rsidRPr="00827C19">
              <w:rPr>
                <w:rFonts w:cs="Arial"/>
                <w:b/>
                <w:sz w:val="24"/>
                <w:szCs w:val="24"/>
              </w:rPr>
              <w:t>Type of evidence</w:t>
            </w:r>
          </w:p>
        </w:tc>
        <w:tc>
          <w:tcPr>
            <w:tcW w:w="1134" w:type="dxa"/>
            <w:shd w:val="clear" w:color="auto" w:fill="BFBFBF"/>
            <w:vAlign w:val="center"/>
          </w:tcPr>
          <w:p w14:paraId="7A6D521F" w14:textId="77777777" w:rsidR="00827C19" w:rsidRPr="00827C19" w:rsidRDefault="00827C19" w:rsidP="009C4B74">
            <w:pPr>
              <w:ind w:left="34"/>
              <w:rPr>
                <w:rFonts w:cs="Arial"/>
                <w:b/>
                <w:sz w:val="24"/>
                <w:szCs w:val="24"/>
              </w:rPr>
            </w:pPr>
            <w:r w:rsidRPr="00F713DD">
              <w:rPr>
                <w:rFonts w:eastAsia="Wingdings" w:cs="Wingdings"/>
                <w:b/>
                <w:sz w:val="24"/>
                <w:szCs w:val="24"/>
              </w:rPr>
              <w:t></w:t>
            </w:r>
            <w:r w:rsidRPr="00827C19">
              <w:rPr>
                <w:rFonts w:cs="Arial"/>
                <w:b/>
                <w:sz w:val="24"/>
                <w:szCs w:val="24"/>
              </w:rPr>
              <w:t xml:space="preserve"> or x</w:t>
            </w:r>
          </w:p>
        </w:tc>
        <w:tc>
          <w:tcPr>
            <w:tcW w:w="4394" w:type="dxa"/>
            <w:shd w:val="clear" w:color="auto" w:fill="BFBFBF"/>
            <w:vAlign w:val="center"/>
          </w:tcPr>
          <w:p w14:paraId="4EF4698B" w14:textId="77777777" w:rsidR="00827C19" w:rsidRPr="00827C19" w:rsidRDefault="00B3726B" w:rsidP="00B3726B">
            <w:pPr>
              <w:ind w:left="60"/>
              <w:jc w:val="center"/>
              <w:rPr>
                <w:rFonts w:cs="Arial"/>
                <w:b/>
                <w:sz w:val="24"/>
                <w:szCs w:val="24"/>
              </w:rPr>
            </w:pPr>
            <w:r>
              <w:rPr>
                <w:rFonts w:cs="Arial"/>
                <w:b/>
                <w:sz w:val="24"/>
                <w:szCs w:val="24"/>
              </w:rPr>
              <w:t>Should this be provided?</w:t>
            </w:r>
          </w:p>
        </w:tc>
      </w:tr>
      <w:tr w:rsidR="00827C19" w:rsidRPr="00182B4E" w14:paraId="19D5E491" w14:textId="77777777" w:rsidTr="00447A6B">
        <w:tc>
          <w:tcPr>
            <w:tcW w:w="3940" w:type="dxa"/>
            <w:vAlign w:val="center"/>
          </w:tcPr>
          <w:p w14:paraId="3F193EF2" w14:textId="77777777" w:rsidR="00827C19" w:rsidRPr="00827C19" w:rsidRDefault="00827C19" w:rsidP="009C4B74">
            <w:pPr>
              <w:ind w:left="182"/>
              <w:rPr>
                <w:rFonts w:cs="Arial"/>
                <w:sz w:val="24"/>
                <w:szCs w:val="24"/>
              </w:rPr>
            </w:pPr>
            <w:r w:rsidRPr="00827C19">
              <w:rPr>
                <w:rFonts w:cs="Arial"/>
                <w:sz w:val="24"/>
                <w:szCs w:val="24"/>
              </w:rPr>
              <w:t>Details of the incidents in question</w:t>
            </w:r>
          </w:p>
        </w:tc>
        <w:tc>
          <w:tcPr>
            <w:tcW w:w="1134" w:type="dxa"/>
            <w:vAlign w:val="center"/>
          </w:tcPr>
          <w:p w14:paraId="4690A0E8" w14:textId="77777777" w:rsidR="00827C19" w:rsidRPr="00827C19" w:rsidRDefault="00827C19" w:rsidP="009C4B74">
            <w:pPr>
              <w:ind w:left="-567"/>
              <w:rPr>
                <w:rFonts w:cs="Arial"/>
                <w:b/>
                <w:sz w:val="24"/>
                <w:szCs w:val="24"/>
              </w:rPr>
            </w:pPr>
            <w:r w:rsidRPr="00F713DD">
              <w:rPr>
                <w:rFonts w:eastAsia="Wingdings" w:cs="Wingdings"/>
                <w:b/>
                <w:sz w:val="24"/>
                <w:szCs w:val="24"/>
              </w:rPr>
              <w:t></w:t>
            </w:r>
          </w:p>
        </w:tc>
        <w:tc>
          <w:tcPr>
            <w:tcW w:w="4394" w:type="dxa"/>
            <w:vAlign w:val="center"/>
          </w:tcPr>
          <w:p w14:paraId="3579B9B3" w14:textId="77777777" w:rsidR="00827C19" w:rsidRPr="00827C19" w:rsidRDefault="00827C19" w:rsidP="009C4B74">
            <w:pPr>
              <w:ind w:left="317"/>
              <w:rPr>
                <w:rFonts w:cs="Arial"/>
                <w:sz w:val="24"/>
                <w:szCs w:val="24"/>
              </w:rPr>
            </w:pPr>
            <w:r w:rsidRPr="00827C19">
              <w:rPr>
                <w:rFonts w:cs="Arial"/>
                <w:sz w:val="24"/>
                <w:szCs w:val="24"/>
              </w:rPr>
              <w:t>Must be provided</w:t>
            </w:r>
          </w:p>
        </w:tc>
      </w:tr>
      <w:tr w:rsidR="00827C19" w:rsidRPr="00182B4E" w14:paraId="6B82803C" w14:textId="77777777" w:rsidTr="00447A6B">
        <w:tc>
          <w:tcPr>
            <w:tcW w:w="3940" w:type="dxa"/>
            <w:vAlign w:val="center"/>
          </w:tcPr>
          <w:p w14:paraId="3DAE4EAA" w14:textId="77777777" w:rsidR="00827C19" w:rsidRPr="00827C19" w:rsidRDefault="00827C19" w:rsidP="009C4B74">
            <w:pPr>
              <w:ind w:left="182"/>
              <w:rPr>
                <w:rFonts w:cs="Arial"/>
                <w:sz w:val="24"/>
                <w:szCs w:val="24"/>
              </w:rPr>
            </w:pPr>
            <w:r w:rsidRPr="00827C19">
              <w:rPr>
                <w:rFonts w:cs="Arial"/>
                <w:sz w:val="24"/>
                <w:szCs w:val="24"/>
              </w:rPr>
              <w:t>Statement from the excluded pupil, signed and dated</w:t>
            </w:r>
          </w:p>
          <w:p w14:paraId="630CAE3E" w14:textId="77777777" w:rsidR="00827C19" w:rsidRPr="00827C19" w:rsidRDefault="00827C19" w:rsidP="009C4B74">
            <w:pPr>
              <w:ind w:left="182"/>
              <w:rPr>
                <w:rFonts w:cs="Arial"/>
                <w:sz w:val="24"/>
                <w:szCs w:val="24"/>
              </w:rPr>
            </w:pPr>
            <w:r w:rsidRPr="00827C19">
              <w:rPr>
                <w:rFonts w:cs="Arial"/>
                <w:sz w:val="24"/>
                <w:szCs w:val="24"/>
              </w:rPr>
              <w:t>(these can be dictated and then signed by the young person)</w:t>
            </w:r>
          </w:p>
        </w:tc>
        <w:tc>
          <w:tcPr>
            <w:tcW w:w="1134" w:type="dxa"/>
            <w:vAlign w:val="center"/>
          </w:tcPr>
          <w:p w14:paraId="78855C3C" w14:textId="77777777" w:rsidR="00827C19" w:rsidRPr="00827C19" w:rsidRDefault="00827C19" w:rsidP="009C4B74">
            <w:pPr>
              <w:ind w:left="-567"/>
              <w:rPr>
                <w:rFonts w:cs="Arial"/>
                <w:b/>
                <w:sz w:val="24"/>
                <w:szCs w:val="24"/>
              </w:rPr>
            </w:pPr>
            <w:r w:rsidRPr="00F713DD">
              <w:rPr>
                <w:rFonts w:eastAsia="Wingdings" w:cs="Wingdings"/>
                <w:b/>
                <w:sz w:val="24"/>
                <w:szCs w:val="24"/>
              </w:rPr>
              <w:t></w:t>
            </w:r>
          </w:p>
        </w:tc>
        <w:tc>
          <w:tcPr>
            <w:tcW w:w="4394" w:type="dxa"/>
            <w:vAlign w:val="center"/>
          </w:tcPr>
          <w:p w14:paraId="2F30503A" w14:textId="77777777" w:rsidR="00827C19" w:rsidRPr="00827C19" w:rsidRDefault="00827C19" w:rsidP="009C4B74">
            <w:pPr>
              <w:ind w:left="317"/>
              <w:rPr>
                <w:rFonts w:cs="Arial"/>
                <w:sz w:val="24"/>
                <w:szCs w:val="24"/>
              </w:rPr>
            </w:pPr>
            <w:r w:rsidRPr="00827C19">
              <w:rPr>
                <w:rFonts w:cs="Arial"/>
                <w:sz w:val="24"/>
                <w:szCs w:val="24"/>
              </w:rPr>
              <w:t>Must be provided for the final incident, should be provided for previous incidents. Where a pupil has refused the opportunity to provide a statement, evidence of doing so should be provided to confirm the opportunity was given</w:t>
            </w:r>
          </w:p>
        </w:tc>
      </w:tr>
      <w:tr w:rsidR="00827C19" w:rsidRPr="00182B4E" w14:paraId="1ACFD03E" w14:textId="77777777" w:rsidTr="00447A6B">
        <w:tc>
          <w:tcPr>
            <w:tcW w:w="3940" w:type="dxa"/>
            <w:vAlign w:val="center"/>
          </w:tcPr>
          <w:p w14:paraId="087E5C5C" w14:textId="77777777" w:rsidR="00827C19" w:rsidRPr="00827C19" w:rsidRDefault="00827C19" w:rsidP="009C4B74">
            <w:pPr>
              <w:ind w:left="182"/>
              <w:rPr>
                <w:rFonts w:cs="Arial"/>
                <w:sz w:val="24"/>
                <w:szCs w:val="24"/>
              </w:rPr>
            </w:pPr>
            <w:r w:rsidRPr="00827C19">
              <w:rPr>
                <w:rFonts w:cs="Arial"/>
                <w:sz w:val="24"/>
                <w:szCs w:val="24"/>
              </w:rPr>
              <w:t>Witness statements, signed and dated</w:t>
            </w:r>
          </w:p>
          <w:p w14:paraId="72A9F1E3" w14:textId="77777777" w:rsidR="00827C19" w:rsidRPr="00827C19" w:rsidRDefault="00827C19" w:rsidP="009C4B74">
            <w:pPr>
              <w:ind w:left="182"/>
              <w:rPr>
                <w:rFonts w:cs="Arial"/>
                <w:sz w:val="24"/>
                <w:szCs w:val="24"/>
              </w:rPr>
            </w:pPr>
            <w:r w:rsidRPr="00827C19">
              <w:rPr>
                <w:rFonts w:cs="Arial"/>
                <w:sz w:val="24"/>
                <w:szCs w:val="24"/>
              </w:rPr>
              <w:t>(these can be dictated and then signed by the young person)</w:t>
            </w:r>
          </w:p>
        </w:tc>
        <w:tc>
          <w:tcPr>
            <w:tcW w:w="1134" w:type="dxa"/>
            <w:vAlign w:val="center"/>
          </w:tcPr>
          <w:p w14:paraId="7CB181B4" w14:textId="77777777" w:rsidR="00827C19" w:rsidRPr="00827C19" w:rsidRDefault="00827C19" w:rsidP="009C4B74">
            <w:pPr>
              <w:ind w:left="-567"/>
              <w:rPr>
                <w:rFonts w:cs="Arial"/>
                <w:b/>
                <w:sz w:val="24"/>
                <w:szCs w:val="24"/>
              </w:rPr>
            </w:pPr>
            <w:r w:rsidRPr="00F713DD">
              <w:rPr>
                <w:rFonts w:eastAsia="Wingdings" w:cs="Wingdings"/>
                <w:b/>
                <w:sz w:val="24"/>
                <w:szCs w:val="24"/>
              </w:rPr>
              <w:t></w:t>
            </w:r>
          </w:p>
        </w:tc>
        <w:tc>
          <w:tcPr>
            <w:tcW w:w="4394" w:type="dxa"/>
            <w:vAlign w:val="center"/>
          </w:tcPr>
          <w:p w14:paraId="40C9DA7D" w14:textId="77777777" w:rsidR="00827C19" w:rsidRPr="00827C19" w:rsidRDefault="00827C19" w:rsidP="009C4B74">
            <w:pPr>
              <w:ind w:left="317"/>
              <w:rPr>
                <w:rFonts w:cs="Arial"/>
                <w:sz w:val="24"/>
                <w:szCs w:val="24"/>
              </w:rPr>
            </w:pPr>
            <w:r w:rsidRPr="00827C19">
              <w:rPr>
                <w:rFonts w:cs="Arial"/>
                <w:sz w:val="24"/>
                <w:szCs w:val="24"/>
              </w:rPr>
              <w:t>Must be provided for the final incident, should be provided for previous incidents</w:t>
            </w:r>
          </w:p>
        </w:tc>
      </w:tr>
      <w:tr w:rsidR="00827C19" w:rsidRPr="00182B4E" w14:paraId="4085AE3A" w14:textId="77777777" w:rsidTr="00447A6B">
        <w:tc>
          <w:tcPr>
            <w:tcW w:w="3940" w:type="dxa"/>
            <w:vAlign w:val="center"/>
          </w:tcPr>
          <w:p w14:paraId="3174A467" w14:textId="77777777" w:rsidR="00827C19" w:rsidRPr="00827C19" w:rsidRDefault="00827C19" w:rsidP="009C4B74">
            <w:pPr>
              <w:ind w:left="182"/>
              <w:rPr>
                <w:rFonts w:cs="Arial"/>
                <w:sz w:val="24"/>
                <w:szCs w:val="24"/>
              </w:rPr>
            </w:pPr>
            <w:r w:rsidRPr="00827C19">
              <w:rPr>
                <w:rFonts w:cs="Arial"/>
                <w:sz w:val="24"/>
                <w:szCs w:val="24"/>
              </w:rPr>
              <w:t>Behaviour log and details of previous incidents</w:t>
            </w:r>
          </w:p>
        </w:tc>
        <w:tc>
          <w:tcPr>
            <w:tcW w:w="1134" w:type="dxa"/>
            <w:vAlign w:val="center"/>
          </w:tcPr>
          <w:p w14:paraId="62D3E100" w14:textId="77777777" w:rsidR="00827C19" w:rsidRPr="00827C19" w:rsidRDefault="00827C19" w:rsidP="009C4B74">
            <w:pPr>
              <w:ind w:left="-567"/>
              <w:rPr>
                <w:rFonts w:cs="Arial"/>
                <w:b/>
                <w:sz w:val="24"/>
                <w:szCs w:val="24"/>
              </w:rPr>
            </w:pPr>
            <w:r w:rsidRPr="00F713DD">
              <w:rPr>
                <w:rFonts w:eastAsia="Wingdings" w:cs="Wingdings"/>
                <w:b/>
                <w:sz w:val="24"/>
                <w:szCs w:val="24"/>
              </w:rPr>
              <w:t></w:t>
            </w:r>
          </w:p>
        </w:tc>
        <w:tc>
          <w:tcPr>
            <w:tcW w:w="4394" w:type="dxa"/>
            <w:vAlign w:val="center"/>
          </w:tcPr>
          <w:p w14:paraId="756BB82E" w14:textId="77777777" w:rsidR="00827C19" w:rsidRPr="00827C19" w:rsidRDefault="00827C19" w:rsidP="009C4B74">
            <w:pPr>
              <w:ind w:left="317"/>
              <w:rPr>
                <w:rFonts w:cs="Arial"/>
                <w:sz w:val="24"/>
                <w:szCs w:val="24"/>
              </w:rPr>
            </w:pPr>
            <w:r w:rsidRPr="00827C19">
              <w:rPr>
                <w:rFonts w:cs="Arial"/>
                <w:sz w:val="24"/>
                <w:szCs w:val="24"/>
              </w:rPr>
              <w:t>Must be provided</w:t>
            </w:r>
          </w:p>
        </w:tc>
      </w:tr>
      <w:tr w:rsidR="00827C19" w:rsidRPr="00182B4E" w14:paraId="0EED1B9F" w14:textId="77777777" w:rsidTr="00447A6B">
        <w:tc>
          <w:tcPr>
            <w:tcW w:w="3940" w:type="dxa"/>
            <w:vAlign w:val="center"/>
          </w:tcPr>
          <w:p w14:paraId="6379C81A" w14:textId="77777777" w:rsidR="00827C19" w:rsidRPr="00827C19" w:rsidRDefault="00827C19" w:rsidP="009C4B74">
            <w:pPr>
              <w:ind w:left="182"/>
              <w:rPr>
                <w:rFonts w:cs="Arial"/>
                <w:sz w:val="24"/>
                <w:szCs w:val="24"/>
              </w:rPr>
            </w:pPr>
            <w:r w:rsidRPr="00827C19">
              <w:rPr>
                <w:rFonts w:cs="Arial"/>
                <w:sz w:val="24"/>
                <w:szCs w:val="24"/>
              </w:rPr>
              <w:t>Attendance record</w:t>
            </w:r>
          </w:p>
        </w:tc>
        <w:tc>
          <w:tcPr>
            <w:tcW w:w="1134" w:type="dxa"/>
            <w:vAlign w:val="center"/>
          </w:tcPr>
          <w:p w14:paraId="51FE6FE6" w14:textId="77777777" w:rsidR="00827C19" w:rsidRPr="00827C19" w:rsidRDefault="00827C19" w:rsidP="009C4B74">
            <w:pPr>
              <w:ind w:left="-567"/>
              <w:rPr>
                <w:rFonts w:cs="Arial"/>
                <w:b/>
                <w:sz w:val="24"/>
                <w:szCs w:val="24"/>
              </w:rPr>
            </w:pPr>
            <w:r w:rsidRPr="00827C19">
              <w:rPr>
                <w:rFonts w:cs="Arial"/>
                <w:b/>
                <w:sz w:val="24"/>
                <w:szCs w:val="24"/>
              </w:rPr>
              <w:t>x</w:t>
            </w:r>
          </w:p>
        </w:tc>
        <w:tc>
          <w:tcPr>
            <w:tcW w:w="4394" w:type="dxa"/>
            <w:vAlign w:val="center"/>
          </w:tcPr>
          <w:p w14:paraId="2917BE52" w14:textId="77777777" w:rsidR="00827C19" w:rsidRPr="0040081A" w:rsidRDefault="00827C19" w:rsidP="009C4B74">
            <w:pPr>
              <w:ind w:left="317"/>
              <w:rPr>
                <w:rFonts w:cs="Arial"/>
                <w:b/>
                <w:sz w:val="24"/>
                <w:szCs w:val="24"/>
              </w:rPr>
            </w:pPr>
            <w:r w:rsidRPr="0040081A">
              <w:rPr>
                <w:rFonts w:cs="Arial"/>
                <w:b/>
                <w:color w:val="FF0000"/>
                <w:sz w:val="24"/>
                <w:szCs w:val="24"/>
              </w:rPr>
              <w:t>Should not be included as it is not relevant</w:t>
            </w:r>
          </w:p>
        </w:tc>
      </w:tr>
      <w:tr w:rsidR="00827C19" w:rsidRPr="00182B4E" w14:paraId="00D5C024" w14:textId="77777777" w:rsidTr="00447A6B">
        <w:tc>
          <w:tcPr>
            <w:tcW w:w="3940" w:type="dxa"/>
            <w:vAlign w:val="center"/>
          </w:tcPr>
          <w:p w14:paraId="39494F58" w14:textId="77777777" w:rsidR="00827C19" w:rsidRPr="00827C19" w:rsidRDefault="00827C19" w:rsidP="009C4B74">
            <w:pPr>
              <w:ind w:left="182"/>
              <w:rPr>
                <w:rFonts w:cs="Arial"/>
                <w:sz w:val="24"/>
                <w:szCs w:val="24"/>
              </w:rPr>
            </w:pPr>
            <w:r w:rsidRPr="00827C19">
              <w:rPr>
                <w:rFonts w:cs="Arial"/>
                <w:sz w:val="24"/>
                <w:szCs w:val="24"/>
              </w:rPr>
              <w:t>Details of support provided to the pupil (e.g. Additional Needs Plan, Provision map etc.).  The impact of the support should have been evaluated</w:t>
            </w:r>
          </w:p>
        </w:tc>
        <w:tc>
          <w:tcPr>
            <w:tcW w:w="1134" w:type="dxa"/>
            <w:vAlign w:val="center"/>
          </w:tcPr>
          <w:p w14:paraId="4C75BFBB" w14:textId="77777777" w:rsidR="00827C19" w:rsidRPr="00827C19" w:rsidRDefault="00827C19" w:rsidP="009C4B74">
            <w:pPr>
              <w:ind w:left="-567"/>
              <w:rPr>
                <w:rFonts w:cs="Arial"/>
                <w:b/>
                <w:sz w:val="24"/>
                <w:szCs w:val="24"/>
              </w:rPr>
            </w:pPr>
            <w:r w:rsidRPr="00F713DD">
              <w:rPr>
                <w:rFonts w:eastAsia="Wingdings" w:cs="Wingdings"/>
                <w:b/>
                <w:sz w:val="24"/>
                <w:szCs w:val="24"/>
              </w:rPr>
              <w:t></w:t>
            </w:r>
          </w:p>
        </w:tc>
        <w:tc>
          <w:tcPr>
            <w:tcW w:w="4394" w:type="dxa"/>
            <w:vAlign w:val="center"/>
          </w:tcPr>
          <w:p w14:paraId="5C493DD3" w14:textId="77777777" w:rsidR="00827C19" w:rsidRPr="00827C19" w:rsidRDefault="00827C19" w:rsidP="009C4B74">
            <w:pPr>
              <w:ind w:left="317"/>
              <w:rPr>
                <w:rFonts w:cs="Arial"/>
                <w:sz w:val="24"/>
                <w:szCs w:val="24"/>
              </w:rPr>
            </w:pPr>
            <w:r w:rsidRPr="00827C19">
              <w:rPr>
                <w:rFonts w:cs="Arial"/>
                <w:sz w:val="24"/>
                <w:szCs w:val="24"/>
              </w:rPr>
              <w:t>Must be provided</w:t>
            </w:r>
          </w:p>
        </w:tc>
      </w:tr>
      <w:tr w:rsidR="00827C19" w:rsidRPr="00182B4E" w14:paraId="1A282AAC" w14:textId="77777777" w:rsidTr="00447A6B">
        <w:tc>
          <w:tcPr>
            <w:tcW w:w="3940" w:type="dxa"/>
            <w:vAlign w:val="center"/>
          </w:tcPr>
          <w:p w14:paraId="2338DB8E" w14:textId="77777777" w:rsidR="00827C19" w:rsidRPr="00827C19" w:rsidRDefault="00827C19" w:rsidP="009C4B74">
            <w:pPr>
              <w:ind w:left="182"/>
              <w:rPr>
                <w:rFonts w:cs="Arial"/>
                <w:sz w:val="24"/>
                <w:szCs w:val="24"/>
              </w:rPr>
            </w:pPr>
            <w:r w:rsidRPr="00827C19">
              <w:rPr>
                <w:rFonts w:cs="Arial"/>
                <w:sz w:val="24"/>
                <w:szCs w:val="24"/>
              </w:rPr>
              <w:t>Reports of professionals involved with the pupil</w:t>
            </w:r>
          </w:p>
        </w:tc>
        <w:tc>
          <w:tcPr>
            <w:tcW w:w="1134" w:type="dxa"/>
            <w:vAlign w:val="center"/>
          </w:tcPr>
          <w:p w14:paraId="574B8C16" w14:textId="77777777" w:rsidR="00827C19" w:rsidRPr="00827C19" w:rsidRDefault="00827C19" w:rsidP="009C4B74">
            <w:pPr>
              <w:ind w:left="-567"/>
              <w:rPr>
                <w:rFonts w:cs="Arial"/>
                <w:b/>
                <w:sz w:val="24"/>
                <w:szCs w:val="24"/>
              </w:rPr>
            </w:pPr>
            <w:r w:rsidRPr="00F713DD">
              <w:rPr>
                <w:rFonts w:eastAsia="Wingdings" w:cs="Wingdings"/>
                <w:b/>
                <w:sz w:val="24"/>
                <w:szCs w:val="24"/>
              </w:rPr>
              <w:t></w:t>
            </w:r>
          </w:p>
        </w:tc>
        <w:tc>
          <w:tcPr>
            <w:tcW w:w="4394" w:type="dxa"/>
            <w:vAlign w:val="center"/>
          </w:tcPr>
          <w:p w14:paraId="084A017F" w14:textId="77777777" w:rsidR="00827C19" w:rsidRPr="00827C19" w:rsidRDefault="00827C19" w:rsidP="009C4B74">
            <w:pPr>
              <w:ind w:left="317"/>
              <w:rPr>
                <w:rFonts w:cs="Arial"/>
                <w:sz w:val="24"/>
                <w:szCs w:val="24"/>
              </w:rPr>
            </w:pPr>
            <w:r w:rsidRPr="00827C19">
              <w:rPr>
                <w:rFonts w:cs="Arial"/>
                <w:sz w:val="24"/>
                <w:szCs w:val="24"/>
              </w:rPr>
              <w:t>Must be provided</w:t>
            </w:r>
          </w:p>
        </w:tc>
      </w:tr>
      <w:tr w:rsidR="00827C19" w:rsidRPr="00182B4E" w14:paraId="748251CC" w14:textId="77777777" w:rsidTr="00447A6B">
        <w:tc>
          <w:tcPr>
            <w:tcW w:w="3940" w:type="dxa"/>
            <w:vAlign w:val="center"/>
          </w:tcPr>
          <w:p w14:paraId="11F9D18B" w14:textId="77777777" w:rsidR="00827C19" w:rsidRPr="00827C19" w:rsidRDefault="00827C19" w:rsidP="009C4B74">
            <w:pPr>
              <w:ind w:left="182"/>
              <w:rPr>
                <w:rFonts w:cs="Arial"/>
                <w:sz w:val="24"/>
                <w:szCs w:val="24"/>
              </w:rPr>
            </w:pPr>
            <w:r w:rsidRPr="00827C19">
              <w:rPr>
                <w:rFonts w:cs="Arial"/>
                <w:sz w:val="24"/>
                <w:szCs w:val="24"/>
              </w:rPr>
              <w:t>Details of any SEN the pupil may have</w:t>
            </w:r>
          </w:p>
        </w:tc>
        <w:tc>
          <w:tcPr>
            <w:tcW w:w="1134" w:type="dxa"/>
            <w:vAlign w:val="center"/>
          </w:tcPr>
          <w:p w14:paraId="37E878CB" w14:textId="77777777" w:rsidR="00827C19" w:rsidRPr="00827C19" w:rsidRDefault="00827C19" w:rsidP="009C4B74">
            <w:pPr>
              <w:ind w:left="-567"/>
              <w:rPr>
                <w:rFonts w:cs="Arial"/>
                <w:b/>
                <w:sz w:val="24"/>
                <w:szCs w:val="24"/>
              </w:rPr>
            </w:pPr>
            <w:r w:rsidRPr="00F713DD">
              <w:rPr>
                <w:rFonts w:eastAsia="Wingdings" w:cs="Wingdings"/>
                <w:b/>
                <w:sz w:val="24"/>
                <w:szCs w:val="24"/>
              </w:rPr>
              <w:t></w:t>
            </w:r>
          </w:p>
        </w:tc>
        <w:tc>
          <w:tcPr>
            <w:tcW w:w="4394" w:type="dxa"/>
            <w:vAlign w:val="center"/>
          </w:tcPr>
          <w:p w14:paraId="6C6EDF88" w14:textId="77777777" w:rsidR="00827C19" w:rsidRPr="00827C19" w:rsidRDefault="00827C19" w:rsidP="009C4B74">
            <w:pPr>
              <w:ind w:left="317"/>
              <w:rPr>
                <w:rFonts w:cs="Arial"/>
                <w:sz w:val="24"/>
                <w:szCs w:val="24"/>
              </w:rPr>
            </w:pPr>
            <w:r w:rsidRPr="00827C19">
              <w:rPr>
                <w:rFonts w:cs="Arial"/>
                <w:sz w:val="24"/>
                <w:szCs w:val="24"/>
              </w:rPr>
              <w:t>Must be provided</w:t>
            </w:r>
          </w:p>
        </w:tc>
      </w:tr>
      <w:tr w:rsidR="00827C19" w:rsidRPr="00182B4E" w14:paraId="25567655" w14:textId="77777777" w:rsidTr="00447A6B">
        <w:tc>
          <w:tcPr>
            <w:tcW w:w="3940" w:type="dxa"/>
            <w:vAlign w:val="center"/>
          </w:tcPr>
          <w:p w14:paraId="468906CE" w14:textId="77777777" w:rsidR="00827C19" w:rsidRPr="00827C19" w:rsidRDefault="00827C19" w:rsidP="009C4B74">
            <w:pPr>
              <w:ind w:left="182"/>
              <w:rPr>
                <w:rFonts w:cs="Arial"/>
                <w:sz w:val="24"/>
                <w:szCs w:val="24"/>
              </w:rPr>
            </w:pPr>
            <w:r w:rsidRPr="00827C19">
              <w:rPr>
                <w:rFonts w:cs="Arial"/>
                <w:sz w:val="24"/>
                <w:szCs w:val="24"/>
              </w:rPr>
              <w:t>Details of any disability the pupil may have</w:t>
            </w:r>
          </w:p>
        </w:tc>
        <w:tc>
          <w:tcPr>
            <w:tcW w:w="1134" w:type="dxa"/>
            <w:vAlign w:val="center"/>
          </w:tcPr>
          <w:p w14:paraId="11D6E4E1" w14:textId="77777777" w:rsidR="00827C19" w:rsidRPr="00827C19" w:rsidRDefault="00827C19" w:rsidP="009C4B74">
            <w:pPr>
              <w:ind w:left="-567"/>
              <w:rPr>
                <w:rFonts w:cs="Arial"/>
                <w:b/>
                <w:sz w:val="24"/>
                <w:szCs w:val="24"/>
              </w:rPr>
            </w:pPr>
            <w:r w:rsidRPr="00F713DD">
              <w:rPr>
                <w:rFonts w:eastAsia="Wingdings" w:cs="Wingdings"/>
                <w:b/>
                <w:sz w:val="24"/>
                <w:szCs w:val="24"/>
              </w:rPr>
              <w:t></w:t>
            </w:r>
          </w:p>
        </w:tc>
        <w:tc>
          <w:tcPr>
            <w:tcW w:w="4394" w:type="dxa"/>
            <w:vAlign w:val="center"/>
          </w:tcPr>
          <w:p w14:paraId="7C174F9F" w14:textId="77777777" w:rsidR="00827C19" w:rsidRPr="00827C19" w:rsidRDefault="00827C19" w:rsidP="009C4B74">
            <w:pPr>
              <w:ind w:left="317"/>
              <w:rPr>
                <w:rFonts w:cs="Arial"/>
                <w:sz w:val="24"/>
                <w:szCs w:val="24"/>
              </w:rPr>
            </w:pPr>
            <w:r w:rsidRPr="00827C19">
              <w:rPr>
                <w:rFonts w:cs="Arial"/>
                <w:sz w:val="24"/>
                <w:szCs w:val="24"/>
              </w:rPr>
              <w:t>Must be provided</w:t>
            </w:r>
          </w:p>
        </w:tc>
      </w:tr>
      <w:tr w:rsidR="00827C19" w:rsidRPr="00182B4E" w14:paraId="32777740" w14:textId="77777777" w:rsidTr="00447A6B">
        <w:tc>
          <w:tcPr>
            <w:tcW w:w="3940" w:type="dxa"/>
            <w:vAlign w:val="center"/>
          </w:tcPr>
          <w:p w14:paraId="01066031" w14:textId="77777777" w:rsidR="00827C19" w:rsidRPr="00827C19" w:rsidRDefault="00827C19" w:rsidP="009C4B74">
            <w:pPr>
              <w:ind w:left="182"/>
              <w:rPr>
                <w:rFonts w:cs="Arial"/>
                <w:sz w:val="24"/>
                <w:szCs w:val="24"/>
              </w:rPr>
            </w:pPr>
            <w:r w:rsidRPr="00827C19">
              <w:rPr>
                <w:rFonts w:cs="Arial"/>
                <w:sz w:val="24"/>
                <w:szCs w:val="24"/>
              </w:rPr>
              <w:t>Academic reports</w:t>
            </w:r>
          </w:p>
        </w:tc>
        <w:tc>
          <w:tcPr>
            <w:tcW w:w="1134" w:type="dxa"/>
            <w:vAlign w:val="center"/>
          </w:tcPr>
          <w:p w14:paraId="6CA4EBF3" w14:textId="77777777" w:rsidR="00827C19" w:rsidRPr="00827C19" w:rsidRDefault="00827C19" w:rsidP="009C4B74">
            <w:pPr>
              <w:ind w:left="-567"/>
              <w:rPr>
                <w:rFonts w:cs="Arial"/>
                <w:b/>
                <w:sz w:val="24"/>
                <w:szCs w:val="24"/>
              </w:rPr>
            </w:pPr>
            <w:r w:rsidRPr="00827C19">
              <w:rPr>
                <w:rFonts w:cs="Arial"/>
                <w:b/>
                <w:sz w:val="24"/>
                <w:szCs w:val="24"/>
              </w:rPr>
              <w:t>x</w:t>
            </w:r>
          </w:p>
        </w:tc>
        <w:tc>
          <w:tcPr>
            <w:tcW w:w="4394" w:type="dxa"/>
            <w:vAlign w:val="center"/>
          </w:tcPr>
          <w:p w14:paraId="0DFCB34E" w14:textId="77777777" w:rsidR="00827C19" w:rsidRPr="0040081A" w:rsidRDefault="00827C19" w:rsidP="009C4B74">
            <w:pPr>
              <w:ind w:left="317"/>
              <w:rPr>
                <w:rFonts w:cs="Arial"/>
                <w:b/>
                <w:color w:val="FF0000"/>
                <w:sz w:val="24"/>
                <w:szCs w:val="24"/>
              </w:rPr>
            </w:pPr>
            <w:r w:rsidRPr="0040081A">
              <w:rPr>
                <w:rFonts w:cs="Arial"/>
                <w:b/>
                <w:color w:val="FF0000"/>
                <w:sz w:val="24"/>
                <w:szCs w:val="24"/>
              </w:rPr>
              <w:t>Should not be included as it is not relevant</w:t>
            </w:r>
          </w:p>
        </w:tc>
      </w:tr>
      <w:tr w:rsidR="00827C19" w:rsidRPr="00182B4E" w14:paraId="6E17D9C3" w14:textId="77777777" w:rsidTr="00447A6B">
        <w:tc>
          <w:tcPr>
            <w:tcW w:w="3940" w:type="dxa"/>
            <w:vAlign w:val="center"/>
          </w:tcPr>
          <w:p w14:paraId="2C26A9C5" w14:textId="77777777" w:rsidR="00827C19" w:rsidRPr="00827C19" w:rsidRDefault="00827C19" w:rsidP="009C4B74">
            <w:pPr>
              <w:ind w:left="182"/>
              <w:rPr>
                <w:rFonts w:cs="Arial"/>
                <w:sz w:val="24"/>
                <w:szCs w:val="24"/>
              </w:rPr>
            </w:pPr>
            <w:r w:rsidRPr="00827C19">
              <w:rPr>
                <w:rFonts w:cs="Arial"/>
                <w:sz w:val="24"/>
                <w:szCs w:val="24"/>
              </w:rPr>
              <w:t>Early Help Plan</w:t>
            </w:r>
          </w:p>
        </w:tc>
        <w:tc>
          <w:tcPr>
            <w:tcW w:w="1134" w:type="dxa"/>
            <w:vAlign w:val="center"/>
          </w:tcPr>
          <w:p w14:paraId="624BA409" w14:textId="77777777" w:rsidR="00827C19" w:rsidRPr="00827C19" w:rsidRDefault="00827C19" w:rsidP="009C4B74">
            <w:pPr>
              <w:ind w:left="-567"/>
              <w:rPr>
                <w:rFonts w:cs="Arial"/>
                <w:b/>
                <w:sz w:val="24"/>
                <w:szCs w:val="24"/>
              </w:rPr>
            </w:pPr>
            <w:r w:rsidRPr="00827C19">
              <w:rPr>
                <w:rFonts w:cs="Arial"/>
                <w:b/>
                <w:sz w:val="24"/>
                <w:szCs w:val="24"/>
              </w:rPr>
              <w:t>x</w:t>
            </w:r>
          </w:p>
        </w:tc>
        <w:tc>
          <w:tcPr>
            <w:tcW w:w="4394" w:type="dxa"/>
            <w:vAlign w:val="center"/>
          </w:tcPr>
          <w:p w14:paraId="0AE0D353" w14:textId="77777777" w:rsidR="00827C19" w:rsidRPr="0040081A" w:rsidRDefault="00827C19" w:rsidP="009C4B74">
            <w:pPr>
              <w:ind w:left="317"/>
              <w:rPr>
                <w:rFonts w:cs="Arial"/>
                <w:b/>
                <w:color w:val="FF0000"/>
                <w:sz w:val="24"/>
                <w:szCs w:val="24"/>
              </w:rPr>
            </w:pPr>
            <w:r w:rsidRPr="0040081A">
              <w:rPr>
                <w:rFonts w:cs="Arial"/>
                <w:b/>
                <w:color w:val="FF0000"/>
                <w:sz w:val="24"/>
                <w:szCs w:val="24"/>
              </w:rPr>
              <w:t>Must NOT be included</w:t>
            </w:r>
          </w:p>
        </w:tc>
      </w:tr>
    </w:tbl>
    <w:p w14:paraId="2409FA0A" w14:textId="77777777" w:rsidR="00827C19" w:rsidRDefault="00827C19" w:rsidP="00827C19">
      <w:pPr>
        <w:ind w:left="-567"/>
        <w:jc w:val="both"/>
      </w:pPr>
    </w:p>
    <w:p w14:paraId="2DCA1033" w14:textId="77777777" w:rsidR="00827C19" w:rsidRDefault="00827C19" w:rsidP="00827C19">
      <w:pPr>
        <w:ind w:left="-567"/>
        <w:jc w:val="both"/>
      </w:pPr>
    </w:p>
    <w:p w14:paraId="3BDC41B4" w14:textId="77777777" w:rsidR="0040081A" w:rsidRDefault="0040081A" w:rsidP="00827C19">
      <w:pPr>
        <w:ind w:left="-567"/>
        <w:sectPr w:rsidR="0040081A" w:rsidSect="00797C64">
          <w:headerReference w:type="default" r:id="rId43"/>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20"/>
          <w:noEndnote/>
        </w:sectPr>
      </w:pPr>
    </w:p>
    <w:p w14:paraId="0BD173AE" w14:textId="3BED5464" w:rsidR="00827C19" w:rsidRPr="0040081A" w:rsidRDefault="0040081A" w:rsidP="0040081A">
      <w:pPr>
        <w:pStyle w:val="Heading1"/>
      </w:pPr>
      <w:bookmarkStart w:id="42" w:name="_Toc235019664"/>
      <w:r w:rsidRPr="0040081A">
        <w:lastRenderedPageBreak/>
        <w:t xml:space="preserve">Appendix </w:t>
      </w:r>
      <w:r w:rsidR="00A3656D">
        <w:t>4</w:t>
      </w:r>
      <w:r w:rsidRPr="0040081A">
        <w:t xml:space="preserve">: </w:t>
      </w:r>
      <w:r w:rsidR="00827C19" w:rsidRPr="0040081A">
        <w:t xml:space="preserve">Suggested format for the </w:t>
      </w:r>
      <w:r w:rsidR="006D44CE">
        <w:t xml:space="preserve">LGB / TB </w:t>
      </w:r>
      <w:r w:rsidRPr="0040081A">
        <w:t>Exclusion Panel</w:t>
      </w:r>
      <w:bookmarkEnd w:id="42"/>
    </w:p>
    <w:p w14:paraId="7D4F9327" w14:textId="77777777" w:rsidR="0040081A" w:rsidRDefault="0040081A" w:rsidP="0040081A">
      <w:pPr>
        <w:tabs>
          <w:tab w:val="left" w:pos="720"/>
        </w:tabs>
        <w:rPr>
          <w:rFonts w:cs="Arial"/>
        </w:rPr>
      </w:pPr>
    </w:p>
    <w:p w14:paraId="70CD412A" w14:textId="2580850C" w:rsidR="00827C19" w:rsidRPr="0040081A" w:rsidRDefault="00827C19" w:rsidP="00447A6B">
      <w:pPr>
        <w:tabs>
          <w:tab w:val="left" w:pos="720"/>
        </w:tabs>
        <w:jc w:val="both"/>
        <w:rPr>
          <w:rFonts w:cs="Arial"/>
          <w:b/>
        </w:rPr>
      </w:pPr>
      <w:r w:rsidRPr="0040081A">
        <w:rPr>
          <w:rFonts w:cs="Arial"/>
        </w:rPr>
        <w:t xml:space="preserve">The </w:t>
      </w:r>
      <w:r w:rsidR="006D44CE">
        <w:rPr>
          <w:rFonts w:cs="Arial"/>
        </w:rPr>
        <w:t xml:space="preserve">LGB / TB </w:t>
      </w:r>
      <w:r w:rsidRPr="0040081A">
        <w:rPr>
          <w:rFonts w:cs="Arial"/>
        </w:rPr>
        <w:t xml:space="preserve">Exclusion Panel should ensure that a proper agenda for its meetings is prepared. The agenda can be flexible to meet the needs of </w:t>
      </w:r>
      <w:r w:rsidR="009B4C88" w:rsidRPr="0040081A">
        <w:rPr>
          <w:rFonts w:cs="Arial"/>
        </w:rPr>
        <w:t>attendees,</w:t>
      </w:r>
      <w:r w:rsidRPr="0040081A">
        <w:rPr>
          <w:rFonts w:cs="Arial"/>
        </w:rPr>
        <w:t xml:space="preserve"> but it is important that the final three points occur in this order at the end of the agenda.  </w:t>
      </w:r>
      <w:r w:rsidR="0040081A">
        <w:rPr>
          <w:rFonts w:cs="Arial"/>
          <w:b/>
        </w:rPr>
        <w:t>It is suggested that the agenda is included within the pack sent to governors, parents and the LA and a copy given to the Headteacher.</w:t>
      </w:r>
    </w:p>
    <w:p w14:paraId="0D49EE28" w14:textId="77777777" w:rsidR="00827C19" w:rsidRPr="0040081A" w:rsidRDefault="00827C19" w:rsidP="00447A6B">
      <w:pPr>
        <w:tabs>
          <w:tab w:val="left" w:pos="720"/>
        </w:tabs>
        <w:jc w:val="both"/>
        <w:rPr>
          <w:rFonts w:cs="Arial"/>
        </w:rPr>
      </w:pPr>
    </w:p>
    <w:p w14:paraId="68423EC8" w14:textId="77777777" w:rsidR="00827C19" w:rsidRPr="0040081A" w:rsidRDefault="00827C19" w:rsidP="00447A6B">
      <w:pPr>
        <w:tabs>
          <w:tab w:val="left" w:pos="720"/>
        </w:tabs>
        <w:jc w:val="both"/>
        <w:rPr>
          <w:rFonts w:cs="Arial"/>
        </w:rPr>
      </w:pPr>
      <w:r w:rsidRPr="0040081A">
        <w:rPr>
          <w:rFonts w:cs="Arial"/>
        </w:rPr>
        <w:t>The agenda should cover the following:</w:t>
      </w:r>
    </w:p>
    <w:p w14:paraId="506F7F15" w14:textId="77777777" w:rsidR="00827C19" w:rsidRPr="0040081A" w:rsidRDefault="00827C19" w:rsidP="00741FC2">
      <w:pPr>
        <w:numPr>
          <w:ilvl w:val="0"/>
          <w:numId w:val="28"/>
        </w:numPr>
        <w:ind w:left="993" w:hanging="284"/>
        <w:jc w:val="both"/>
        <w:rPr>
          <w:rFonts w:cs="Arial"/>
        </w:rPr>
      </w:pPr>
      <w:r w:rsidRPr="0040081A">
        <w:rPr>
          <w:rFonts w:cs="Arial"/>
        </w:rPr>
        <w:t>The Chair welcomes and introduces all parties</w:t>
      </w:r>
    </w:p>
    <w:p w14:paraId="606B2F34" w14:textId="6789758E" w:rsidR="00827C19" w:rsidRPr="0040081A" w:rsidRDefault="00827C19" w:rsidP="00741FC2">
      <w:pPr>
        <w:numPr>
          <w:ilvl w:val="0"/>
          <w:numId w:val="28"/>
        </w:numPr>
        <w:ind w:left="993" w:hanging="284"/>
        <w:jc w:val="both"/>
        <w:rPr>
          <w:rFonts w:cs="Arial"/>
        </w:rPr>
      </w:pPr>
      <w:r w:rsidRPr="0040081A">
        <w:rPr>
          <w:rFonts w:cs="Arial"/>
        </w:rPr>
        <w:t xml:space="preserve">The </w:t>
      </w:r>
      <w:r w:rsidR="00F713DD" w:rsidRPr="00F713DD">
        <w:rPr>
          <w:rFonts w:cs="Arial"/>
        </w:rPr>
        <w:t>Headteacher</w:t>
      </w:r>
      <w:r w:rsidRPr="0040081A">
        <w:rPr>
          <w:rFonts w:cs="Arial"/>
        </w:rPr>
        <w:t xml:space="preserve"> puts the case for </w:t>
      </w:r>
      <w:r w:rsidR="008D657E">
        <w:rPr>
          <w:rFonts w:cs="Arial"/>
        </w:rPr>
        <w:t>permanent exclusion</w:t>
      </w:r>
    </w:p>
    <w:p w14:paraId="0AFED149" w14:textId="2753CE64" w:rsidR="00827C19" w:rsidRPr="0040081A" w:rsidRDefault="00827C19" w:rsidP="00741FC2">
      <w:pPr>
        <w:numPr>
          <w:ilvl w:val="0"/>
          <w:numId w:val="28"/>
        </w:numPr>
        <w:ind w:left="993" w:hanging="284"/>
        <w:jc w:val="both"/>
        <w:rPr>
          <w:rFonts w:cs="Arial"/>
        </w:rPr>
      </w:pPr>
      <w:r w:rsidRPr="0040081A">
        <w:rPr>
          <w:rFonts w:cs="Arial"/>
        </w:rPr>
        <w:t xml:space="preserve">The parents, </w:t>
      </w:r>
      <w:r w:rsidR="0040081A">
        <w:rPr>
          <w:rFonts w:cs="Arial"/>
        </w:rPr>
        <w:t>panel members</w:t>
      </w:r>
      <w:r w:rsidRPr="0040081A">
        <w:rPr>
          <w:rFonts w:cs="Arial"/>
        </w:rPr>
        <w:t xml:space="preserve"> and </w:t>
      </w:r>
      <w:r w:rsidR="00726526">
        <w:rPr>
          <w:rFonts w:cs="Arial"/>
        </w:rPr>
        <w:t xml:space="preserve">Social Worker, Virtual School Head (VSH), </w:t>
      </w:r>
      <w:r w:rsidRPr="0040081A">
        <w:rPr>
          <w:rFonts w:cs="Arial"/>
        </w:rPr>
        <w:t xml:space="preserve">LA representative (when present) may question the </w:t>
      </w:r>
      <w:r w:rsidR="00B73EAE">
        <w:rPr>
          <w:rFonts w:cs="Arial"/>
        </w:rPr>
        <w:t>Headt</w:t>
      </w:r>
      <w:r w:rsidRPr="00F713DD">
        <w:rPr>
          <w:rFonts w:cs="Arial"/>
        </w:rPr>
        <w:t>eacher</w:t>
      </w:r>
    </w:p>
    <w:p w14:paraId="6CAF8681" w14:textId="77777777" w:rsidR="00827C19" w:rsidRPr="0040081A" w:rsidRDefault="00827C19" w:rsidP="00741FC2">
      <w:pPr>
        <w:numPr>
          <w:ilvl w:val="0"/>
          <w:numId w:val="28"/>
        </w:numPr>
        <w:ind w:left="993" w:hanging="284"/>
        <w:jc w:val="both"/>
        <w:rPr>
          <w:rFonts w:cs="Arial"/>
        </w:rPr>
      </w:pPr>
      <w:r w:rsidRPr="0040081A">
        <w:rPr>
          <w:rFonts w:cs="Arial"/>
        </w:rPr>
        <w:t>The parents (and/or excluded young person where age-appropriate) make their case for reinstatement</w:t>
      </w:r>
    </w:p>
    <w:p w14:paraId="24C7EA6B" w14:textId="58F51D20" w:rsidR="00827C19" w:rsidRPr="0040081A" w:rsidRDefault="00827C19" w:rsidP="00741FC2">
      <w:pPr>
        <w:numPr>
          <w:ilvl w:val="0"/>
          <w:numId w:val="28"/>
        </w:numPr>
        <w:ind w:left="993" w:hanging="284"/>
        <w:jc w:val="both"/>
        <w:rPr>
          <w:rFonts w:cs="Arial"/>
        </w:rPr>
      </w:pPr>
      <w:r w:rsidRPr="0040081A">
        <w:rPr>
          <w:rFonts w:cs="Arial"/>
        </w:rPr>
        <w:t xml:space="preserve">The </w:t>
      </w:r>
      <w:r w:rsidR="00F713DD" w:rsidRPr="00F713DD">
        <w:rPr>
          <w:rFonts w:cs="Arial"/>
        </w:rPr>
        <w:t>Headteacher</w:t>
      </w:r>
      <w:r w:rsidRPr="0040081A">
        <w:rPr>
          <w:rFonts w:cs="Arial"/>
        </w:rPr>
        <w:t xml:space="preserve">, </w:t>
      </w:r>
      <w:r w:rsidR="0040081A">
        <w:rPr>
          <w:rFonts w:cs="Arial"/>
        </w:rPr>
        <w:t>panel members</w:t>
      </w:r>
      <w:r w:rsidRPr="0040081A">
        <w:rPr>
          <w:rFonts w:cs="Arial"/>
        </w:rPr>
        <w:t xml:space="preserve"> and LA representative (when present) may question the parents</w:t>
      </w:r>
    </w:p>
    <w:p w14:paraId="2478BF8C" w14:textId="77777777" w:rsidR="0040081A" w:rsidRDefault="00827C19" w:rsidP="00741FC2">
      <w:pPr>
        <w:numPr>
          <w:ilvl w:val="0"/>
          <w:numId w:val="28"/>
        </w:numPr>
        <w:ind w:left="993" w:hanging="284"/>
        <w:jc w:val="both"/>
        <w:rPr>
          <w:rFonts w:cs="Arial"/>
        </w:rPr>
      </w:pPr>
      <w:r w:rsidRPr="0040081A">
        <w:rPr>
          <w:rFonts w:cs="Arial"/>
        </w:rPr>
        <w:t>The LA representative (when present) makes a statement</w:t>
      </w:r>
      <w:r w:rsidR="0040081A">
        <w:rPr>
          <w:rFonts w:cs="Arial"/>
        </w:rPr>
        <w:t>.</w:t>
      </w:r>
    </w:p>
    <w:p w14:paraId="47592BEF" w14:textId="041877EB" w:rsidR="00827C19" w:rsidRPr="0040081A" w:rsidRDefault="00827C19" w:rsidP="00741FC2">
      <w:pPr>
        <w:numPr>
          <w:ilvl w:val="0"/>
          <w:numId w:val="28"/>
        </w:numPr>
        <w:ind w:left="993" w:hanging="284"/>
        <w:jc w:val="both"/>
        <w:rPr>
          <w:rFonts w:cs="Arial"/>
        </w:rPr>
      </w:pPr>
      <w:r w:rsidRPr="0040081A">
        <w:rPr>
          <w:rFonts w:cs="Arial"/>
        </w:rPr>
        <w:t xml:space="preserve">The parents, </w:t>
      </w:r>
      <w:r w:rsidR="00F713DD" w:rsidRPr="00F713DD">
        <w:rPr>
          <w:rFonts w:cs="Arial"/>
        </w:rPr>
        <w:t>Headteacher</w:t>
      </w:r>
      <w:r w:rsidRPr="0040081A">
        <w:rPr>
          <w:rFonts w:cs="Arial"/>
        </w:rPr>
        <w:t xml:space="preserve"> and </w:t>
      </w:r>
      <w:r w:rsidR="0040081A">
        <w:rPr>
          <w:rFonts w:cs="Arial"/>
        </w:rPr>
        <w:t>panel</w:t>
      </w:r>
      <w:r w:rsidRPr="0040081A">
        <w:rPr>
          <w:rFonts w:cs="Arial"/>
        </w:rPr>
        <w:t xml:space="preserve"> may question the LA representative (when present)</w:t>
      </w:r>
    </w:p>
    <w:p w14:paraId="42F75401" w14:textId="29E8B5EB" w:rsidR="00827C19" w:rsidRPr="0040081A" w:rsidRDefault="00827C19" w:rsidP="00741FC2">
      <w:pPr>
        <w:numPr>
          <w:ilvl w:val="0"/>
          <w:numId w:val="28"/>
        </w:numPr>
        <w:ind w:left="993" w:hanging="284"/>
        <w:jc w:val="both"/>
        <w:rPr>
          <w:rFonts w:cs="Arial"/>
        </w:rPr>
      </w:pPr>
      <w:r w:rsidRPr="0040081A">
        <w:rPr>
          <w:rFonts w:cs="Arial"/>
        </w:rPr>
        <w:t xml:space="preserve">The </w:t>
      </w:r>
      <w:r w:rsidR="00F713DD" w:rsidRPr="00F713DD">
        <w:rPr>
          <w:rFonts w:cs="Arial"/>
        </w:rPr>
        <w:t>Headteacher</w:t>
      </w:r>
      <w:r w:rsidRPr="0040081A">
        <w:rPr>
          <w:rFonts w:cs="Arial"/>
        </w:rPr>
        <w:t xml:space="preserve"> makes his/her concluding remarks</w:t>
      </w:r>
    </w:p>
    <w:p w14:paraId="255E7E96" w14:textId="5C8244E6" w:rsidR="00827C19" w:rsidRPr="0040081A" w:rsidRDefault="00827C19" w:rsidP="00741FC2">
      <w:pPr>
        <w:numPr>
          <w:ilvl w:val="0"/>
          <w:numId w:val="28"/>
        </w:numPr>
        <w:ind w:left="993" w:hanging="284"/>
        <w:jc w:val="both"/>
        <w:rPr>
          <w:rFonts w:cs="Arial"/>
        </w:rPr>
      </w:pPr>
      <w:r w:rsidRPr="0040081A">
        <w:rPr>
          <w:rFonts w:cs="Arial"/>
        </w:rPr>
        <w:t>The parents (and/or excluded young person where age-appropriate) make their concluding remarks</w:t>
      </w:r>
    </w:p>
    <w:p w14:paraId="352AFA43" w14:textId="77777777" w:rsidR="00827C19" w:rsidRPr="0040081A" w:rsidRDefault="00827C19" w:rsidP="00741FC2">
      <w:pPr>
        <w:numPr>
          <w:ilvl w:val="0"/>
          <w:numId w:val="28"/>
        </w:numPr>
        <w:ind w:left="993" w:hanging="284"/>
        <w:jc w:val="both"/>
        <w:rPr>
          <w:rFonts w:cs="Arial"/>
        </w:rPr>
      </w:pPr>
      <w:r w:rsidRPr="0040081A">
        <w:rPr>
          <w:rFonts w:cs="Arial"/>
        </w:rPr>
        <w:t>The Chair</w:t>
      </w:r>
      <w:r w:rsidR="0040081A">
        <w:rPr>
          <w:rFonts w:cs="Arial"/>
        </w:rPr>
        <w:t xml:space="preserve"> of the panel</w:t>
      </w:r>
      <w:r w:rsidRPr="0040081A">
        <w:rPr>
          <w:rFonts w:cs="Arial"/>
        </w:rPr>
        <w:t xml:space="preserve"> concludes this part of the meeting and advises the parents/child that they will receive the decision of the governors in writing within 24 hours. </w:t>
      </w:r>
    </w:p>
    <w:p w14:paraId="4CCFB7E7" w14:textId="5A7822A0" w:rsidR="00827C19" w:rsidRPr="0040081A" w:rsidRDefault="00827C19" w:rsidP="00741FC2">
      <w:pPr>
        <w:numPr>
          <w:ilvl w:val="0"/>
          <w:numId w:val="28"/>
        </w:numPr>
        <w:ind w:left="993" w:hanging="284"/>
        <w:jc w:val="both"/>
        <w:rPr>
          <w:rFonts w:cs="Arial"/>
        </w:rPr>
      </w:pPr>
      <w:r w:rsidRPr="0040081A">
        <w:rPr>
          <w:rFonts w:cs="Arial"/>
        </w:rPr>
        <w:t xml:space="preserve">At the end of the </w:t>
      </w:r>
      <w:r w:rsidR="006D44CE">
        <w:rPr>
          <w:rFonts w:cs="Arial"/>
        </w:rPr>
        <w:t xml:space="preserve">LGB / TB </w:t>
      </w:r>
      <w:r w:rsidRPr="0040081A">
        <w:rPr>
          <w:rFonts w:cs="Arial"/>
        </w:rPr>
        <w:t xml:space="preserve">Exclusion Panel, the </w:t>
      </w:r>
      <w:r w:rsidR="0040081A">
        <w:rPr>
          <w:rFonts w:cs="Arial"/>
        </w:rPr>
        <w:t>panel members</w:t>
      </w:r>
      <w:r w:rsidRPr="0040081A">
        <w:rPr>
          <w:rFonts w:cs="Arial"/>
        </w:rPr>
        <w:t xml:space="preserve"> must ensure that all other parties have withdrawn before </w:t>
      </w:r>
      <w:proofErr w:type="gramStart"/>
      <w:r w:rsidRPr="0040081A">
        <w:rPr>
          <w:rFonts w:cs="Arial"/>
        </w:rPr>
        <w:t>making a decision</w:t>
      </w:r>
      <w:proofErr w:type="gramEnd"/>
      <w:r w:rsidRPr="0040081A">
        <w:rPr>
          <w:rFonts w:cs="Arial"/>
        </w:rPr>
        <w:t xml:space="preserve"> in private. </w:t>
      </w:r>
    </w:p>
    <w:p w14:paraId="57CEF168" w14:textId="77777777" w:rsidR="00827C19" w:rsidRPr="0040081A" w:rsidRDefault="00827C19" w:rsidP="00741FC2">
      <w:pPr>
        <w:numPr>
          <w:ilvl w:val="0"/>
          <w:numId w:val="28"/>
        </w:numPr>
        <w:ind w:left="993" w:hanging="284"/>
        <w:jc w:val="both"/>
        <w:rPr>
          <w:rFonts w:cs="Arial"/>
        </w:rPr>
      </w:pPr>
      <w:r w:rsidRPr="0040081A">
        <w:rPr>
          <w:rFonts w:cs="Arial"/>
          <w:b/>
        </w:rPr>
        <w:t xml:space="preserve">The </w:t>
      </w:r>
      <w:r w:rsidR="0040081A">
        <w:rPr>
          <w:rFonts w:cs="Arial"/>
          <w:b/>
        </w:rPr>
        <w:t>panel</w:t>
      </w:r>
      <w:r w:rsidRPr="0040081A">
        <w:rPr>
          <w:rFonts w:cs="Arial"/>
          <w:b/>
        </w:rPr>
        <w:t xml:space="preserve"> can either decide to reinstate the pupil, immediately or on a given date, or decline to reinstate the pupil</w:t>
      </w:r>
    </w:p>
    <w:p w14:paraId="3910107A" w14:textId="77777777" w:rsidR="00827C19" w:rsidRPr="0040081A" w:rsidRDefault="00827C19" w:rsidP="00447A6B">
      <w:pPr>
        <w:tabs>
          <w:tab w:val="left" w:pos="720"/>
        </w:tabs>
        <w:jc w:val="both"/>
        <w:rPr>
          <w:rFonts w:cs="Arial"/>
        </w:rPr>
      </w:pPr>
    </w:p>
    <w:p w14:paraId="3854EF2A" w14:textId="0AC10C73" w:rsidR="00827C19" w:rsidRDefault="00827C19" w:rsidP="00447A6B">
      <w:pPr>
        <w:tabs>
          <w:tab w:val="left" w:pos="720"/>
        </w:tabs>
        <w:jc w:val="both"/>
        <w:rPr>
          <w:rFonts w:cs="Arial"/>
        </w:rPr>
      </w:pPr>
      <w:r w:rsidRPr="0040081A">
        <w:rPr>
          <w:rFonts w:cs="Arial"/>
        </w:rPr>
        <w:t xml:space="preserve">Where a </w:t>
      </w:r>
      <w:r w:rsidR="006D44CE">
        <w:rPr>
          <w:rFonts w:cs="Arial"/>
        </w:rPr>
        <w:t xml:space="preserve">LGB / TB </w:t>
      </w:r>
      <w:r w:rsidRPr="0040081A">
        <w:rPr>
          <w:rFonts w:cs="Arial"/>
        </w:rPr>
        <w:t xml:space="preserve">Exclusion Panel has been held to consider a permanent exclusion, the school must advise the Local Authority within 24 hours of the decision taken by the </w:t>
      </w:r>
      <w:r w:rsidR="006D44CE">
        <w:rPr>
          <w:rFonts w:cs="Arial"/>
        </w:rPr>
        <w:t xml:space="preserve">LGB / TB </w:t>
      </w:r>
      <w:r w:rsidR="0040081A">
        <w:rPr>
          <w:rFonts w:cs="Arial"/>
        </w:rPr>
        <w:t>Exclusion Panel</w:t>
      </w:r>
      <w:r w:rsidRPr="0040081A">
        <w:rPr>
          <w:rFonts w:cs="Arial"/>
        </w:rPr>
        <w:t xml:space="preserve"> whether to reinstate the pupil or not.</w:t>
      </w:r>
    </w:p>
    <w:p w14:paraId="2D67E5BE" w14:textId="77777777" w:rsidR="0040081A" w:rsidRPr="0040081A" w:rsidRDefault="0040081A" w:rsidP="00447A6B">
      <w:pPr>
        <w:tabs>
          <w:tab w:val="left" w:pos="720"/>
        </w:tabs>
        <w:jc w:val="both"/>
        <w:rPr>
          <w:rFonts w:cs="Arial"/>
        </w:rPr>
      </w:pPr>
    </w:p>
    <w:p w14:paraId="05E56871" w14:textId="54CA2CA9" w:rsidR="00827C19" w:rsidRPr="0040081A" w:rsidRDefault="00827C19" w:rsidP="00447A6B">
      <w:pPr>
        <w:tabs>
          <w:tab w:val="left" w:pos="720"/>
        </w:tabs>
        <w:jc w:val="both"/>
        <w:rPr>
          <w:rFonts w:cs="Arial"/>
        </w:rPr>
      </w:pPr>
      <w:r w:rsidRPr="0040081A">
        <w:rPr>
          <w:rFonts w:cs="Arial"/>
        </w:rPr>
        <w:t xml:space="preserve">Following all </w:t>
      </w:r>
      <w:r w:rsidR="006D44CE">
        <w:rPr>
          <w:rFonts w:cs="Arial"/>
        </w:rPr>
        <w:t xml:space="preserve">LGB / TB </w:t>
      </w:r>
      <w:r w:rsidRPr="0040081A">
        <w:rPr>
          <w:rFonts w:cs="Arial"/>
        </w:rPr>
        <w:t xml:space="preserve">Exclusion Panels, the school should inform the Local Authority of the decision, preferably with a copy of the letter that has been sent to parents.  This letter should include the reasons for the decision, with enough detail to enable all parties to understand why the decision was made. </w:t>
      </w:r>
    </w:p>
    <w:p w14:paraId="2B798CC8" w14:textId="77777777" w:rsidR="00816255" w:rsidRDefault="00816255" w:rsidP="0040081A">
      <w:pPr>
        <w:rPr>
          <w:rFonts w:cs="Arial"/>
          <w:b/>
          <w:sz w:val="20"/>
          <w:szCs w:val="20"/>
        </w:rPr>
      </w:pPr>
    </w:p>
    <w:p w14:paraId="7466D701" w14:textId="3F0DAD1F" w:rsidR="001B1989" w:rsidRPr="00DE10E0" w:rsidRDefault="001B1989" w:rsidP="001B1989">
      <w:pPr>
        <w:pStyle w:val="Heading2"/>
        <w:numPr>
          <w:ilvl w:val="0"/>
          <w:numId w:val="0"/>
        </w:numPr>
        <w:ind w:left="720" w:hanging="720"/>
      </w:pPr>
      <w:bookmarkStart w:id="43" w:name="_Meetings_held_remotely."/>
      <w:bookmarkStart w:id="44" w:name="_Toc235019665"/>
      <w:bookmarkEnd w:id="43"/>
      <w:r w:rsidRPr="00DE10E0">
        <w:t>Meetings held remotely.</w:t>
      </w:r>
      <w:bookmarkEnd w:id="44"/>
    </w:p>
    <w:p w14:paraId="04DDA045" w14:textId="61DB8D7E" w:rsidR="00C478C9" w:rsidRPr="00DE10E0" w:rsidRDefault="00C478C9" w:rsidP="00C478C9">
      <w:r w:rsidRPr="00DE10E0">
        <w:t xml:space="preserve">The use of remote access does not alter other procedural requirements that apply to </w:t>
      </w:r>
      <w:r w:rsidR="00DB6439" w:rsidRPr="00DE10E0">
        <w:t xml:space="preserve">Local </w:t>
      </w:r>
      <w:r w:rsidR="00057998" w:rsidRPr="00DE10E0">
        <w:t>Governing Bodies</w:t>
      </w:r>
      <w:r w:rsidRPr="00DE10E0">
        <w:t xml:space="preserve">, arranging authorities or IRPs. For example, if a parent requests the appointment of a </w:t>
      </w:r>
      <w:r w:rsidR="0022376F" w:rsidRPr="00DE10E0">
        <w:t>S</w:t>
      </w:r>
      <w:r w:rsidRPr="00DE10E0">
        <w:t xml:space="preserve">pecial </w:t>
      </w:r>
      <w:r w:rsidR="0022376F" w:rsidRPr="00DE10E0">
        <w:t>E</w:t>
      </w:r>
      <w:r w:rsidRPr="00DE10E0">
        <w:t xml:space="preserve">ducational </w:t>
      </w:r>
      <w:r w:rsidR="0022376F" w:rsidRPr="00DE10E0">
        <w:t>N</w:t>
      </w:r>
      <w:r w:rsidRPr="00DE10E0">
        <w:t xml:space="preserve">eeds expert to advise a review panel, the arranging authority must appoint one and cover the cost as normal. Parents or excluded pupils (if they are 18 years old or older) may be joined by a friend as normal. </w:t>
      </w:r>
    </w:p>
    <w:p w14:paraId="1B95837C" w14:textId="2C4A88C2" w:rsidR="004F7EF0" w:rsidRPr="00295766" w:rsidRDefault="004F7EF0" w:rsidP="004F7EF0">
      <w:pPr>
        <w:shd w:val="clear" w:color="auto" w:fill="FFFFFF"/>
        <w:spacing w:before="100" w:beforeAutospacing="1" w:after="100" w:afterAutospacing="1"/>
      </w:pPr>
      <w:r w:rsidRPr="00DE10E0">
        <w:t xml:space="preserve">Part 11 of </w:t>
      </w:r>
      <w:hyperlink r:id="rId44" w:history="1">
        <w:r w:rsidRPr="00DE10E0">
          <w:rPr>
            <w:rStyle w:val="Hyperlink"/>
            <w:rFonts w:ascii="Gill Sans MT" w:hAnsi="Gill Sans MT"/>
            <w:sz w:val="22"/>
          </w:rPr>
          <w:t>Suspension and permanent exclusion guidance (publishing.service.gov.uk)</w:t>
        </w:r>
      </w:hyperlink>
      <w:r w:rsidRPr="00DE10E0">
        <w:t xml:space="preserve"> sets out the k</w:t>
      </w:r>
      <w:r w:rsidR="00C478C9" w:rsidRPr="00DE10E0">
        <w:t>e</w:t>
      </w:r>
      <w:r w:rsidR="001B1989" w:rsidRPr="00DE10E0">
        <w:t>y principles when conducting meetings via the use of remote access</w:t>
      </w:r>
      <w:r w:rsidRPr="00DE10E0">
        <w:t>.  Please refer to this guidance for further information.</w:t>
      </w:r>
    </w:p>
    <w:p w14:paraId="6AA2105C" w14:textId="59871F3A" w:rsidR="001B1989" w:rsidRPr="00295766" w:rsidRDefault="001B1989" w:rsidP="004F7EF0">
      <w:pPr>
        <w:ind w:left="720"/>
      </w:pPr>
      <w:r w:rsidRPr="00295766">
        <w:t xml:space="preserve"> </w:t>
      </w:r>
    </w:p>
    <w:p w14:paraId="4CE4764A" w14:textId="455A17A9" w:rsidR="0040081A" w:rsidRPr="001B1989" w:rsidRDefault="00827C19" w:rsidP="004F7EF0">
      <w:pPr>
        <w:ind w:left="720"/>
        <w:rPr>
          <w:rFonts w:cs="Arial"/>
          <w:b/>
          <w:sz w:val="20"/>
          <w:szCs w:val="20"/>
        </w:rPr>
      </w:pPr>
      <w:r w:rsidRPr="001B1989">
        <w:rPr>
          <w:rFonts w:cs="Arial"/>
          <w:b/>
          <w:sz w:val="20"/>
          <w:szCs w:val="20"/>
        </w:rPr>
        <w:br w:type="page"/>
      </w:r>
    </w:p>
    <w:p w14:paraId="739ADA68" w14:textId="4C30F097" w:rsidR="00827C19" w:rsidRDefault="0040081A" w:rsidP="0040081A">
      <w:pPr>
        <w:pStyle w:val="Heading1"/>
      </w:pPr>
      <w:bookmarkStart w:id="45" w:name="_Toc235019666"/>
      <w:r>
        <w:lastRenderedPageBreak/>
        <w:t xml:space="preserve">Appendix </w:t>
      </w:r>
      <w:r w:rsidR="00A3656D">
        <w:t>5</w:t>
      </w:r>
      <w:r>
        <w:t xml:space="preserve">: </w:t>
      </w:r>
      <w:r w:rsidR="006D44CE">
        <w:t xml:space="preserve">LGB / TB </w:t>
      </w:r>
      <w:r>
        <w:t>Exclusion Panel Checklist</w:t>
      </w:r>
      <w:bookmarkEnd w:id="45"/>
    </w:p>
    <w:p w14:paraId="16B9CCB5" w14:textId="77777777" w:rsidR="0040081A" w:rsidRDefault="0040081A" w:rsidP="0040081A"/>
    <w:p w14:paraId="70EEF838" w14:textId="1AD648D4" w:rsidR="0040081A" w:rsidRPr="0040081A" w:rsidRDefault="0040081A" w:rsidP="0040081A">
      <w:r>
        <w:t xml:space="preserve">The panel may find it useful to use this checklist when considering the </w:t>
      </w:r>
      <w:r w:rsidR="008D657E">
        <w:t>permanent exclusion</w:t>
      </w:r>
      <w:r>
        <w:t>.</w:t>
      </w:r>
    </w:p>
    <w:p w14:paraId="1AB56C97" w14:textId="77777777" w:rsidR="0040081A" w:rsidRPr="0040081A" w:rsidRDefault="0040081A" w:rsidP="0040081A"/>
    <w:tbl>
      <w:tblPr>
        <w:tblW w:w="926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5"/>
        <w:gridCol w:w="993"/>
        <w:gridCol w:w="2551"/>
      </w:tblGrid>
      <w:tr w:rsidR="00827C19" w:rsidRPr="00182B4E" w14:paraId="6DE0BFCD" w14:textId="77777777" w:rsidTr="00447A6B">
        <w:tc>
          <w:tcPr>
            <w:tcW w:w="5725" w:type="dxa"/>
            <w:shd w:val="pct10" w:color="auto" w:fill="FFFFFF"/>
          </w:tcPr>
          <w:p w14:paraId="3D13943A" w14:textId="77777777" w:rsidR="00827C19" w:rsidRPr="0040081A" w:rsidRDefault="00827C19" w:rsidP="009C4B74">
            <w:pPr>
              <w:ind w:left="318"/>
              <w:rPr>
                <w:rFonts w:cs="Arial"/>
                <w:b/>
                <w:sz w:val="24"/>
                <w:szCs w:val="24"/>
              </w:rPr>
            </w:pPr>
            <w:r w:rsidRPr="0040081A">
              <w:rPr>
                <w:rFonts w:cs="Arial"/>
                <w:b/>
                <w:sz w:val="24"/>
                <w:szCs w:val="24"/>
              </w:rPr>
              <w:t xml:space="preserve">Considerations </w:t>
            </w:r>
          </w:p>
        </w:tc>
        <w:tc>
          <w:tcPr>
            <w:tcW w:w="993" w:type="dxa"/>
            <w:shd w:val="pct10" w:color="auto" w:fill="FFFFFF"/>
          </w:tcPr>
          <w:p w14:paraId="332A57D4" w14:textId="77777777" w:rsidR="00827C19" w:rsidRPr="0040081A" w:rsidRDefault="00827C19" w:rsidP="009C4B74">
            <w:pPr>
              <w:ind w:left="-50"/>
              <w:rPr>
                <w:rFonts w:cs="Arial"/>
                <w:b/>
                <w:sz w:val="24"/>
                <w:szCs w:val="24"/>
              </w:rPr>
            </w:pPr>
            <w:r w:rsidRPr="00F713DD">
              <w:rPr>
                <w:rFonts w:eastAsia="Wingdings" w:cs="Wingdings"/>
                <w:b/>
                <w:sz w:val="24"/>
                <w:szCs w:val="24"/>
              </w:rPr>
              <w:t></w:t>
            </w:r>
            <w:r w:rsidRPr="0040081A">
              <w:rPr>
                <w:rFonts w:cs="Arial"/>
                <w:b/>
                <w:sz w:val="24"/>
                <w:szCs w:val="24"/>
              </w:rPr>
              <w:t xml:space="preserve"> or x</w:t>
            </w:r>
          </w:p>
        </w:tc>
        <w:tc>
          <w:tcPr>
            <w:tcW w:w="2551" w:type="dxa"/>
            <w:shd w:val="pct10" w:color="auto" w:fill="FFFFFF"/>
          </w:tcPr>
          <w:p w14:paraId="7A7822EC" w14:textId="77777777" w:rsidR="00827C19" w:rsidRPr="0040081A" w:rsidRDefault="00827C19" w:rsidP="009C4B74">
            <w:pPr>
              <w:ind w:left="233"/>
              <w:rPr>
                <w:rFonts w:cs="Arial"/>
                <w:b/>
                <w:sz w:val="24"/>
                <w:szCs w:val="24"/>
              </w:rPr>
            </w:pPr>
            <w:r w:rsidRPr="0040081A">
              <w:rPr>
                <w:rFonts w:cs="Arial"/>
                <w:b/>
                <w:sz w:val="24"/>
                <w:szCs w:val="24"/>
              </w:rPr>
              <w:t>Comments</w:t>
            </w:r>
          </w:p>
        </w:tc>
      </w:tr>
      <w:tr w:rsidR="00827C19" w:rsidRPr="00182B4E" w14:paraId="2A0296E8" w14:textId="77777777" w:rsidTr="00447A6B">
        <w:tc>
          <w:tcPr>
            <w:tcW w:w="9269" w:type="dxa"/>
            <w:gridSpan w:val="3"/>
            <w:shd w:val="pct10" w:color="auto" w:fill="FFFFFF"/>
          </w:tcPr>
          <w:p w14:paraId="622B1647" w14:textId="77777777" w:rsidR="00827C19" w:rsidRPr="0040081A" w:rsidRDefault="00827C19" w:rsidP="009C4B74">
            <w:pPr>
              <w:ind w:left="318"/>
              <w:rPr>
                <w:rFonts w:cs="Arial"/>
                <w:b/>
                <w:sz w:val="24"/>
                <w:szCs w:val="24"/>
              </w:rPr>
            </w:pPr>
            <w:r w:rsidRPr="0040081A">
              <w:rPr>
                <w:rFonts w:cs="Arial"/>
                <w:b/>
                <w:sz w:val="24"/>
                <w:szCs w:val="24"/>
              </w:rPr>
              <w:t>The quality of the evidence</w:t>
            </w:r>
          </w:p>
        </w:tc>
      </w:tr>
      <w:tr w:rsidR="00827C19" w:rsidRPr="00182B4E" w14:paraId="4E0BA645" w14:textId="77777777" w:rsidTr="00447A6B">
        <w:tc>
          <w:tcPr>
            <w:tcW w:w="5725" w:type="dxa"/>
          </w:tcPr>
          <w:p w14:paraId="40641873" w14:textId="77777777" w:rsidR="00827C19" w:rsidRPr="0040081A" w:rsidRDefault="00827C19" w:rsidP="009C4B74">
            <w:pPr>
              <w:ind w:left="318"/>
              <w:rPr>
                <w:rFonts w:cs="Arial"/>
                <w:sz w:val="24"/>
                <w:szCs w:val="24"/>
              </w:rPr>
            </w:pPr>
            <w:r w:rsidRPr="0040081A">
              <w:rPr>
                <w:rFonts w:cs="Arial"/>
                <w:sz w:val="24"/>
                <w:szCs w:val="24"/>
              </w:rPr>
              <w:t>Have the facts been established? Was a full investigation, involving appropriate witnesses, carried out? Is the excluded pupil’s voice present?</w:t>
            </w:r>
          </w:p>
        </w:tc>
        <w:tc>
          <w:tcPr>
            <w:tcW w:w="993" w:type="dxa"/>
          </w:tcPr>
          <w:p w14:paraId="5B0AC945" w14:textId="77777777" w:rsidR="00827C19" w:rsidRPr="0040081A" w:rsidRDefault="00827C19" w:rsidP="009C4B74">
            <w:pPr>
              <w:ind w:left="-567"/>
              <w:rPr>
                <w:rFonts w:cs="Arial"/>
                <w:b/>
                <w:sz w:val="24"/>
                <w:szCs w:val="24"/>
              </w:rPr>
            </w:pPr>
          </w:p>
        </w:tc>
        <w:tc>
          <w:tcPr>
            <w:tcW w:w="2551" w:type="dxa"/>
            <w:vMerge w:val="restart"/>
          </w:tcPr>
          <w:p w14:paraId="47D83F92" w14:textId="77777777" w:rsidR="00827C19" w:rsidRPr="0040081A" w:rsidRDefault="00827C19" w:rsidP="009C4B74">
            <w:pPr>
              <w:ind w:left="-567"/>
              <w:rPr>
                <w:rFonts w:cs="Arial"/>
                <w:b/>
                <w:sz w:val="24"/>
                <w:szCs w:val="24"/>
              </w:rPr>
            </w:pPr>
          </w:p>
        </w:tc>
      </w:tr>
      <w:tr w:rsidR="00827C19" w:rsidRPr="00182B4E" w14:paraId="2F53F3B8" w14:textId="77777777" w:rsidTr="00447A6B">
        <w:tc>
          <w:tcPr>
            <w:tcW w:w="5725" w:type="dxa"/>
          </w:tcPr>
          <w:p w14:paraId="2FF683ED" w14:textId="77777777" w:rsidR="00827C19" w:rsidRPr="0040081A" w:rsidRDefault="00827C19" w:rsidP="009C4B74">
            <w:pPr>
              <w:ind w:left="318"/>
              <w:rPr>
                <w:rFonts w:cs="Arial"/>
                <w:sz w:val="24"/>
                <w:szCs w:val="24"/>
              </w:rPr>
            </w:pPr>
            <w:r w:rsidRPr="0040081A">
              <w:rPr>
                <w:rFonts w:cs="Arial"/>
                <w:sz w:val="24"/>
                <w:szCs w:val="24"/>
              </w:rPr>
              <w:t>How did the incident relate to the school’s behaviour policy?</w:t>
            </w:r>
          </w:p>
        </w:tc>
        <w:tc>
          <w:tcPr>
            <w:tcW w:w="993" w:type="dxa"/>
          </w:tcPr>
          <w:p w14:paraId="1F2FF34A" w14:textId="77777777" w:rsidR="00827C19" w:rsidRPr="0040081A" w:rsidRDefault="00827C19" w:rsidP="009C4B74">
            <w:pPr>
              <w:ind w:left="-567"/>
              <w:rPr>
                <w:rFonts w:cs="Arial"/>
                <w:sz w:val="24"/>
                <w:szCs w:val="24"/>
              </w:rPr>
            </w:pPr>
          </w:p>
        </w:tc>
        <w:tc>
          <w:tcPr>
            <w:tcW w:w="2551" w:type="dxa"/>
            <w:vMerge/>
          </w:tcPr>
          <w:p w14:paraId="0D952FB5" w14:textId="77777777" w:rsidR="00827C19" w:rsidRPr="0040081A" w:rsidRDefault="00827C19" w:rsidP="009C4B74">
            <w:pPr>
              <w:ind w:left="-567"/>
              <w:rPr>
                <w:rFonts w:cs="Arial"/>
                <w:sz w:val="24"/>
                <w:szCs w:val="24"/>
              </w:rPr>
            </w:pPr>
          </w:p>
        </w:tc>
      </w:tr>
      <w:tr w:rsidR="00827C19" w:rsidRPr="00182B4E" w14:paraId="1B6C704A" w14:textId="77777777" w:rsidTr="00447A6B">
        <w:tc>
          <w:tcPr>
            <w:tcW w:w="5725" w:type="dxa"/>
          </w:tcPr>
          <w:p w14:paraId="42B99FD4" w14:textId="156EC60E" w:rsidR="00827C19" w:rsidRPr="0040081A" w:rsidRDefault="00827C19" w:rsidP="009C4B74">
            <w:pPr>
              <w:ind w:left="318"/>
              <w:rPr>
                <w:rFonts w:cs="Arial"/>
                <w:sz w:val="24"/>
                <w:szCs w:val="24"/>
              </w:rPr>
            </w:pPr>
            <w:r w:rsidRPr="0040081A">
              <w:rPr>
                <w:rFonts w:cs="Arial"/>
                <w:sz w:val="24"/>
                <w:szCs w:val="24"/>
              </w:rPr>
              <w:t xml:space="preserve">Was the pupil responsible for the behaviour that led to the </w:t>
            </w:r>
            <w:r w:rsidR="008D657E">
              <w:rPr>
                <w:rFonts w:cs="Arial"/>
                <w:sz w:val="24"/>
                <w:szCs w:val="24"/>
              </w:rPr>
              <w:t>permanent exclusion</w:t>
            </w:r>
            <w:r w:rsidRPr="0040081A">
              <w:rPr>
                <w:rFonts w:cs="Arial"/>
                <w:sz w:val="24"/>
                <w:szCs w:val="24"/>
              </w:rPr>
              <w:t>? (Governors should consider matters on the ‘balance of probability’ and if there is serious doubt, a reinstatement should be directed).</w:t>
            </w:r>
          </w:p>
        </w:tc>
        <w:tc>
          <w:tcPr>
            <w:tcW w:w="993" w:type="dxa"/>
          </w:tcPr>
          <w:p w14:paraId="66355484" w14:textId="77777777" w:rsidR="00827C19" w:rsidRPr="0040081A" w:rsidRDefault="00827C19" w:rsidP="009C4B74">
            <w:pPr>
              <w:ind w:left="-567"/>
              <w:rPr>
                <w:rFonts w:cs="Arial"/>
                <w:sz w:val="24"/>
                <w:szCs w:val="24"/>
              </w:rPr>
            </w:pPr>
          </w:p>
        </w:tc>
        <w:tc>
          <w:tcPr>
            <w:tcW w:w="2551" w:type="dxa"/>
            <w:vMerge/>
          </w:tcPr>
          <w:p w14:paraId="26F83741" w14:textId="77777777" w:rsidR="00827C19" w:rsidRPr="0040081A" w:rsidRDefault="00827C19" w:rsidP="009C4B74">
            <w:pPr>
              <w:ind w:left="-567"/>
              <w:rPr>
                <w:rFonts w:cs="Arial"/>
                <w:sz w:val="24"/>
                <w:szCs w:val="24"/>
              </w:rPr>
            </w:pPr>
          </w:p>
        </w:tc>
      </w:tr>
      <w:tr w:rsidR="00827C19" w:rsidRPr="00182B4E" w14:paraId="21528FD0" w14:textId="77777777" w:rsidTr="00447A6B">
        <w:tc>
          <w:tcPr>
            <w:tcW w:w="9269" w:type="dxa"/>
            <w:gridSpan w:val="3"/>
            <w:shd w:val="pct10" w:color="auto" w:fill="auto"/>
          </w:tcPr>
          <w:p w14:paraId="2A1C78C9" w14:textId="7992C53B" w:rsidR="00827C19" w:rsidRPr="0040081A" w:rsidRDefault="00827C19" w:rsidP="009C4B74">
            <w:pPr>
              <w:ind w:left="318"/>
              <w:rPr>
                <w:rFonts w:cs="Arial"/>
                <w:sz w:val="24"/>
                <w:szCs w:val="24"/>
              </w:rPr>
            </w:pPr>
            <w:r w:rsidRPr="0040081A">
              <w:rPr>
                <w:rFonts w:cs="Arial"/>
                <w:b/>
                <w:sz w:val="24"/>
                <w:szCs w:val="24"/>
              </w:rPr>
              <w:t xml:space="preserve">Was the </w:t>
            </w:r>
            <w:r w:rsidR="008D657E">
              <w:rPr>
                <w:rFonts w:cs="Arial"/>
                <w:b/>
                <w:sz w:val="24"/>
                <w:szCs w:val="24"/>
              </w:rPr>
              <w:t>permanent exclusion</w:t>
            </w:r>
            <w:r w:rsidRPr="0040081A">
              <w:rPr>
                <w:rFonts w:cs="Arial"/>
                <w:b/>
                <w:sz w:val="24"/>
                <w:szCs w:val="24"/>
              </w:rPr>
              <w:t xml:space="preserve"> a proportionate response? </w:t>
            </w:r>
          </w:p>
        </w:tc>
      </w:tr>
      <w:tr w:rsidR="00827C19" w:rsidRPr="00182B4E" w14:paraId="59BC2F03" w14:textId="77777777" w:rsidTr="00447A6B">
        <w:tc>
          <w:tcPr>
            <w:tcW w:w="5725" w:type="dxa"/>
          </w:tcPr>
          <w:p w14:paraId="7763DB67" w14:textId="774ACDF6" w:rsidR="00827C19" w:rsidRPr="0040081A" w:rsidRDefault="00827C19" w:rsidP="009C4B74">
            <w:pPr>
              <w:ind w:left="318"/>
              <w:rPr>
                <w:rFonts w:cs="Arial"/>
                <w:sz w:val="24"/>
                <w:szCs w:val="24"/>
              </w:rPr>
            </w:pPr>
            <w:r w:rsidRPr="0040081A">
              <w:rPr>
                <w:rFonts w:cs="Arial"/>
                <w:sz w:val="24"/>
                <w:szCs w:val="24"/>
              </w:rPr>
              <w:t xml:space="preserve">Was the </w:t>
            </w:r>
            <w:r w:rsidR="008D657E">
              <w:rPr>
                <w:rFonts w:cs="Arial"/>
                <w:sz w:val="24"/>
                <w:szCs w:val="24"/>
              </w:rPr>
              <w:t>permanent exclusion</w:t>
            </w:r>
            <w:r w:rsidRPr="0040081A">
              <w:rPr>
                <w:rFonts w:cs="Arial"/>
                <w:sz w:val="24"/>
                <w:szCs w:val="24"/>
              </w:rPr>
              <w:t xml:space="preserve"> a reasonable and proportionate response to the behaviour?</w:t>
            </w:r>
          </w:p>
        </w:tc>
        <w:tc>
          <w:tcPr>
            <w:tcW w:w="993" w:type="dxa"/>
          </w:tcPr>
          <w:p w14:paraId="4CE4EB23" w14:textId="77777777" w:rsidR="00827C19" w:rsidRPr="0040081A" w:rsidRDefault="00827C19" w:rsidP="009C4B74">
            <w:pPr>
              <w:ind w:left="-567"/>
              <w:rPr>
                <w:rFonts w:cs="Arial"/>
                <w:sz w:val="24"/>
                <w:szCs w:val="24"/>
              </w:rPr>
            </w:pPr>
          </w:p>
        </w:tc>
        <w:tc>
          <w:tcPr>
            <w:tcW w:w="2551" w:type="dxa"/>
            <w:vMerge w:val="restart"/>
          </w:tcPr>
          <w:p w14:paraId="051D8D23" w14:textId="77777777" w:rsidR="00827C19" w:rsidRPr="0040081A" w:rsidRDefault="00827C19" w:rsidP="009C4B74">
            <w:pPr>
              <w:ind w:left="-567"/>
              <w:rPr>
                <w:rFonts w:cs="Arial"/>
                <w:sz w:val="24"/>
                <w:szCs w:val="24"/>
              </w:rPr>
            </w:pPr>
          </w:p>
        </w:tc>
      </w:tr>
      <w:tr w:rsidR="00827C19" w:rsidRPr="00182B4E" w14:paraId="00FF3086" w14:textId="77777777" w:rsidTr="00447A6B">
        <w:tc>
          <w:tcPr>
            <w:tcW w:w="5725" w:type="dxa"/>
            <w:tcBorders>
              <w:bottom w:val="single" w:sz="4" w:space="0" w:color="auto"/>
            </w:tcBorders>
          </w:tcPr>
          <w:p w14:paraId="236461E1" w14:textId="77777777" w:rsidR="00827C19" w:rsidRPr="0040081A" w:rsidRDefault="00827C19" w:rsidP="009C4B74">
            <w:pPr>
              <w:ind w:left="318"/>
              <w:rPr>
                <w:rFonts w:cs="Arial"/>
                <w:sz w:val="24"/>
                <w:szCs w:val="24"/>
              </w:rPr>
            </w:pPr>
            <w:r w:rsidRPr="0040081A">
              <w:rPr>
                <w:rFonts w:cs="Arial"/>
                <w:sz w:val="24"/>
                <w:szCs w:val="24"/>
              </w:rPr>
              <w:t>Was it fair in respect of sanctions imposed on any other pupils involved?</w:t>
            </w:r>
          </w:p>
        </w:tc>
        <w:tc>
          <w:tcPr>
            <w:tcW w:w="993" w:type="dxa"/>
            <w:tcBorders>
              <w:bottom w:val="single" w:sz="4" w:space="0" w:color="auto"/>
            </w:tcBorders>
          </w:tcPr>
          <w:p w14:paraId="5D0BBBC5" w14:textId="77777777" w:rsidR="00827C19" w:rsidRPr="0040081A" w:rsidRDefault="00827C19" w:rsidP="009C4B74">
            <w:pPr>
              <w:ind w:left="-567"/>
              <w:rPr>
                <w:rFonts w:cs="Arial"/>
                <w:sz w:val="24"/>
                <w:szCs w:val="24"/>
              </w:rPr>
            </w:pPr>
          </w:p>
        </w:tc>
        <w:tc>
          <w:tcPr>
            <w:tcW w:w="2551" w:type="dxa"/>
            <w:vMerge/>
            <w:tcBorders>
              <w:bottom w:val="single" w:sz="4" w:space="0" w:color="auto"/>
            </w:tcBorders>
          </w:tcPr>
          <w:p w14:paraId="262F55E6" w14:textId="77777777" w:rsidR="00827C19" w:rsidRPr="0040081A" w:rsidRDefault="00827C19" w:rsidP="009C4B74">
            <w:pPr>
              <w:ind w:left="-567"/>
              <w:rPr>
                <w:rFonts w:cs="Arial"/>
                <w:sz w:val="24"/>
                <w:szCs w:val="24"/>
              </w:rPr>
            </w:pPr>
          </w:p>
        </w:tc>
      </w:tr>
      <w:tr w:rsidR="00827C19" w:rsidRPr="00182B4E" w14:paraId="53E257E9" w14:textId="77777777" w:rsidTr="00447A6B">
        <w:trPr>
          <w:trHeight w:val="302"/>
        </w:trPr>
        <w:tc>
          <w:tcPr>
            <w:tcW w:w="9269" w:type="dxa"/>
            <w:gridSpan w:val="3"/>
            <w:shd w:val="pct10" w:color="auto" w:fill="FFFFFF"/>
          </w:tcPr>
          <w:p w14:paraId="58F54198" w14:textId="77777777" w:rsidR="00827C19" w:rsidRPr="0040081A" w:rsidRDefault="00827C19" w:rsidP="009C4B74">
            <w:pPr>
              <w:ind w:left="318"/>
              <w:rPr>
                <w:rFonts w:cs="Arial"/>
                <w:sz w:val="24"/>
                <w:szCs w:val="24"/>
              </w:rPr>
            </w:pPr>
            <w:r w:rsidRPr="0040081A">
              <w:rPr>
                <w:rFonts w:cs="Arial"/>
                <w:b/>
                <w:sz w:val="24"/>
                <w:szCs w:val="24"/>
              </w:rPr>
              <w:t>Were alternative strategies tried?</w:t>
            </w:r>
            <w:r w:rsidRPr="0040081A">
              <w:rPr>
                <w:rFonts w:cs="Arial"/>
                <w:b/>
                <w:sz w:val="24"/>
                <w:szCs w:val="24"/>
              </w:rPr>
              <w:tab/>
            </w:r>
          </w:p>
        </w:tc>
      </w:tr>
      <w:tr w:rsidR="00827C19" w:rsidRPr="00182B4E" w14:paraId="3BBF2F6C" w14:textId="77777777" w:rsidTr="00447A6B">
        <w:tc>
          <w:tcPr>
            <w:tcW w:w="5725" w:type="dxa"/>
            <w:tcBorders>
              <w:bottom w:val="single" w:sz="4" w:space="0" w:color="auto"/>
            </w:tcBorders>
          </w:tcPr>
          <w:p w14:paraId="2D5355F8" w14:textId="375325AF" w:rsidR="00827C19" w:rsidRPr="0040081A" w:rsidRDefault="00827C19" w:rsidP="009C4B74">
            <w:pPr>
              <w:ind w:left="318"/>
              <w:rPr>
                <w:rFonts w:cs="Arial"/>
                <w:sz w:val="24"/>
                <w:szCs w:val="24"/>
              </w:rPr>
            </w:pPr>
            <w:r w:rsidRPr="0040081A">
              <w:rPr>
                <w:rFonts w:cs="Arial"/>
                <w:sz w:val="24"/>
                <w:szCs w:val="24"/>
              </w:rPr>
              <w:t xml:space="preserve">If the </w:t>
            </w:r>
            <w:r w:rsidR="008D657E">
              <w:rPr>
                <w:rFonts w:cs="Arial"/>
                <w:sz w:val="24"/>
                <w:szCs w:val="24"/>
              </w:rPr>
              <w:t>permanent exclusion</w:t>
            </w:r>
            <w:r w:rsidRPr="0040081A">
              <w:rPr>
                <w:rFonts w:cs="Arial"/>
                <w:sz w:val="24"/>
                <w:szCs w:val="24"/>
              </w:rPr>
              <w:t xml:space="preserve"> was a response to an ongoing pattern of deteriorating behaviour, was it used as a last resort after other strategies, including the involvement of outside agencies and support services had failed?  (An Additional Needs Plan should be in place, clearly identifying and evaluating school strategies, internal and external support).</w:t>
            </w:r>
          </w:p>
        </w:tc>
        <w:tc>
          <w:tcPr>
            <w:tcW w:w="993" w:type="dxa"/>
            <w:tcBorders>
              <w:bottom w:val="single" w:sz="4" w:space="0" w:color="auto"/>
            </w:tcBorders>
          </w:tcPr>
          <w:p w14:paraId="7115DA24" w14:textId="77777777" w:rsidR="00827C19" w:rsidRPr="0040081A" w:rsidRDefault="00827C19" w:rsidP="009C4B74">
            <w:pPr>
              <w:ind w:left="-567"/>
              <w:rPr>
                <w:rFonts w:cs="Arial"/>
                <w:sz w:val="24"/>
                <w:szCs w:val="24"/>
              </w:rPr>
            </w:pPr>
          </w:p>
        </w:tc>
        <w:tc>
          <w:tcPr>
            <w:tcW w:w="2551" w:type="dxa"/>
            <w:tcBorders>
              <w:bottom w:val="single" w:sz="4" w:space="0" w:color="auto"/>
            </w:tcBorders>
          </w:tcPr>
          <w:p w14:paraId="6E5E891E" w14:textId="77777777" w:rsidR="00827C19" w:rsidRPr="0040081A" w:rsidRDefault="00827C19" w:rsidP="009C4B74">
            <w:pPr>
              <w:ind w:left="-567"/>
              <w:rPr>
                <w:rFonts w:cs="Arial"/>
                <w:sz w:val="24"/>
                <w:szCs w:val="24"/>
              </w:rPr>
            </w:pPr>
          </w:p>
        </w:tc>
      </w:tr>
      <w:tr w:rsidR="00827C19" w:rsidRPr="00182B4E" w14:paraId="3A057C49" w14:textId="77777777" w:rsidTr="00447A6B">
        <w:tc>
          <w:tcPr>
            <w:tcW w:w="5725" w:type="dxa"/>
            <w:shd w:val="pct10" w:color="auto" w:fill="FFFFFF"/>
          </w:tcPr>
          <w:p w14:paraId="308B0EE3" w14:textId="77777777" w:rsidR="00827C19" w:rsidRPr="0040081A" w:rsidRDefault="00827C19" w:rsidP="009C4B74">
            <w:pPr>
              <w:ind w:left="318"/>
              <w:rPr>
                <w:rFonts w:cs="Arial"/>
                <w:b/>
                <w:sz w:val="24"/>
                <w:szCs w:val="24"/>
              </w:rPr>
            </w:pPr>
            <w:r w:rsidRPr="0040081A">
              <w:rPr>
                <w:rFonts w:cs="Arial"/>
                <w:b/>
                <w:sz w:val="24"/>
                <w:szCs w:val="24"/>
              </w:rPr>
              <w:t>Were there mitigating circumstances?</w:t>
            </w:r>
          </w:p>
        </w:tc>
        <w:tc>
          <w:tcPr>
            <w:tcW w:w="993" w:type="dxa"/>
            <w:shd w:val="pct10" w:color="auto" w:fill="FFFFFF"/>
          </w:tcPr>
          <w:p w14:paraId="61C6ED55" w14:textId="77777777" w:rsidR="00827C19" w:rsidRPr="0040081A" w:rsidRDefault="00827C19" w:rsidP="009C4B74">
            <w:pPr>
              <w:ind w:left="-567"/>
              <w:rPr>
                <w:rFonts w:cs="Arial"/>
                <w:sz w:val="24"/>
                <w:szCs w:val="24"/>
              </w:rPr>
            </w:pPr>
          </w:p>
        </w:tc>
        <w:tc>
          <w:tcPr>
            <w:tcW w:w="2551" w:type="dxa"/>
            <w:shd w:val="pct10" w:color="auto" w:fill="FFFFFF"/>
          </w:tcPr>
          <w:p w14:paraId="278BD209" w14:textId="77777777" w:rsidR="00827C19" w:rsidRPr="0040081A" w:rsidRDefault="00827C19" w:rsidP="009C4B74">
            <w:pPr>
              <w:ind w:left="-567"/>
              <w:rPr>
                <w:rFonts w:cs="Arial"/>
                <w:sz w:val="24"/>
                <w:szCs w:val="24"/>
              </w:rPr>
            </w:pPr>
          </w:p>
        </w:tc>
      </w:tr>
      <w:tr w:rsidR="00827C19" w:rsidRPr="00182B4E" w14:paraId="3CC2353D" w14:textId="77777777" w:rsidTr="00447A6B">
        <w:tc>
          <w:tcPr>
            <w:tcW w:w="5725" w:type="dxa"/>
            <w:tcBorders>
              <w:bottom w:val="single" w:sz="4" w:space="0" w:color="auto"/>
            </w:tcBorders>
          </w:tcPr>
          <w:p w14:paraId="7F7DCE43" w14:textId="77777777" w:rsidR="00827C19" w:rsidRPr="0040081A" w:rsidRDefault="00827C19" w:rsidP="009C4B74">
            <w:pPr>
              <w:ind w:left="318"/>
              <w:rPr>
                <w:rFonts w:cs="Arial"/>
                <w:sz w:val="24"/>
                <w:szCs w:val="24"/>
              </w:rPr>
            </w:pPr>
            <w:r w:rsidRPr="0040081A">
              <w:rPr>
                <w:rFonts w:cs="Arial"/>
                <w:sz w:val="24"/>
                <w:szCs w:val="24"/>
              </w:rPr>
              <w:t xml:space="preserve">Are there any factors arising from parental representation or other factors? (e.g. special/medical needs, domestic circumstances, genuine remorse, loss of external exam opportunity) </w:t>
            </w:r>
          </w:p>
        </w:tc>
        <w:tc>
          <w:tcPr>
            <w:tcW w:w="993" w:type="dxa"/>
            <w:tcBorders>
              <w:bottom w:val="single" w:sz="4" w:space="0" w:color="auto"/>
            </w:tcBorders>
          </w:tcPr>
          <w:p w14:paraId="185EE710" w14:textId="77777777" w:rsidR="00827C19" w:rsidRPr="0040081A" w:rsidRDefault="00827C19" w:rsidP="009C4B74">
            <w:pPr>
              <w:ind w:left="-567"/>
              <w:rPr>
                <w:rFonts w:cs="Arial"/>
                <w:sz w:val="24"/>
                <w:szCs w:val="24"/>
              </w:rPr>
            </w:pPr>
          </w:p>
        </w:tc>
        <w:tc>
          <w:tcPr>
            <w:tcW w:w="2551" w:type="dxa"/>
            <w:tcBorders>
              <w:bottom w:val="single" w:sz="4" w:space="0" w:color="auto"/>
            </w:tcBorders>
          </w:tcPr>
          <w:p w14:paraId="0BD31B12" w14:textId="77777777" w:rsidR="00827C19" w:rsidRPr="0040081A" w:rsidRDefault="00827C19" w:rsidP="009C4B74">
            <w:pPr>
              <w:ind w:left="-567"/>
              <w:rPr>
                <w:rFonts w:cs="Arial"/>
                <w:sz w:val="24"/>
                <w:szCs w:val="24"/>
              </w:rPr>
            </w:pPr>
          </w:p>
        </w:tc>
      </w:tr>
      <w:tr w:rsidR="00827C19" w:rsidRPr="00182B4E" w14:paraId="7498C488" w14:textId="77777777" w:rsidTr="00447A6B">
        <w:tc>
          <w:tcPr>
            <w:tcW w:w="5725" w:type="dxa"/>
            <w:shd w:val="clear" w:color="auto" w:fill="FFFFFF"/>
          </w:tcPr>
          <w:p w14:paraId="01814BBE" w14:textId="30B15F97" w:rsidR="00827C19" w:rsidRPr="0040081A" w:rsidRDefault="00827C19" w:rsidP="009C4B74">
            <w:pPr>
              <w:ind w:left="318"/>
              <w:rPr>
                <w:rFonts w:cs="Arial"/>
                <w:sz w:val="24"/>
                <w:szCs w:val="24"/>
              </w:rPr>
            </w:pPr>
            <w:r w:rsidRPr="0040081A">
              <w:rPr>
                <w:rFonts w:cs="Arial"/>
                <w:b/>
                <w:sz w:val="24"/>
                <w:szCs w:val="24"/>
              </w:rPr>
              <w:t>Are there unmet Special Educational Needs or Mental Health needs that have contributed to the behaviour?</w:t>
            </w:r>
            <w:r w:rsidRPr="0040081A">
              <w:rPr>
                <w:rFonts w:cs="Arial"/>
                <w:sz w:val="24"/>
                <w:szCs w:val="24"/>
              </w:rPr>
              <w:t xml:space="preserve"> (If there is doubt this </w:t>
            </w:r>
            <w:r w:rsidR="008D657E">
              <w:rPr>
                <w:rFonts w:cs="Arial"/>
                <w:sz w:val="24"/>
                <w:szCs w:val="24"/>
              </w:rPr>
              <w:t>permanent exclusion</w:t>
            </w:r>
            <w:r w:rsidRPr="0040081A">
              <w:rPr>
                <w:rFonts w:cs="Arial"/>
                <w:sz w:val="24"/>
                <w:szCs w:val="24"/>
              </w:rPr>
              <w:t xml:space="preserve"> could be unlawful under the Equalities Act 2010).</w:t>
            </w:r>
          </w:p>
        </w:tc>
        <w:tc>
          <w:tcPr>
            <w:tcW w:w="993" w:type="dxa"/>
            <w:shd w:val="clear" w:color="auto" w:fill="FFFFFF"/>
          </w:tcPr>
          <w:p w14:paraId="58435EAF" w14:textId="77777777" w:rsidR="00827C19" w:rsidRPr="0040081A" w:rsidRDefault="00827C19" w:rsidP="009C4B74">
            <w:pPr>
              <w:ind w:left="-567"/>
              <w:rPr>
                <w:rFonts w:cs="Arial"/>
                <w:sz w:val="24"/>
                <w:szCs w:val="24"/>
              </w:rPr>
            </w:pPr>
          </w:p>
        </w:tc>
        <w:tc>
          <w:tcPr>
            <w:tcW w:w="2551" w:type="dxa"/>
            <w:shd w:val="clear" w:color="auto" w:fill="FFFFFF"/>
          </w:tcPr>
          <w:p w14:paraId="2B94554A" w14:textId="77777777" w:rsidR="00827C19" w:rsidRPr="0040081A" w:rsidRDefault="00827C19" w:rsidP="009C4B74">
            <w:pPr>
              <w:ind w:left="-567"/>
              <w:rPr>
                <w:rFonts w:cs="Arial"/>
                <w:sz w:val="24"/>
                <w:szCs w:val="24"/>
              </w:rPr>
            </w:pPr>
          </w:p>
        </w:tc>
      </w:tr>
      <w:tr w:rsidR="00827C19" w:rsidRPr="00182B4E" w14:paraId="0711B8BA" w14:textId="77777777" w:rsidTr="00447A6B">
        <w:tc>
          <w:tcPr>
            <w:tcW w:w="5725" w:type="dxa"/>
          </w:tcPr>
          <w:p w14:paraId="23B88EA4" w14:textId="02F61CC1" w:rsidR="00827C19" w:rsidRPr="0040081A" w:rsidRDefault="00827C19" w:rsidP="009C4B74">
            <w:pPr>
              <w:ind w:left="318"/>
              <w:rPr>
                <w:rFonts w:cs="Arial"/>
                <w:sz w:val="24"/>
                <w:szCs w:val="24"/>
              </w:rPr>
            </w:pPr>
            <w:r w:rsidRPr="0040081A">
              <w:rPr>
                <w:rFonts w:cs="Arial"/>
                <w:sz w:val="24"/>
                <w:szCs w:val="24"/>
              </w:rPr>
              <w:t xml:space="preserve">Is there evidence that this has been considered by the Headteacher?  </w:t>
            </w:r>
          </w:p>
        </w:tc>
        <w:tc>
          <w:tcPr>
            <w:tcW w:w="993" w:type="dxa"/>
          </w:tcPr>
          <w:p w14:paraId="7A44FF85" w14:textId="77777777" w:rsidR="00827C19" w:rsidRPr="0040081A" w:rsidRDefault="00827C19" w:rsidP="009C4B74">
            <w:pPr>
              <w:ind w:left="-567"/>
              <w:rPr>
                <w:rFonts w:cs="Arial"/>
                <w:sz w:val="24"/>
                <w:szCs w:val="24"/>
              </w:rPr>
            </w:pPr>
          </w:p>
        </w:tc>
        <w:tc>
          <w:tcPr>
            <w:tcW w:w="2551" w:type="dxa"/>
          </w:tcPr>
          <w:p w14:paraId="440B7845" w14:textId="77777777" w:rsidR="00827C19" w:rsidRPr="0040081A" w:rsidRDefault="00827C19" w:rsidP="009C4B74">
            <w:pPr>
              <w:ind w:left="-567"/>
              <w:rPr>
                <w:rFonts w:cs="Arial"/>
                <w:sz w:val="24"/>
                <w:szCs w:val="24"/>
              </w:rPr>
            </w:pPr>
          </w:p>
        </w:tc>
      </w:tr>
      <w:tr w:rsidR="00827C19" w:rsidRPr="00182B4E" w14:paraId="46F8F467" w14:textId="77777777" w:rsidTr="00447A6B">
        <w:tc>
          <w:tcPr>
            <w:tcW w:w="5725" w:type="dxa"/>
          </w:tcPr>
          <w:p w14:paraId="4DE859E3" w14:textId="77777777" w:rsidR="00827C19" w:rsidRPr="0040081A" w:rsidRDefault="00827C19" w:rsidP="009C4B74">
            <w:pPr>
              <w:ind w:left="318"/>
              <w:rPr>
                <w:rFonts w:cs="Arial"/>
                <w:sz w:val="24"/>
                <w:szCs w:val="24"/>
              </w:rPr>
            </w:pPr>
            <w:r w:rsidRPr="0040081A">
              <w:rPr>
                <w:rFonts w:cs="Arial"/>
                <w:sz w:val="24"/>
                <w:szCs w:val="24"/>
              </w:rPr>
              <w:t>Could there be other needs that have not been identified? Could any other strategies/investigations be tried (e.g. strategies in school, involving outside agencies)?</w:t>
            </w:r>
          </w:p>
        </w:tc>
        <w:tc>
          <w:tcPr>
            <w:tcW w:w="993" w:type="dxa"/>
          </w:tcPr>
          <w:p w14:paraId="65CD3AA5" w14:textId="77777777" w:rsidR="00827C19" w:rsidRPr="0040081A" w:rsidRDefault="00827C19" w:rsidP="009C4B74">
            <w:pPr>
              <w:ind w:left="-567"/>
              <w:rPr>
                <w:rFonts w:cs="Arial"/>
                <w:sz w:val="24"/>
                <w:szCs w:val="24"/>
              </w:rPr>
            </w:pPr>
          </w:p>
        </w:tc>
        <w:tc>
          <w:tcPr>
            <w:tcW w:w="2551" w:type="dxa"/>
          </w:tcPr>
          <w:p w14:paraId="0D4FBC56" w14:textId="77777777" w:rsidR="00827C19" w:rsidRPr="0040081A" w:rsidRDefault="00827C19" w:rsidP="009C4B74">
            <w:pPr>
              <w:ind w:left="-567"/>
              <w:rPr>
                <w:rFonts w:cs="Arial"/>
                <w:sz w:val="24"/>
                <w:szCs w:val="24"/>
              </w:rPr>
            </w:pPr>
          </w:p>
        </w:tc>
      </w:tr>
    </w:tbl>
    <w:p w14:paraId="57C4DFFE" w14:textId="07FA6B8D" w:rsidR="007774A3" w:rsidRDefault="00827C19" w:rsidP="0040081A">
      <w:pPr>
        <w:pStyle w:val="Heading1"/>
      </w:pPr>
      <w:r w:rsidRPr="00F713DD">
        <w:rPr>
          <w:rFonts w:cs="Arial"/>
          <w:b w:val="0"/>
          <w:sz w:val="24"/>
          <w:szCs w:val="24"/>
        </w:rPr>
        <w:br w:type="page"/>
      </w:r>
      <w:bookmarkStart w:id="46" w:name="_Toc235019667"/>
      <w:r w:rsidR="0040081A">
        <w:lastRenderedPageBreak/>
        <w:t xml:space="preserve">Appendix </w:t>
      </w:r>
      <w:r w:rsidR="00A3656D">
        <w:t>6</w:t>
      </w:r>
      <w:r w:rsidR="0040081A">
        <w:t>: I</w:t>
      </w:r>
      <w:r w:rsidR="007774A3">
        <w:t>ndependent review panel training</w:t>
      </w:r>
      <w:bookmarkEnd w:id="46"/>
    </w:p>
    <w:p w14:paraId="36D2058A" w14:textId="77777777" w:rsidR="0040081A" w:rsidRDefault="0040081A" w:rsidP="007774A3">
      <w:pPr>
        <w:pStyle w:val="1bodycopy10pt"/>
        <w:rPr>
          <w:rFonts w:ascii="Gill Sans MT" w:hAnsi="Gill Sans MT"/>
          <w:sz w:val="22"/>
          <w:szCs w:val="22"/>
        </w:rPr>
      </w:pPr>
    </w:p>
    <w:p w14:paraId="322B590C" w14:textId="77777777" w:rsidR="007774A3" w:rsidRPr="00A932E9" w:rsidRDefault="005B56BA" w:rsidP="00447A6B">
      <w:pPr>
        <w:pStyle w:val="1bodycopy10pt"/>
        <w:jc w:val="both"/>
        <w:rPr>
          <w:rFonts w:ascii="Gill Sans MT" w:hAnsi="Gill Sans MT"/>
          <w:sz w:val="22"/>
          <w:szCs w:val="22"/>
        </w:rPr>
      </w:pPr>
      <w:r w:rsidRPr="00A932E9">
        <w:rPr>
          <w:rFonts w:ascii="Gill Sans MT" w:hAnsi="Gill Sans MT"/>
          <w:sz w:val="22"/>
          <w:szCs w:val="22"/>
        </w:rPr>
        <w:t xml:space="preserve">DCAT </w:t>
      </w:r>
      <w:r w:rsidR="007774A3" w:rsidRPr="00A932E9">
        <w:rPr>
          <w:rFonts w:ascii="Gill Sans MT" w:hAnsi="Gill Sans MT"/>
          <w:sz w:val="22"/>
          <w:szCs w:val="22"/>
        </w:rPr>
        <w:t xml:space="preserve">must ensure that all members of an independent review panel and clerks have received training within the 2 years prior to the date of the review. </w:t>
      </w:r>
    </w:p>
    <w:p w14:paraId="4403FA00" w14:textId="77777777" w:rsidR="007774A3" w:rsidRPr="00A932E9" w:rsidRDefault="007774A3" w:rsidP="00447A6B">
      <w:pPr>
        <w:pStyle w:val="1bodycopy10pt"/>
        <w:jc w:val="both"/>
        <w:rPr>
          <w:rFonts w:ascii="Gill Sans MT" w:hAnsi="Gill Sans MT"/>
          <w:sz w:val="22"/>
          <w:szCs w:val="22"/>
        </w:rPr>
      </w:pPr>
      <w:r w:rsidRPr="00A932E9">
        <w:rPr>
          <w:rFonts w:ascii="Gill Sans MT" w:hAnsi="Gill Sans MT"/>
          <w:sz w:val="22"/>
          <w:szCs w:val="22"/>
        </w:rPr>
        <w:t>Training must have covered:</w:t>
      </w:r>
    </w:p>
    <w:p w14:paraId="679AA744" w14:textId="77777777" w:rsidR="007774A3" w:rsidRPr="00A932E9" w:rsidRDefault="007774A3" w:rsidP="00741FC2">
      <w:pPr>
        <w:pStyle w:val="4Bulletedcopyblue"/>
        <w:numPr>
          <w:ilvl w:val="0"/>
          <w:numId w:val="25"/>
        </w:numPr>
        <w:jc w:val="both"/>
        <w:rPr>
          <w:rFonts w:ascii="Gill Sans MT" w:hAnsi="Gill Sans MT"/>
          <w:sz w:val="22"/>
          <w:szCs w:val="22"/>
          <w:lang w:val="en-GB" w:eastAsia="en-GB"/>
        </w:rPr>
      </w:pPr>
      <w:r w:rsidRPr="00A932E9">
        <w:rPr>
          <w:rFonts w:ascii="Gill Sans MT" w:hAnsi="Gill Sans MT"/>
          <w:sz w:val="22"/>
          <w:szCs w:val="22"/>
          <w:lang w:val="en-GB" w:eastAsia="en-GB"/>
        </w:rPr>
        <w:t>The requirements of the primary legislation, regulations and statutory guidance governing exclusions, which would include an understanding of how the principles applicable in an application for judicial review relate to the panel’s decision making</w:t>
      </w:r>
    </w:p>
    <w:p w14:paraId="330FD0AB" w14:textId="77777777" w:rsidR="007774A3" w:rsidRPr="00A932E9" w:rsidRDefault="007774A3" w:rsidP="00741FC2">
      <w:pPr>
        <w:pStyle w:val="4Bulletedcopyblue"/>
        <w:numPr>
          <w:ilvl w:val="0"/>
          <w:numId w:val="25"/>
        </w:numPr>
        <w:jc w:val="both"/>
        <w:rPr>
          <w:rFonts w:ascii="Gill Sans MT" w:hAnsi="Gill Sans MT"/>
          <w:sz w:val="22"/>
          <w:szCs w:val="22"/>
          <w:lang w:val="en-GB" w:eastAsia="en-GB"/>
        </w:rPr>
      </w:pPr>
      <w:r w:rsidRPr="00A932E9">
        <w:rPr>
          <w:rFonts w:ascii="Gill Sans MT" w:hAnsi="Gill Sans MT"/>
          <w:sz w:val="22"/>
          <w:szCs w:val="22"/>
          <w:lang w:val="en-GB" w:eastAsia="en-GB"/>
        </w:rPr>
        <w:t>The need for the panel to observe procedural fairness and the rules of natural justice</w:t>
      </w:r>
    </w:p>
    <w:p w14:paraId="00C4F85B" w14:textId="0658183F" w:rsidR="007774A3" w:rsidRPr="00A932E9" w:rsidRDefault="007774A3" w:rsidP="00741FC2">
      <w:pPr>
        <w:pStyle w:val="4Bulletedcopyblue"/>
        <w:numPr>
          <w:ilvl w:val="0"/>
          <w:numId w:val="25"/>
        </w:numPr>
        <w:jc w:val="both"/>
        <w:rPr>
          <w:rFonts w:ascii="Gill Sans MT" w:hAnsi="Gill Sans MT"/>
          <w:sz w:val="22"/>
          <w:szCs w:val="22"/>
          <w:lang w:val="en-GB" w:eastAsia="en-GB"/>
        </w:rPr>
      </w:pPr>
      <w:r w:rsidRPr="00A932E9">
        <w:rPr>
          <w:rFonts w:ascii="Gill Sans MT" w:hAnsi="Gill Sans MT"/>
          <w:sz w:val="22"/>
          <w:szCs w:val="22"/>
          <w:lang w:val="en-GB" w:eastAsia="en-GB"/>
        </w:rPr>
        <w:t xml:space="preserve">The role of the </w:t>
      </w:r>
      <w:r w:rsidR="00433694">
        <w:rPr>
          <w:rFonts w:ascii="Gill Sans MT" w:hAnsi="Gill Sans MT"/>
          <w:sz w:val="22"/>
          <w:szCs w:val="22"/>
          <w:lang w:val="en-GB" w:eastAsia="en-GB"/>
        </w:rPr>
        <w:t>C</w:t>
      </w:r>
      <w:r w:rsidRPr="00F713DD">
        <w:rPr>
          <w:rFonts w:ascii="Gill Sans MT" w:hAnsi="Gill Sans MT"/>
          <w:sz w:val="22"/>
          <w:szCs w:val="22"/>
          <w:lang w:val="en-GB" w:eastAsia="en-GB"/>
        </w:rPr>
        <w:t>hair</w:t>
      </w:r>
      <w:r w:rsidRPr="00A932E9">
        <w:rPr>
          <w:rFonts w:ascii="Gill Sans MT" w:hAnsi="Gill Sans MT"/>
          <w:sz w:val="22"/>
          <w:szCs w:val="22"/>
          <w:lang w:val="en-GB" w:eastAsia="en-GB"/>
        </w:rPr>
        <w:t xml:space="preserve"> and the </w:t>
      </w:r>
      <w:r w:rsidR="00433694">
        <w:rPr>
          <w:rFonts w:ascii="Gill Sans MT" w:hAnsi="Gill Sans MT"/>
          <w:sz w:val="22"/>
          <w:szCs w:val="22"/>
          <w:lang w:val="en-GB" w:eastAsia="en-GB"/>
        </w:rPr>
        <w:t>C</w:t>
      </w:r>
      <w:r w:rsidRPr="00F713DD">
        <w:rPr>
          <w:rFonts w:ascii="Gill Sans MT" w:hAnsi="Gill Sans MT"/>
          <w:sz w:val="22"/>
          <w:szCs w:val="22"/>
          <w:lang w:val="en-GB" w:eastAsia="en-GB"/>
        </w:rPr>
        <w:t>lerk</w:t>
      </w:r>
      <w:r w:rsidRPr="00A932E9">
        <w:rPr>
          <w:rFonts w:ascii="Gill Sans MT" w:hAnsi="Gill Sans MT"/>
          <w:sz w:val="22"/>
          <w:szCs w:val="22"/>
          <w:lang w:val="en-GB" w:eastAsia="en-GB"/>
        </w:rPr>
        <w:t xml:space="preserve"> of a review panel</w:t>
      </w:r>
    </w:p>
    <w:p w14:paraId="1F78726F" w14:textId="71B9A9BB" w:rsidR="007774A3" w:rsidRPr="00A932E9" w:rsidRDefault="007774A3" w:rsidP="00741FC2">
      <w:pPr>
        <w:pStyle w:val="4Bulletedcopyblue"/>
        <w:numPr>
          <w:ilvl w:val="0"/>
          <w:numId w:val="25"/>
        </w:numPr>
        <w:jc w:val="both"/>
        <w:rPr>
          <w:rFonts w:ascii="Gill Sans MT" w:hAnsi="Gill Sans MT"/>
          <w:sz w:val="22"/>
          <w:szCs w:val="22"/>
          <w:lang w:val="en-GB" w:eastAsia="en-GB"/>
        </w:rPr>
      </w:pPr>
      <w:r w:rsidRPr="00A932E9">
        <w:rPr>
          <w:rFonts w:ascii="Gill Sans MT" w:hAnsi="Gill Sans MT"/>
          <w:sz w:val="22"/>
          <w:szCs w:val="22"/>
          <w:lang w:val="en-GB" w:eastAsia="en-GB"/>
        </w:rPr>
        <w:t xml:space="preserve">The duties of </w:t>
      </w:r>
      <w:r w:rsidR="00F713DD" w:rsidRPr="00F713DD">
        <w:rPr>
          <w:rFonts w:ascii="Gill Sans MT" w:hAnsi="Gill Sans MT"/>
          <w:sz w:val="22"/>
          <w:szCs w:val="22"/>
          <w:lang w:val="en-GB" w:eastAsia="en-GB"/>
        </w:rPr>
        <w:t>Headteacher</w:t>
      </w:r>
      <w:r w:rsidRPr="00F713DD">
        <w:rPr>
          <w:rFonts w:ascii="Gill Sans MT" w:hAnsi="Gill Sans MT"/>
          <w:sz w:val="22"/>
          <w:szCs w:val="22"/>
          <w:lang w:val="en-GB" w:eastAsia="en-GB"/>
        </w:rPr>
        <w:t>s</w:t>
      </w:r>
      <w:r w:rsidRPr="00A932E9">
        <w:rPr>
          <w:rFonts w:ascii="Gill Sans MT" w:hAnsi="Gill Sans MT"/>
          <w:sz w:val="22"/>
          <w:szCs w:val="22"/>
          <w:lang w:val="en-GB" w:eastAsia="en-GB"/>
        </w:rPr>
        <w:t xml:space="preserve">, governing </w:t>
      </w:r>
      <w:r w:rsidRPr="00F713DD">
        <w:rPr>
          <w:rFonts w:ascii="Gill Sans MT" w:hAnsi="Gill Sans MT"/>
          <w:sz w:val="22"/>
          <w:szCs w:val="22"/>
          <w:lang w:val="en-GB" w:eastAsia="en-GB"/>
        </w:rPr>
        <w:t>bo</w:t>
      </w:r>
      <w:r w:rsidR="00433694">
        <w:rPr>
          <w:rFonts w:ascii="Gill Sans MT" w:hAnsi="Gill Sans MT"/>
          <w:sz w:val="22"/>
          <w:szCs w:val="22"/>
          <w:lang w:val="en-GB" w:eastAsia="en-GB"/>
        </w:rPr>
        <w:t>dies</w:t>
      </w:r>
      <w:r w:rsidRPr="00A932E9">
        <w:rPr>
          <w:rFonts w:ascii="Gill Sans MT" w:hAnsi="Gill Sans MT"/>
          <w:sz w:val="22"/>
          <w:szCs w:val="22"/>
          <w:lang w:val="en-GB" w:eastAsia="en-GB"/>
        </w:rPr>
        <w:t xml:space="preserve"> and the panel under the Equality Act 2010</w:t>
      </w:r>
    </w:p>
    <w:p w14:paraId="6ACAC8B7" w14:textId="77777777" w:rsidR="00A932E9" w:rsidRPr="00A932E9" w:rsidRDefault="007774A3" w:rsidP="00741FC2">
      <w:pPr>
        <w:pStyle w:val="4Bulletedcopyblue"/>
        <w:numPr>
          <w:ilvl w:val="0"/>
          <w:numId w:val="25"/>
        </w:numPr>
        <w:jc w:val="both"/>
        <w:rPr>
          <w:rFonts w:ascii="Gill Sans MT" w:hAnsi="Gill Sans MT"/>
          <w:sz w:val="22"/>
          <w:szCs w:val="22"/>
          <w:lang w:val="en-GB" w:eastAsia="en-GB"/>
        </w:rPr>
      </w:pPr>
      <w:r w:rsidRPr="00A932E9">
        <w:rPr>
          <w:rFonts w:ascii="Gill Sans MT" w:hAnsi="Gill Sans MT"/>
          <w:sz w:val="22"/>
          <w:szCs w:val="22"/>
          <w:lang w:val="en-GB" w:eastAsia="en-GB"/>
        </w:rPr>
        <w:t>The effect of section 6 of the Human Rights Act 1998 (acts of public authorities unlawful if not compatible with certain human rights) and the need to act in a manner compatible with human rights protected by that Act</w:t>
      </w:r>
      <w:bookmarkEnd w:id="3"/>
      <w:bookmarkEnd w:id="4"/>
    </w:p>
    <w:p w14:paraId="00830943" w14:textId="3D6A4FDB" w:rsidR="00A932E9" w:rsidRDefault="00A932E9" w:rsidP="00447A6B">
      <w:pPr>
        <w:tabs>
          <w:tab w:val="left" w:pos="0"/>
        </w:tabs>
        <w:jc w:val="both"/>
        <w:rPr>
          <w:rFonts w:cs="Arial"/>
        </w:rPr>
      </w:pPr>
      <w:r w:rsidRPr="00A932E9">
        <w:rPr>
          <w:rFonts w:cs="Arial"/>
        </w:rPr>
        <w:t xml:space="preserve">In addition, a </w:t>
      </w:r>
      <w:r w:rsidR="00433694">
        <w:rPr>
          <w:rFonts w:cs="Arial"/>
        </w:rPr>
        <w:t>C</w:t>
      </w:r>
      <w:r w:rsidRPr="00F713DD">
        <w:rPr>
          <w:rFonts w:cs="Arial"/>
        </w:rPr>
        <w:t>lerk</w:t>
      </w:r>
      <w:r w:rsidRPr="00A932E9">
        <w:rPr>
          <w:rFonts w:cs="Arial"/>
        </w:rPr>
        <w:t xml:space="preserve"> must be appointed who should not have served as </w:t>
      </w:r>
      <w:r w:rsidR="00433694">
        <w:rPr>
          <w:rFonts w:cs="Arial"/>
        </w:rPr>
        <w:t>C</w:t>
      </w:r>
      <w:r w:rsidRPr="00F713DD">
        <w:rPr>
          <w:rFonts w:cs="Arial"/>
        </w:rPr>
        <w:t>lerk</w:t>
      </w:r>
      <w:r w:rsidRPr="00A932E9">
        <w:rPr>
          <w:rFonts w:cs="Arial"/>
        </w:rPr>
        <w:t xml:space="preserve"> to the </w:t>
      </w:r>
      <w:r w:rsidR="006D44CE">
        <w:rPr>
          <w:rFonts w:cs="Arial"/>
        </w:rPr>
        <w:t xml:space="preserve">LGB / TB </w:t>
      </w:r>
      <w:r w:rsidRPr="00A932E9">
        <w:rPr>
          <w:rFonts w:cs="Arial"/>
        </w:rPr>
        <w:t xml:space="preserve">Exclusion meeting where the decision was made not to reinstate the pupil. He/she </w:t>
      </w:r>
      <w:r w:rsidRPr="00295766">
        <w:rPr>
          <w:rFonts w:cs="Arial"/>
        </w:rPr>
        <w:t xml:space="preserve">should have the training required by law and an up-to-date understanding of developments in case law, legislation and guidance which are relevant to exclusion.  The Academy Trust should ensure that the clerk follows the advice in </w:t>
      </w:r>
      <w:r w:rsidR="00995D97" w:rsidRPr="00295766">
        <w:rPr>
          <w:rFonts w:cs="Arial"/>
        </w:rPr>
        <w:t xml:space="preserve">part 10 of the DfE guidance </w:t>
      </w:r>
      <w:hyperlink r:id="rId45" w:history="1">
        <w:r w:rsidR="00995D97" w:rsidRPr="00295766">
          <w:rPr>
            <w:rStyle w:val="Hyperlink"/>
            <w:rFonts w:ascii="Gill Sans MT" w:hAnsi="Gill Sans MT"/>
          </w:rPr>
          <w:t>Suspension and Permanent Exclusion guidance July 2022 (publishing.service.gov.uk)</w:t>
        </w:r>
      </w:hyperlink>
    </w:p>
    <w:p w14:paraId="3E06F315" w14:textId="77777777" w:rsidR="00265921" w:rsidRDefault="00265921" w:rsidP="00A932E9">
      <w:pPr>
        <w:tabs>
          <w:tab w:val="left" w:pos="0"/>
        </w:tabs>
        <w:rPr>
          <w:rFonts w:cs="Arial"/>
        </w:rPr>
        <w:sectPr w:rsidR="00265921" w:rsidSect="00797C64">
          <w:headerReference w:type="default" r:id="rId46"/>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20"/>
          <w:noEndnote/>
        </w:sectPr>
      </w:pPr>
    </w:p>
    <w:p w14:paraId="2BA838C2" w14:textId="18AA5827" w:rsidR="000823CB" w:rsidRDefault="000823CB" w:rsidP="000823CB">
      <w:pPr>
        <w:pStyle w:val="Heading1"/>
      </w:pPr>
      <w:bookmarkStart w:id="47" w:name="_Appendix_7:_Contact"/>
      <w:bookmarkStart w:id="48" w:name="_Toc235019668"/>
      <w:bookmarkEnd w:id="47"/>
      <w:r>
        <w:lastRenderedPageBreak/>
        <w:t xml:space="preserve">Appendix </w:t>
      </w:r>
      <w:r w:rsidR="00A3656D">
        <w:t>7</w:t>
      </w:r>
      <w:r>
        <w:t>: Conta</w:t>
      </w:r>
      <w:r w:rsidR="00726526">
        <w:t>ct details for Local Authority</w:t>
      </w:r>
      <w:r>
        <w:t>:</w:t>
      </w:r>
      <w:bookmarkEnd w:id="48"/>
    </w:p>
    <w:p w14:paraId="46116673" w14:textId="7FC0819F" w:rsidR="00265921" w:rsidRDefault="00265921" w:rsidP="000823CB"/>
    <w:p w14:paraId="1739B683" w14:textId="3D644555" w:rsidR="00726526" w:rsidRDefault="00726526" w:rsidP="000823CB"/>
    <w:p w14:paraId="4D5BC43A" w14:textId="6E3543DD" w:rsidR="00726526" w:rsidRDefault="00DE10E0" w:rsidP="000823CB">
      <w:pPr>
        <w:rPr>
          <w:b/>
        </w:rPr>
      </w:pPr>
      <w:r>
        <w:rPr>
          <w:b/>
        </w:rPr>
        <w:t xml:space="preserve">Hampshire Inclusion Support Service: </w:t>
      </w:r>
    </w:p>
    <w:p w14:paraId="2B1E6844" w14:textId="77777777" w:rsidR="00DE10E0" w:rsidRDefault="00DE10E0" w:rsidP="000823CB">
      <w:pPr>
        <w:rPr>
          <w:b/>
        </w:rPr>
      </w:pPr>
    </w:p>
    <w:p w14:paraId="3A5328C1" w14:textId="77777777" w:rsidR="00DE10E0" w:rsidRPr="00DE10E0" w:rsidRDefault="00DE10E0" w:rsidP="00DE10E0">
      <w:pPr>
        <w:rPr>
          <w:b/>
        </w:rPr>
      </w:pPr>
      <w:r w:rsidRPr="00DE10E0">
        <w:rPr>
          <w:b/>
        </w:rPr>
        <w:t>You are welcome to contact the following for advice:</w:t>
      </w:r>
    </w:p>
    <w:p w14:paraId="234F46E9" w14:textId="77777777" w:rsidR="00DE10E0" w:rsidRPr="00DE10E0" w:rsidRDefault="00DE10E0" w:rsidP="00DE10E0">
      <w:pPr>
        <w:numPr>
          <w:ilvl w:val="0"/>
          <w:numId w:val="60"/>
        </w:numPr>
        <w:rPr>
          <w:b/>
        </w:rPr>
      </w:pPr>
      <w:r w:rsidRPr="00DE10E0">
        <w:rPr>
          <w:b/>
        </w:rPr>
        <w:t>Attendance: </w:t>
      </w:r>
      <w:hyperlink r:id="rId47" w:history="1">
        <w:r w:rsidRPr="00DE10E0">
          <w:rPr>
            <w:rStyle w:val="Hyperlink"/>
            <w:rFonts w:ascii="Gill Sans MT" w:hAnsi="Gill Sans MT"/>
            <w:b/>
            <w:sz w:val="22"/>
          </w:rPr>
          <w:t>Attendance.queries@hants.gov.uk</w:t>
        </w:r>
      </w:hyperlink>
    </w:p>
    <w:p w14:paraId="33602778" w14:textId="77777777" w:rsidR="00DE10E0" w:rsidRPr="00DE10E0" w:rsidRDefault="00DE10E0" w:rsidP="00DE10E0">
      <w:pPr>
        <w:numPr>
          <w:ilvl w:val="0"/>
          <w:numId w:val="60"/>
        </w:numPr>
        <w:rPr>
          <w:b/>
        </w:rPr>
      </w:pPr>
      <w:r w:rsidRPr="00DE10E0">
        <w:rPr>
          <w:b/>
        </w:rPr>
        <w:t>Attendance Legal Intervention Team: </w:t>
      </w:r>
      <w:hyperlink r:id="rId48" w:history="1">
        <w:r w:rsidRPr="00DE10E0">
          <w:rPr>
            <w:rStyle w:val="Hyperlink"/>
            <w:rFonts w:ascii="Gill Sans MT" w:hAnsi="Gill Sans MT"/>
            <w:b/>
            <w:sz w:val="22"/>
          </w:rPr>
          <w:t>Legal intervention</w:t>
        </w:r>
      </w:hyperlink>
    </w:p>
    <w:p w14:paraId="0AD703BC" w14:textId="77777777" w:rsidR="00DE10E0" w:rsidRPr="00DE10E0" w:rsidRDefault="00DE10E0" w:rsidP="00DE10E0">
      <w:pPr>
        <w:numPr>
          <w:ilvl w:val="0"/>
          <w:numId w:val="60"/>
        </w:numPr>
        <w:rPr>
          <w:b/>
        </w:rPr>
      </w:pPr>
      <w:r w:rsidRPr="00DE10E0">
        <w:rPr>
          <w:b/>
        </w:rPr>
        <w:t>Children Missing in Education: </w:t>
      </w:r>
      <w:hyperlink r:id="rId49" w:history="1">
        <w:r w:rsidRPr="00DE10E0">
          <w:rPr>
            <w:rStyle w:val="Hyperlink"/>
            <w:rFonts w:ascii="Gill Sans MT" w:hAnsi="Gill Sans MT"/>
            <w:b/>
            <w:sz w:val="22"/>
          </w:rPr>
          <w:t>CME@hants.gov.uk</w:t>
        </w:r>
      </w:hyperlink>
    </w:p>
    <w:p w14:paraId="75B6EE4E" w14:textId="77777777" w:rsidR="00DE10E0" w:rsidRPr="00DE10E0" w:rsidRDefault="00DE10E0" w:rsidP="00DE10E0">
      <w:pPr>
        <w:numPr>
          <w:ilvl w:val="0"/>
          <w:numId w:val="60"/>
        </w:numPr>
        <w:rPr>
          <w:b/>
        </w:rPr>
      </w:pPr>
      <w:r w:rsidRPr="00DE10E0">
        <w:rPr>
          <w:b/>
        </w:rPr>
        <w:t>Elective Home Education: </w:t>
      </w:r>
      <w:hyperlink r:id="rId50" w:history="1">
        <w:r w:rsidRPr="00DE10E0">
          <w:rPr>
            <w:rStyle w:val="Hyperlink"/>
            <w:rFonts w:ascii="Gill Sans MT" w:hAnsi="Gill Sans MT"/>
            <w:b/>
            <w:sz w:val="22"/>
          </w:rPr>
          <w:t>EHEHampshire@hants.gov.uk</w:t>
        </w:r>
      </w:hyperlink>
      <w:r w:rsidRPr="00DE10E0">
        <w:rPr>
          <w:b/>
        </w:rPr>
        <w:t> 02392 441507</w:t>
      </w:r>
    </w:p>
    <w:p w14:paraId="05E10A38" w14:textId="77777777" w:rsidR="00DE10E0" w:rsidRPr="00DE10E0" w:rsidRDefault="00DE10E0" w:rsidP="00DE10E0">
      <w:pPr>
        <w:numPr>
          <w:ilvl w:val="0"/>
          <w:numId w:val="60"/>
        </w:numPr>
        <w:rPr>
          <w:b/>
        </w:rPr>
      </w:pPr>
      <w:r w:rsidRPr="00DE10E0">
        <w:rPr>
          <w:b/>
        </w:rPr>
        <w:t>Exclusion from School: </w:t>
      </w:r>
      <w:hyperlink r:id="rId51" w:history="1">
        <w:r w:rsidRPr="00DE10E0">
          <w:rPr>
            <w:rStyle w:val="Hyperlink"/>
            <w:rFonts w:ascii="Gill Sans MT" w:hAnsi="Gill Sans MT"/>
            <w:b/>
            <w:sz w:val="22"/>
          </w:rPr>
          <w:t>exclusion.queries@hants.gov.uk</w:t>
        </w:r>
      </w:hyperlink>
      <w:r w:rsidRPr="00DE10E0">
        <w:rPr>
          <w:b/>
        </w:rPr>
        <w:t> 0370 779 0123</w:t>
      </w:r>
    </w:p>
    <w:p w14:paraId="2551BEC4" w14:textId="77777777" w:rsidR="00DE10E0" w:rsidRPr="00DE10E0" w:rsidRDefault="00DE10E0" w:rsidP="00DE10E0">
      <w:pPr>
        <w:numPr>
          <w:ilvl w:val="0"/>
          <w:numId w:val="60"/>
        </w:numPr>
        <w:rPr>
          <w:b/>
        </w:rPr>
      </w:pPr>
      <w:r w:rsidRPr="00DE10E0">
        <w:rPr>
          <w:b/>
        </w:rPr>
        <w:t>Reduced Hours Provision: </w:t>
      </w:r>
      <w:hyperlink r:id="rId52" w:history="1">
        <w:r w:rsidRPr="00DE10E0">
          <w:rPr>
            <w:rStyle w:val="Hyperlink"/>
            <w:rFonts w:ascii="Gill Sans MT" w:hAnsi="Gill Sans MT"/>
            <w:b/>
            <w:sz w:val="22"/>
          </w:rPr>
          <w:t>ReducedHoursData@hants.gov.uk</w:t>
        </w:r>
      </w:hyperlink>
      <w:r w:rsidRPr="00DE10E0">
        <w:rPr>
          <w:b/>
        </w:rPr>
        <w:t> 0370 779 0787</w:t>
      </w:r>
    </w:p>
    <w:p w14:paraId="4C10366D" w14:textId="77777777" w:rsidR="00DE10E0" w:rsidRPr="00DE10E0" w:rsidRDefault="00DE10E0" w:rsidP="00DE10E0">
      <w:pPr>
        <w:rPr>
          <w:b/>
        </w:rPr>
      </w:pPr>
      <w:r w:rsidRPr="00DE10E0">
        <w:rPr>
          <w:b/>
        </w:rPr>
        <w:t>To contact Jonathan Willcocks: </w:t>
      </w:r>
      <w:hyperlink r:id="rId53" w:history="1">
        <w:r w:rsidRPr="00DE10E0">
          <w:rPr>
            <w:rStyle w:val="Hyperlink"/>
            <w:rFonts w:ascii="Gill Sans MT" w:hAnsi="Gill Sans MT"/>
            <w:b/>
            <w:sz w:val="22"/>
          </w:rPr>
          <w:t>ISS.queries@hants.gov.uk</w:t>
        </w:r>
      </w:hyperlink>
    </w:p>
    <w:p w14:paraId="2504C98B" w14:textId="77777777" w:rsidR="00DE10E0" w:rsidRPr="00DE10E0" w:rsidRDefault="00DE10E0" w:rsidP="00DE10E0">
      <w:pPr>
        <w:rPr>
          <w:b/>
        </w:rPr>
      </w:pPr>
      <w:r w:rsidRPr="00DE10E0">
        <w:rPr>
          <w:b/>
        </w:rPr>
        <w:t>By post:</w:t>
      </w:r>
    </w:p>
    <w:p w14:paraId="43B49A16" w14:textId="77777777" w:rsidR="00DE10E0" w:rsidRPr="00DE10E0" w:rsidRDefault="00DE10E0" w:rsidP="00DE10E0">
      <w:pPr>
        <w:rPr>
          <w:b/>
        </w:rPr>
      </w:pPr>
      <w:r w:rsidRPr="00DE10E0">
        <w:rPr>
          <w:b/>
        </w:rPr>
        <w:t>Inclusion Support Service</w:t>
      </w:r>
      <w:r w:rsidRPr="00DE10E0">
        <w:rPr>
          <w:b/>
        </w:rPr>
        <w:br/>
        <w:t>Children’s Services Department</w:t>
      </w:r>
      <w:r w:rsidRPr="00DE10E0">
        <w:rPr>
          <w:b/>
        </w:rPr>
        <w:br/>
        <w:t>Hampshire County Council</w:t>
      </w:r>
      <w:r w:rsidRPr="00DE10E0">
        <w:rPr>
          <w:b/>
        </w:rPr>
        <w:br/>
        <w:t>Elizabeth II Court North</w:t>
      </w:r>
      <w:r w:rsidRPr="00DE10E0">
        <w:rPr>
          <w:b/>
        </w:rPr>
        <w:br/>
        <w:t>The Castle</w:t>
      </w:r>
      <w:r w:rsidRPr="00DE10E0">
        <w:rPr>
          <w:b/>
        </w:rPr>
        <w:br/>
        <w:t>Winchester</w:t>
      </w:r>
      <w:r w:rsidRPr="00DE10E0">
        <w:rPr>
          <w:b/>
        </w:rPr>
        <w:br/>
        <w:t>SO23 8UG</w:t>
      </w:r>
    </w:p>
    <w:p w14:paraId="4AC4AA74" w14:textId="17227A38" w:rsidR="00DE10E0" w:rsidRPr="00726526" w:rsidRDefault="00DE10E0" w:rsidP="000823CB">
      <w:pPr>
        <w:rPr>
          <w:b/>
        </w:rPr>
        <w:sectPr w:rsidR="00DE10E0" w:rsidRPr="00726526" w:rsidSect="00797C64">
          <w:headerReference w:type="default" r:id="rId54"/>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20"/>
          <w:noEndnote/>
        </w:sectPr>
      </w:pPr>
    </w:p>
    <w:p w14:paraId="24941D66" w14:textId="74718ADA" w:rsidR="000823CB" w:rsidRDefault="00265921" w:rsidP="00265921">
      <w:pPr>
        <w:pStyle w:val="Heading1"/>
      </w:pPr>
      <w:bookmarkStart w:id="49" w:name="_Toc235019669"/>
      <w:r>
        <w:lastRenderedPageBreak/>
        <w:t xml:space="preserve">Appendix </w:t>
      </w:r>
      <w:r w:rsidR="00A3656D">
        <w:t>8</w:t>
      </w:r>
      <w:r>
        <w:t xml:space="preserve">: Model letters </w:t>
      </w:r>
      <w:r w:rsidR="00B3726B">
        <w:t>and reasons for using them</w:t>
      </w:r>
      <w:bookmarkEnd w:id="49"/>
    </w:p>
    <w:p w14:paraId="6138A0CD" w14:textId="77777777" w:rsidR="00265921" w:rsidRDefault="00265921" w:rsidP="00265921"/>
    <w:p w14:paraId="547DD501" w14:textId="4748ECF8" w:rsidR="00265921" w:rsidRDefault="00265921" w:rsidP="00265921">
      <w:r>
        <w:t xml:space="preserve">The letters can be used by schools to inform parents of decisions taken in respect of </w:t>
      </w:r>
      <w:r w:rsidR="008D657E">
        <w:t>permanent exclusion</w:t>
      </w:r>
      <w:r>
        <w:t>s:</w:t>
      </w:r>
    </w:p>
    <w:p w14:paraId="7A615CDA" w14:textId="77777777" w:rsidR="00265921" w:rsidRPr="00265921" w:rsidRDefault="00265921" w:rsidP="00265921"/>
    <w:p w14:paraId="04342111" w14:textId="77777777" w:rsidR="00A932E9" w:rsidRPr="00F713DD" w:rsidRDefault="00A932E9" w:rsidP="00265921">
      <w:pPr>
        <w:rPr>
          <w:rFonts w:cs="Arial"/>
          <w:b/>
          <w:sz w:val="24"/>
          <w:szCs w:val="24"/>
        </w:rPr>
      </w:pPr>
    </w:p>
    <w:tbl>
      <w:tblPr>
        <w:tblW w:w="98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1356"/>
        <w:gridCol w:w="3685"/>
      </w:tblGrid>
      <w:tr w:rsidR="00A932E9" w:rsidRPr="001B1E21" w14:paraId="0B11F993" w14:textId="77777777" w:rsidTr="00B3726B">
        <w:tc>
          <w:tcPr>
            <w:tcW w:w="4790" w:type="dxa"/>
            <w:shd w:val="clear" w:color="auto" w:fill="D9D9D9" w:themeFill="background1" w:themeFillShade="D9"/>
          </w:tcPr>
          <w:p w14:paraId="5EE5450B" w14:textId="77777777" w:rsidR="00A932E9" w:rsidRPr="002A08BC" w:rsidRDefault="00A932E9" w:rsidP="00B3726B">
            <w:pPr>
              <w:ind w:left="29"/>
              <w:jc w:val="center"/>
              <w:rPr>
                <w:rFonts w:cs="Arial"/>
                <w:b/>
                <w:sz w:val="24"/>
                <w:szCs w:val="24"/>
              </w:rPr>
            </w:pPr>
            <w:r w:rsidRPr="002A08BC">
              <w:rPr>
                <w:rFonts w:cs="Arial"/>
                <w:b/>
                <w:sz w:val="24"/>
                <w:szCs w:val="24"/>
              </w:rPr>
              <w:t>Which circumstances?</w:t>
            </w:r>
          </w:p>
        </w:tc>
        <w:tc>
          <w:tcPr>
            <w:tcW w:w="1356" w:type="dxa"/>
            <w:shd w:val="clear" w:color="auto" w:fill="D9D9D9" w:themeFill="background1" w:themeFillShade="D9"/>
          </w:tcPr>
          <w:p w14:paraId="1C9695DC" w14:textId="77777777" w:rsidR="00A932E9" w:rsidRPr="002A08BC" w:rsidRDefault="00A932E9" w:rsidP="00B3726B">
            <w:pPr>
              <w:ind w:left="-249"/>
              <w:jc w:val="center"/>
              <w:rPr>
                <w:rFonts w:cs="Arial"/>
                <w:b/>
                <w:sz w:val="24"/>
                <w:szCs w:val="24"/>
              </w:rPr>
            </w:pPr>
            <w:r w:rsidRPr="002A08BC">
              <w:rPr>
                <w:rFonts w:cs="Arial"/>
                <w:b/>
                <w:sz w:val="24"/>
                <w:szCs w:val="24"/>
              </w:rPr>
              <w:t>Which model letter?</w:t>
            </w:r>
          </w:p>
        </w:tc>
        <w:tc>
          <w:tcPr>
            <w:tcW w:w="3685" w:type="dxa"/>
            <w:shd w:val="clear" w:color="auto" w:fill="D9D9D9" w:themeFill="background1" w:themeFillShade="D9"/>
          </w:tcPr>
          <w:p w14:paraId="57FFCAC0" w14:textId="77777777" w:rsidR="00A932E9" w:rsidRPr="002A08BC" w:rsidRDefault="00A932E9" w:rsidP="00B3726B">
            <w:pPr>
              <w:ind w:left="96"/>
              <w:jc w:val="center"/>
              <w:rPr>
                <w:rFonts w:cs="Arial"/>
                <w:b/>
                <w:sz w:val="24"/>
                <w:szCs w:val="24"/>
              </w:rPr>
            </w:pPr>
            <w:r w:rsidRPr="002A08BC">
              <w:rPr>
                <w:rFonts w:cs="Arial"/>
                <w:b/>
                <w:sz w:val="24"/>
                <w:szCs w:val="24"/>
              </w:rPr>
              <w:t>Who is the letter from?</w:t>
            </w:r>
          </w:p>
        </w:tc>
      </w:tr>
      <w:tr w:rsidR="00A932E9" w:rsidRPr="001B1E21" w14:paraId="49D1577E" w14:textId="77777777" w:rsidTr="00447A6B">
        <w:trPr>
          <w:trHeight w:val="611"/>
        </w:trPr>
        <w:tc>
          <w:tcPr>
            <w:tcW w:w="4790" w:type="dxa"/>
          </w:tcPr>
          <w:p w14:paraId="4BA03D5D" w14:textId="1B7379C0" w:rsidR="00A932E9" w:rsidRPr="005A4420" w:rsidRDefault="00A932E9" w:rsidP="005A4420">
            <w:pPr>
              <w:rPr>
                <w:sz w:val="26"/>
                <w:szCs w:val="26"/>
              </w:rPr>
            </w:pPr>
            <w:hyperlink w:anchor="ML1" w:history="1">
              <w:r w:rsidRPr="005A4420">
                <w:rPr>
                  <w:rStyle w:val="Hyperlink"/>
                  <w:rFonts w:ascii="Gill Sans MT" w:hAnsi="Gill Sans MT"/>
                  <w:sz w:val="26"/>
                  <w:szCs w:val="26"/>
                </w:rPr>
                <w:t xml:space="preserve">A </w:t>
              </w:r>
              <w:r w:rsidR="00225910">
                <w:rPr>
                  <w:rStyle w:val="Hyperlink"/>
                  <w:rFonts w:ascii="Gill Sans MT" w:hAnsi="Gill Sans MT"/>
                  <w:sz w:val="26"/>
                  <w:szCs w:val="26"/>
                </w:rPr>
                <w:t>Suspension</w:t>
              </w:r>
              <w:r w:rsidRPr="005A4420">
                <w:rPr>
                  <w:rStyle w:val="Hyperlink"/>
                  <w:rFonts w:ascii="Gill Sans MT" w:hAnsi="Gill Sans MT"/>
                  <w:sz w:val="26"/>
                  <w:szCs w:val="26"/>
                </w:rPr>
                <w:t xml:space="preserve"> of 5 days or fewer in one term</w:t>
              </w:r>
            </w:hyperlink>
            <w:r w:rsidRPr="005A4420">
              <w:rPr>
                <w:sz w:val="26"/>
                <w:szCs w:val="26"/>
              </w:rPr>
              <w:t xml:space="preserve"> </w:t>
            </w:r>
          </w:p>
        </w:tc>
        <w:tc>
          <w:tcPr>
            <w:tcW w:w="1356" w:type="dxa"/>
          </w:tcPr>
          <w:p w14:paraId="5D5F0521" w14:textId="77777777" w:rsidR="00A932E9" w:rsidRPr="002A08BC" w:rsidRDefault="00A932E9" w:rsidP="00D1710B">
            <w:pPr>
              <w:ind w:left="35"/>
              <w:jc w:val="center"/>
              <w:rPr>
                <w:rFonts w:cs="Arial"/>
                <w:sz w:val="24"/>
                <w:szCs w:val="24"/>
              </w:rPr>
            </w:pPr>
            <w:r w:rsidRPr="002A08BC">
              <w:rPr>
                <w:rFonts w:cs="Arial"/>
                <w:sz w:val="24"/>
                <w:szCs w:val="24"/>
              </w:rPr>
              <w:t>1</w:t>
            </w:r>
          </w:p>
        </w:tc>
        <w:tc>
          <w:tcPr>
            <w:tcW w:w="3685" w:type="dxa"/>
          </w:tcPr>
          <w:p w14:paraId="2154B5DB" w14:textId="56F32332" w:rsidR="00A932E9" w:rsidRPr="002A08BC" w:rsidRDefault="00A932E9" w:rsidP="00D1710B">
            <w:pPr>
              <w:ind w:left="96"/>
              <w:rPr>
                <w:rFonts w:cs="Arial"/>
                <w:sz w:val="24"/>
                <w:szCs w:val="24"/>
              </w:rPr>
            </w:pPr>
            <w:r w:rsidRPr="002A08BC">
              <w:rPr>
                <w:rFonts w:cs="Arial"/>
                <w:sz w:val="24"/>
                <w:szCs w:val="24"/>
              </w:rPr>
              <w:t xml:space="preserve">Headteacher </w:t>
            </w:r>
          </w:p>
        </w:tc>
      </w:tr>
      <w:bookmarkStart w:id="50" w:name="ML2"/>
      <w:tr w:rsidR="00A932E9" w:rsidRPr="001B1E21" w14:paraId="3D65DFC3" w14:textId="77777777" w:rsidTr="00447A6B">
        <w:tc>
          <w:tcPr>
            <w:tcW w:w="4790" w:type="dxa"/>
          </w:tcPr>
          <w:p w14:paraId="7F165ACE" w14:textId="370FCDC0" w:rsidR="00A932E9" w:rsidRPr="005A4420" w:rsidRDefault="00662860" w:rsidP="005A4420">
            <w:pPr>
              <w:rPr>
                <w:sz w:val="26"/>
                <w:szCs w:val="26"/>
              </w:rPr>
            </w:pPr>
            <w:r w:rsidRPr="005A4420">
              <w:rPr>
                <w:color w:val="2B579A"/>
                <w:sz w:val="26"/>
                <w:szCs w:val="26"/>
                <w:shd w:val="clear" w:color="auto" w:fill="E6E6E6"/>
              </w:rPr>
              <w:fldChar w:fldCharType="begin"/>
            </w:r>
            <w:r w:rsidRPr="005A4420">
              <w:rPr>
                <w:sz w:val="26"/>
                <w:szCs w:val="26"/>
              </w:rPr>
              <w:instrText>HYPERLINK  \l "_Model_Letter_2"</w:instrText>
            </w:r>
            <w:r w:rsidRPr="005A4420">
              <w:rPr>
                <w:color w:val="2B579A"/>
                <w:sz w:val="26"/>
                <w:szCs w:val="26"/>
                <w:shd w:val="clear" w:color="auto" w:fill="E6E6E6"/>
              </w:rPr>
            </w:r>
            <w:r w:rsidRPr="005A4420">
              <w:rPr>
                <w:color w:val="2B579A"/>
                <w:sz w:val="26"/>
                <w:szCs w:val="26"/>
                <w:shd w:val="clear" w:color="auto" w:fill="E6E6E6"/>
              </w:rPr>
              <w:fldChar w:fldCharType="separate"/>
            </w:r>
            <w:r w:rsidR="00A932E9" w:rsidRPr="005A4420">
              <w:rPr>
                <w:rStyle w:val="Hyperlink"/>
                <w:rFonts w:ascii="Gill Sans MT" w:hAnsi="Gill Sans MT"/>
                <w:sz w:val="26"/>
                <w:szCs w:val="26"/>
              </w:rPr>
              <w:t xml:space="preserve">A </w:t>
            </w:r>
            <w:r w:rsidR="00225910">
              <w:rPr>
                <w:rStyle w:val="Hyperlink"/>
                <w:rFonts w:ascii="Gill Sans MT" w:hAnsi="Gill Sans MT"/>
                <w:sz w:val="26"/>
                <w:szCs w:val="26"/>
              </w:rPr>
              <w:t>Suspension</w:t>
            </w:r>
            <w:r w:rsidR="00A932E9" w:rsidRPr="005A4420">
              <w:rPr>
                <w:rStyle w:val="Hyperlink"/>
                <w:rFonts w:ascii="Gill Sans MT" w:hAnsi="Gill Sans MT"/>
                <w:sz w:val="26"/>
                <w:szCs w:val="26"/>
              </w:rPr>
              <w:t xml:space="preserve"> of more than 5 but not more than 15 days in one term</w:t>
            </w:r>
            <w:r w:rsidRPr="005A4420">
              <w:rPr>
                <w:color w:val="2B579A"/>
                <w:sz w:val="26"/>
                <w:szCs w:val="26"/>
                <w:shd w:val="clear" w:color="auto" w:fill="E6E6E6"/>
              </w:rPr>
              <w:fldChar w:fldCharType="end"/>
            </w:r>
            <w:bookmarkEnd w:id="50"/>
          </w:p>
        </w:tc>
        <w:tc>
          <w:tcPr>
            <w:tcW w:w="1356" w:type="dxa"/>
          </w:tcPr>
          <w:p w14:paraId="17A68F78" w14:textId="77777777" w:rsidR="00A932E9" w:rsidRPr="002A08BC" w:rsidRDefault="00A932E9" w:rsidP="00D1710B">
            <w:pPr>
              <w:ind w:left="35"/>
              <w:jc w:val="center"/>
              <w:rPr>
                <w:rFonts w:cs="Arial"/>
                <w:sz w:val="24"/>
                <w:szCs w:val="24"/>
              </w:rPr>
            </w:pPr>
            <w:r w:rsidRPr="002A08BC">
              <w:rPr>
                <w:rFonts w:cs="Arial"/>
                <w:sz w:val="24"/>
                <w:szCs w:val="24"/>
              </w:rPr>
              <w:t>2</w:t>
            </w:r>
          </w:p>
        </w:tc>
        <w:tc>
          <w:tcPr>
            <w:tcW w:w="3685" w:type="dxa"/>
          </w:tcPr>
          <w:p w14:paraId="6BDAA12B" w14:textId="59E80367" w:rsidR="00A932E9" w:rsidRPr="002A08BC" w:rsidRDefault="00A932E9" w:rsidP="00D1710B">
            <w:pPr>
              <w:ind w:left="96"/>
              <w:rPr>
                <w:rFonts w:cs="Arial"/>
                <w:sz w:val="24"/>
                <w:szCs w:val="24"/>
              </w:rPr>
            </w:pPr>
            <w:r w:rsidRPr="002A08BC">
              <w:rPr>
                <w:rFonts w:cs="Arial"/>
                <w:sz w:val="24"/>
                <w:szCs w:val="24"/>
              </w:rPr>
              <w:t xml:space="preserve">Headteacher </w:t>
            </w:r>
          </w:p>
        </w:tc>
      </w:tr>
      <w:bookmarkStart w:id="51" w:name="ML3"/>
      <w:tr w:rsidR="00A932E9" w:rsidRPr="001B1E21" w14:paraId="21D2B533" w14:textId="77777777" w:rsidTr="00447A6B">
        <w:tc>
          <w:tcPr>
            <w:tcW w:w="4790" w:type="dxa"/>
          </w:tcPr>
          <w:p w14:paraId="08462079" w14:textId="7EC1AFB1" w:rsidR="00A932E9" w:rsidRPr="005A4420" w:rsidRDefault="00662860" w:rsidP="005A4420">
            <w:pPr>
              <w:rPr>
                <w:sz w:val="26"/>
                <w:szCs w:val="26"/>
              </w:rPr>
            </w:pPr>
            <w:r w:rsidRPr="005A4420">
              <w:rPr>
                <w:color w:val="2B579A"/>
                <w:sz w:val="26"/>
                <w:szCs w:val="26"/>
                <w:shd w:val="clear" w:color="auto" w:fill="E6E6E6"/>
              </w:rPr>
              <w:fldChar w:fldCharType="begin"/>
            </w:r>
            <w:r w:rsidRPr="005A4420">
              <w:rPr>
                <w:sz w:val="26"/>
                <w:szCs w:val="26"/>
              </w:rPr>
              <w:instrText xml:space="preserve"> HYPERLINK  \l "ML3" </w:instrText>
            </w:r>
            <w:r w:rsidRPr="005A4420">
              <w:rPr>
                <w:color w:val="2B579A"/>
                <w:sz w:val="26"/>
                <w:szCs w:val="26"/>
                <w:shd w:val="clear" w:color="auto" w:fill="E6E6E6"/>
              </w:rPr>
            </w:r>
            <w:r w:rsidRPr="005A4420">
              <w:rPr>
                <w:color w:val="2B579A"/>
                <w:sz w:val="26"/>
                <w:szCs w:val="26"/>
                <w:shd w:val="clear" w:color="auto" w:fill="E6E6E6"/>
              </w:rPr>
              <w:fldChar w:fldCharType="separate"/>
            </w:r>
            <w:r w:rsidR="00A932E9" w:rsidRPr="005A4420">
              <w:rPr>
                <w:rStyle w:val="Hyperlink"/>
                <w:rFonts w:ascii="Gill Sans MT" w:hAnsi="Gill Sans MT"/>
                <w:sz w:val="26"/>
                <w:szCs w:val="26"/>
              </w:rPr>
              <w:t xml:space="preserve">A </w:t>
            </w:r>
            <w:r w:rsidR="00225910">
              <w:rPr>
                <w:rStyle w:val="Hyperlink"/>
                <w:rFonts w:ascii="Gill Sans MT" w:hAnsi="Gill Sans MT"/>
                <w:sz w:val="26"/>
                <w:szCs w:val="26"/>
              </w:rPr>
              <w:t>Suspension</w:t>
            </w:r>
            <w:r w:rsidR="00A932E9" w:rsidRPr="005A4420">
              <w:rPr>
                <w:rStyle w:val="Hyperlink"/>
                <w:rFonts w:ascii="Gill Sans MT" w:hAnsi="Gill Sans MT"/>
                <w:sz w:val="26"/>
                <w:szCs w:val="26"/>
              </w:rPr>
              <w:t xml:space="preserve"> of more than 15 days in one term OR if a public examination is missed due to the </w:t>
            </w:r>
            <w:r w:rsidR="00225910">
              <w:rPr>
                <w:rStyle w:val="Hyperlink"/>
                <w:rFonts w:ascii="Gill Sans MT" w:hAnsi="Gill Sans MT"/>
                <w:sz w:val="26"/>
                <w:szCs w:val="26"/>
              </w:rPr>
              <w:t>Suspension</w:t>
            </w:r>
            <w:bookmarkEnd w:id="51"/>
            <w:r w:rsidRPr="005A4420">
              <w:rPr>
                <w:color w:val="2B579A"/>
                <w:sz w:val="26"/>
                <w:szCs w:val="26"/>
                <w:shd w:val="clear" w:color="auto" w:fill="E6E6E6"/>
              </w:rPr>
              <w:fldChar w:fldCharType="end"/>
            </w:r>
          </w:p>
        </w:tc>
        <w:tc>
          <w:tcPr>
            <w:tcW w:w="1356" w:type="dxa"/>
          </w:tcPr>
          <w:p w14:paraId="05587344" w14:textId="77777777" w:rsidR="00A932E9" w:rsidRPr="002A08BC" w:rsidRDefault="00A932E9" w:rsidP="00D1710B">
            <w:pPr>
              <w:ind w:left="35"/>
              <w:jc w:val="center"/>
              <w:rPr>
                <w:rFonts w:cs="Arial"/>
                <w:sz w:val="24"/>
                <w:szCs w:val="24"/>
              </w:rPr>
            </w:pPr>
            <w:r w:rsidRPr="002A08BC">
              <w:rPr>
                <w:rFonts w:cs="Arial"/>
                <w:sz w:val="24"/>
                <w:szCs w:val="24"/>
              </w:rPr>
              <w:t>3</w:t>
            </w:r>
          </w:p>
        </w:tc>
        <w:tc>
          <w:tcPr>
            <w:tcW w:w="3685" w:type="dxa"/>
          </w:tcPr>
          <w:p w14:paraId="2D4A98BF" w14:textId="4951CA95" w:rsidR="00A932E9" w:rsidRPr="002A08BC" w:rsidRDefault="00A932E9" w:rsidP="00D1710B">
            <w:pPr>
              <w:ind w:left="96"/>
              <w:rPr>
                <w:rFonts w:cs="Arial"/>
                <w:sz w:val="24"/>
                <w:szCs w:val="24"/>
              </w:rPr>
            </w:pPr>
            <w:r w:rsidRPr="002A08BC">
              <w:rPr>
                <w:rFonts w:cs="Arial"/>
                <w:sz w:val="24"/>
                <w:szCs w:val="24"/>
              </w:rPr>
              <w:t xml:space="preserve">Headteacher </w:t>
            </w:r>
          </w:p>
        </w:tc>
      </w:tr>
      <w:tr w:rsidR="00343E80" w:rsidRPr="001B1E21" w14:paraId="403C01A1" w14:textId="77777777" w:rsidTr="00447A6B">
        <w:tc>
          <w:tcPr>
            <w:tcW w:w="4790" w:type="dxa"/>
          </w:tcPr>
          <w:p w14:paraId="3783D697" w14:textId="3BA5A874" w:rsidR="00343E80" w:rsidRDefault="00343E80" w:rsidP="00343E80">
            <w:hyperlink w:anchor="_Appendix_8.4:_Model" w:history="1">
              <w:r w:rsidRPr="00467673">
                <w:rPr>
                  <w:rStyle w:val="Hyperlink"/>
                  <w:rFonts w:ascii="Gill Sans MT" w:hAnsi="Gill Sans MT"/>
                  <w:sz w:val="26"/>
                  <w:szCs w:val="26"/>
                </w:rPr>
                <w:t>Notification of a Permanent Exclusion</w:t>
              </w:r>
            </w:hyperlink>
          </w:p>
        </w:tc>
        <w:tc>
          <w:tcPr>
            <w:tcW w:w="1356" w:type="dxa"/>
          </w:tcPr>
          <w:p w14:paraId="57CC33E6" w14:textId="703C9C92" w:rsidR="00343E80" w:rsidRPr="002A08BC" w:rsidRDefault="00014291" w:rsidP="00343E80">
            <w:pPr>
              <w:ind w:left="35"/>
              <w:jc w:val="center"/>
              <w:rPr>
                <w:rFonts w:cs="Arial"/>
                <w:sz w:val="24"/>
                <w:szCs w:val="24"/>
              </w:rPr>
            </w:pPr>
            <w:r>
              <w:rPr>
                <w:rFonts w:cs="Arial"/>
                <w:sz w:val="24"/>
                <w:szCs w:val="24"/>
              </w:rPr>
              <w:t>4</w:t>
            </w:r>
          </w:p>
        </w:tc>
        <w:tc>
          <w:tcPr>
            <w:tcW w:w="3685" w:type="dxa"/>
          </w:tcPr>
          <w:p w14:paraId="4FEFDE9D" w14:textId="24667246" w:rsidR="00343E80" w:rsidRPr="002A08BC" w:rsidRDefault="00343E80" w:rsidP="00343E80">
            <w:pPr>
              <w:ind w:left="96"/>
              <w:rPr>
                <w:rFonts w:cs="Arial"/>
                <w:sz w:val="24"/>
                <w:szCs w:val="24"/>
              </w:rPr>
            </w:pPr>
            <w:r w:rsidRPr="002A08BC">
              <w:rPr>
                <w:rFonts w:cs="Arial"/>
                <w:sz w:val="24"/>
                <w:szCs w:val="24"/>
              </w:rPr>
              <w:t>Headteacher</w:t>
            </w:r>
          </w:p>
        </w:tc>
      </w:tr>
      <w:tr w:rsidR="00033D65" w:rsidRPr="001B1E21" w14:paraId="19EAED0D" w14:textId="77777777" w:rsidTr="00447A6B">
        <w:tc>
          <w:tcPr>
            <w:tcW w:w="4790" w:type="dxa"/>
          </w:tcPr>
          <w:p w14:paraId="545FD61C" w14:textId="5A0BC81F" w:rsidR="00033D65" w:rsidRDefault="00033D65" w:rsidP="00033D65">
            <w:hyperlink w:anchor="_Appendix_8.5:_Model" w:history="1">
              <w:r w:rsidRPr="00467673">
                <w:rPr>
                  <w:rStyle w:val="Hyperlink"/>
                  <w:rFonts w:ascii="Gill Sans MT" w:hAnsi="Gill Sans MT"/>
                  <w:sz w:val="26"/>
                  <w:szCs w:val="26"/>
                </w:rPr>
                <w:t>Invitation to a LGB Exclusion Panel for a Permanent Exclusion</w:t>
              </w:r>
            </w:hyperlink>
          </w:p>
        </w:tc>
        <w:tc>
          <w:tcPr>
            <w:tcW w:w="1356" w:type="dxa"/>
          </w:tcPr>
          <w:p w14:paraId="7BA5DB51" w14:textId="6FA25C7E" w:rsidR="00033D65" w:rsidRDefault="002C58B6" w:rsidP="00033D65">
            <w:pPr>
              <w:ind w:left="35"/>
              <w:jc w:val="center"/>
              <w:rPr>
                <w:rFonts w:cs="Arial"/>
                <w:sz w:val="24"/>
                <w:szCs w:val="24"/>
              </w:rPr>
            </w:pPr>
            <w:r>
              <w:rPr>
                <w:rFonts w:cs="Arial"/>
                <w:sz w:val="24"/>
                <w:szCs w:val="24"/>
              </w:rPr>
              <w:t>5</w:t>
            </w:r>
          </w:p>
        </w:tc>
        <w:tc>
          <w:tcPr>
            <w:tcW w:w="3685" w:type="dxa"/>
          </w:tcPr>
          <w:p w14:paraId="24DBA8E4" w14:textId="0AF061E3" w:rsidR="00033D65" w:rsidRPr="002A08BC" w:rsidRDefault="00033D65" w:rsidP="00033D65">
            <w:pPr>
              <w:ind w:left="96"/>
              <w:rPr>
                <w:rFonts w:cs="Arial"/>
                <w:sz w:val="24"/>
                <w:szCs w:val="24"/>
              </w:rPr>
            </w:pPr>
            <w:r w:rsidRPr="002A08BC">
              <w:rPr>
                <w:rFonts w:cs="Arial"/>
                <w:sz w:val="24"/>
                <w:szCs w:val="24"/>
              </w:rPr>
              <w:t>Clerk to the LGB</w:t>
            </w:r>
          </w:p>
        </w:tc>
      </w:tr>
      <w:tr w:rsidR="00033D65" w:rsidRPr="001B1E21" w14:paraId="191B0930" w14:textId="77777777" w:rsidTr="00447A6B">
        <w:tc>
          <w:tcPr>
            <w:tcW w:w="4790" w:type="dxa"/>
          </w:tcPr>
          <w:p w14:paraId="2FE3B8CB" w14:textId="123A708F" w:rsidR="00033D65" w:rsidRDefault="00033D65" w:rsidP="00033D65">
            <w:hyperlink w:anchor="_Appendix_8.6:_Model" w:history="1">
              <w:r w:rsidRPr="00467673">
                <w:rPr>
                  <w:rStyle w:val="Hyperlink"/>
                  <w:rFonts w:ascii="Gill Sans MT" w:hAnsi="Gill Sans MT"/>
                  <w:sz w:val="26"/>
                  <w:szCs w:val="26"/>
                </w:rPr>
                <w:t>Informing of the decision of the LGB Exclusion Panel for a Permanent Exclusion</w:t>
              </w:r>
            </w:hyperlink>
          </w:p>
        </w:tc>
        <w:tc>
          <w:tcPr>
            <w:tcW w:w="1356" w:type="dxa"/>
          </w:tcPr>
          <w:p w14:paraId="4E350ED3" w14:textId="56548704" w:rsidR="00033D65" w:rsidRDefault="002C58B6" w:rsidP="00033D65">
            <w:pPr>
              <w:ind w:left="35"/>
              <w:jc w:val="center"/>
              <w:rPr>
                <w:rFonts w:cs="Arial"/>
                <w:sz w:val="24"/>
                <w:szCs w:val="24"/>
              </w:rPr>
            </w:pPr>
            <w:r>
              <w:rPr>
                <w:rFonts w:cs="Arial"/>
                <w:sz w:val="24"/>
                <w:szCs w:val="24"/>
              </w:rPr>
              <w:t>6</w:t>
            </w:r>
          </w:p>
        </w:tc>
        <w:tc>
          <w:tcPr>
            <w:tcW w:w="3685" w:type="dxa"/>
          </w:tcPr>
          <w:p w14:paraId="64868EA4" w14:textId="0A9FE386" w:rsidR="00033D65" w:rsidRPr="002A08BC" w:rsidRDefault="00033D65" w:rsidP="00033D65">
            <w:pPr>
              <w:ind w:left="96"/>
              <w:rPr>
                <w:rFonts w:cs="Arial"/>
                <w:sz w:val="24"/>
                <w:szCs w:val="24"/>
              </w:rPr>
            </w:pPr>
            <w:r w:rsidRPr="002A08BC">
              <w:rPr>
                <w:rFonts w:cs="Arial"/>
                <w:sz w:val="24"/>
                <w:szCs w:val="24"/>
              </w:rPr>
              <w:t>Clerk to the LGB</w:t>
            </w:r>
          </w:p>
        </w:tc>
      </w:tr>
      <w:tr w:rsidR="00033D65" w:rsidRPr="001B1E21" w14:paraId="1631EB9C" w14:textId="77777777" w:rsidTr="00447A6B">
        <w:tc>
          <w:tcPr>
            <w:tcW w:w="4790" w:type="dxa"/>
          </w:tcPr>
          <w:p w14:paraId="2B7E28E4" w14:textId="0392B9DA" w:rsidR="00033D65" w:rsidRPr="005A4420" w:rsidRDefault="00033D65" w:rsidP="00033D65">
            <w:pPr>
              <w:rPr>
                <w:sz w:val="26"/>
                <w:szCs w:val="26"/>
              </w:rPr>
            </w:pPr>
            <w:hyperlink w:anchor="_Appendix_8.7:_Model" w:history="1">
              <w:r w:rsidRPr="00467673">
                <w:rPr>
                  <w:rStyle w:val="Hyperlink"/>
                  <w:rFonts w:ascii="Gill Sans MT" w:hAnsi="Gill Sans MT"/>
                  <w:sz w:val="26"/>
                  <w:szCs w:val="26"/>
                </w:rPr>
                <w:t>Invitation to a LGB Exclusion Panel Committee for a Suspension</w:t>
              </w:r>
            </w:hyperlink>
          </w:p>
        </w:tc>
        <w:tc>
          <w:tcPr>
            <w:tcW w:w="1356" w:type="dxa"/>
          </w:tcPr>
          <w:p w14:paraId="21F3719F" w14:textId="24661BA8" w:rsidR="00033D65" w:rsidRPr="002A08BC" w:rsidRDefault="0095113D" w:rsidP="00033D65">
            <w:pPr>
              <w:ind w:left="35"/>
              <w:jc w:val="center"/>
              <w:rPr>
                <w:rFonts w:cs="Arial"/>
                <w:sz w:val="24"/>
                <w:szCs w:val="24"/>
              </w:rPr>
            </w:pPr>
            <w:r>
              <w:rPr>
                <w:rFonts w:cs="Arial"/>
                <w:sz w:val="24"/>
                <w:szCs w:val="24"/>
              </w:rPr>
              <w:t>7</w:t>
            </w:r>
          </w:p>
        </w:tc>
        <w:tc>
          <w:tcPr>
            <w:tcW w:w="3685" w:type="dxa"/>
          </w:tcPr>
          <w:p w14:paraId="135A9C7C" w14:textId="77777777" w:rsidR="00033D65" w:rsidRPr="002A08BC" w:rsidRDefault="00033D65" w:rsidP="00033D65">
            <w:pPr>
              <w:ind w:left="96"/>
              <w:rPr>
                <w:rFonts w:cs="Arial"/>
                <w:sz w:val="24"/>
                <w:szCs w:val="24"/>
              </w:rPr>
            </w:pPr>
            <w:r w:rsidRPr="002A08BC">
              <w:rPr>
                <w:rFonts w:cs="Arial"/>
                <w:sz w:val="24"/>
                <w:szCs w:val="24"/>
              </w:rPr>
              <w:t>Clerk to the LGB</w:t>
            </w:r>
          </w:p>
        </w:tc>
      </w:tr>
      <w:tr w:rsidR="00033D65" w:rsidRPr="001B1E21" w14:paraId="277ABD43" w14:textId="77777777" w:rsidTr="00447A6B">
        <w:tc>
          <w:tcPr>
            <w:tcW w:w="4790" w:type="dxa"/>
          </w:tcPr>
          <w:p w14:paraId="142879BF" w14:textId="6292E32B" w:rsidR="00033D65" w:rsidRPr="005A4420" w:rsidRDefault="00033D65" w:rsidP="00033D65">
            <w:pPr>
              <w:rPr>
                <w:sz w:val="26"/>
                <w:szCs w:val="26"/>
              </w:rPr>
            </w:pPr>
            <w:hyperlink w:anchor="_Appendix_8.8:_Model" w:history="1">
              <w:r w:rsidRPr="00467673">
                <w:rPr>
                  <w:rStyle w:val="Hyperlink"/>
                  <w:rFonts w:ascii="Gill Sans MT" w:hAnsi="Gill Sans MT"/>
                  <w:sz w:val="26"/>
                  <w:szCs w:val="26"/>
                </w:rPr>
                <w:t>Informing of the decision of the Governors Discipline Committee for a Suspension</w:t>
              </w:r>
            </w:hyperlink>
          </w:p>
        </w:tc>
        <w:tc>
          <w:tcPr>
            <w:tcW w:w="1356" w:type="dxa"/>
          </w:tcPr>
          <w:p w14:paraId="6FD33F18" w14:textId="0D95C685" w:rsidR="00033D65" w:rsidRPr="002A08BC" w:rsidRDefault="00467673" w:rsidP="00033D65">
            <w:pPr>
              <w:ind w:left="35"/>
              <w:jc w:val="center"/>
              <w:rPr>
                <w:rFonts w:cs="Arial"/>
                <w:sz w:val="24"/>
                <w:szCs w:val="24"/>
              </w:rPr>
            </w:pPr>
            <w:r>
              <w:rPr>
                <w:rFonts w:cs="Arial"/>
                <w:sz w:val="24"/>
                <w:szCs w:val="24"/>
              </w:rPr>
              <w:t>8</w:t>
            </w:r>
          </w:p>
        </w:tc>
        <w:tc>
          <w:tcPr>
            <w:tcW w:w="3685" w:type="dxa"/>
          </w:tcPr>
          <w:p w14:paraId="16286A17" w14:textId="77777777" w:rsidR="00033D65" w:rsidRPr="002A08BC" w:rsidRDefault="00033D65" w:rsidP="00033D65">
            <w:pPr>
              <w:ind w:left="96"/>
              <w:rPr>
                <w:rFonts w:cs="Arial"/>
                <w:sz w:val="24"/>
                <w:szCs w:val="24"/>
              </w:rPr>
            </w:pPr>
            <w:r w:rsidRPr="002A08BC">
              <w:rPr>
                <w:rFonts w:cs="Arial"/>
                <w:sz w:val="24"/>
                <w:szCs w:val="24"/>
              </w:rPr>
              <w:t>Clerk to the LGB</w:t>
            </w:r>
          </w:p>
        </w:tc>
      </w:tr>
      <w:tr w:rsidR="00033D65" w:rsidRPr="001B1E21" w14:paraId="79CEA246" w14:textId="77777777" w:rsidTr="00447A6B">
        <w:tc>
          <w:tcPr>
            <w:tcW w:w="4790" w:type="dxa"/>
          </w:tcPr>
          <w:p w14:paraId="2ABB8311" w14:textId="77777777" w:rsidR="00033D65" w:rsidRPr="005A4420" w:rsidRDefault="00033D65" w:rsidP="00033D65">
            <w:pPr>
              <w:rPr>
                <w:sz w:val="26"/>
                <w:szCs w:val="26"/>
              </w:rPr>
            </w:pPr>
            <w:hyperlink w:anchor="ML6" w:history="1">
              <w:r w:rsidRPr="005A4420">
                <w:rPr>
                  <w:rStyle w:val="Hyperlink"/>
                  <w:rFonts w:ascii="Gill Sans MT" w:hAnsi="Gill Sans MT"/>
                  <w:sz w:val="26"/>
                  <w:szCs w:val="26"/>
                </w:rPr>
                <w:t>Lunchtime exclusions of up to 5 days in one term (Lunchtime exclusions count as 0.5 days)</w:t>
              </w:r>
            </w:hyperlink>
          </w:p>
        </w:tc>
        <w:tc>
          <w:tcPr>
            <w:tcW w:w="1356" w:type="dxa"/>
          </w:tcPr>
          <w:p w14:paraId="769FE0D7" w14:textId="43A14837" w:rsidR="00033D65" w:rsidRPr="002A08BC" w:rsidRDefault="00467673" w:rsidP="00033D65">
            <w:pPr>
              <w:ind w:left="35"/>
              <w:jc w:val="center"/>
              <w:rPr>
                <w:rFonts w:cs="Arial"/>
                <w:sz w:val="24"/>
                <w:szCs w:val="24"/>
              </w:rPr>
            </w:pPr>
            <w:r>
              <w:rPr>
                <w:rFonts w:cs="Arial"/>
                <w:sz w:val="24"/>
                <w:szCs w:val="24"/>
              </w:rPr>
              <w:t>9</w:t>
            </w:r>
          </w:p>
        </w:tc>
        <w:tc>
          <w:tcPr>
            <w:tcW w:w="3685" w:type="dxa"/>
          </w:tcPr>
          <w:p w14:paraId="6E8184C0" w14:textId="5A400069" w:rsidR="00033D65" w:rsidRPr="002A08BC" w:rsidRDefault="00033D65" w:rsidP="00033D65">
            <w:pPr>
              <w:ind w:left="96"/>
              <w:rPr>
                <w:rFonts w:cs="Arial"/>
                <w:sz w:val="24"/>
                <w:szCs w:val="24"/>
              </w:rPr>
            </w:pPr>
            <w:r w:rsidRPr="002A08BC">
              <w:rPr>
                <w:rFonts w:cs="Arial"/>
                <w:sz w:val="24"/>
                <w:szCs w:val="24"/>
              </w:rPr>
              <w:t>Headteacher</w:t>
            </w:r>
          </w:p>
        </w:tc>
      </w:tr>
      <w:tr w:rsidR="00033D65" w:rsidRPr="001B1E21" w14:paraId="50894192" w14:textId="77777777" w:rsidTr="00447A6B">
        <w:tc>
          <w:tcPr>
            <w:tcW w:w="4790" w:type="dxa"/>
          </w:tcPr>
          <w:p w14:paraId="7977BB41" w14:textId="597EEB94" w:rsidR="00033D65" w:rsidRPr="005A4420" w:rsidRDefault="00033D65" w:rsidP="00033D65">
            <w:pPr>
              <w:rPr>
                <w:sz w:val="26"/>
                <w:szCs w:val="26"/>
              </w:rPr>
            </w:pPr>
            <w:hyperlink w:anchor="ML10" w:history="1">
              <w:r w:rsidRPr="005A4420">
                <w:rPr>
                  <w:rStyle w:val="Hyperlink"/>
                  <w:rFonts w:ascii="Gill Sans MT" w:hAnsi="Gill Sans MT"/>
                  <w:sz w:val="26"/>
                  <w:szCs w:val="26"/>
                </w:rPr>
                <w:t xml:space="preserve">Withdrawing/Rescinding either a </w:t>
              </w:r>
              <w:r>
                <w:rPr>
                  <w:rStyle w:val="Hyperlink"/>
                  <w:rFonts w:ascii="Gill Sans MT" w:hAnsi="Gill Sans MT"/>
                  <w:sz w:val="26"/>
                  <w:szCs w:val="26"/>
                </w:rPr>
                <w:t>suspension</w:t>
              </w:r>
              <w:r w:rsidRPr="005A4420">
                <w:rPr>
                  <w:rStyle w:val="Hyperlink"/>
                  <w:rFonts w:ascii="Gill Sans MT" w:hAnsi="Gill Sans MT"/>
                  <w:sz w:val="26"/>
                  <w:szCs w:val="26"/>
                </w:rPr>
                <w:t xml:space="preserve"> or a Permanent Exclusion</w:t>
              </w:r>
            </w:hyperlink>
          </w:p>
        </w:tc>
        <w:tc>
          <w:tcPr>
            <w:tcW w:w="1356" w:type="dxa"/>
          </w:tcPr>
          <w:p w14:paraId="0157AB8C" w14:textId="77777777" w:rsidR="00033D65" w:rsidRPr="002A08BC" w:rsidRDefault="00033D65" w:rsidP="00033D65">
            <w:pPr>
              <w:ind w:left="35"/>
              <w:jc w:val="center"/>
              <w:rPr>
                <w:rFonts w:cs="Arial"/>
                <w:sz w:val="24"/>
                <w:szCs w:val="24"/>
              </w:rPr>
            </w:pPr>
            <w:r w:rsidRPr="002A08BC">
              <w:rPr>
                <w:rFonts w:cs="Arial"/>
                <w:sz w:val="24"/>
                <w:szCs w:val="24"/>
              </w:rPr>
              <w:t>10</w:t>
            </w:r>
          </w:p>
        </w:tc>
        <w:tc>
          <w:tcPr>
            <w:tcW w:w="3685" w:type="dxa"/>
          </w:tcPr>
          <w:p w14:paraId="1B5CC1F3" w14:textId="7CB36036" w:rsidR="00033D65" w:rsidRPr="002A08BC" w:rsidRDefault="00033D65" w:rsidP="00033D65">
            <w:pPr>
              <w:ind w:left="96"/>
              <w:rPr>
                <w:rFonts w:cs="Arial"/>
                <w:sz w:val="24"/>
                <w:szCs w:val="24"/>
              </w:rPr>
            </w:pPr>
            <w:r w:rsidRPr="002A08BC">
              <w:rPr>
                <w:rFonts w:cs="Arial"/>
                <w:sz w:val="24"/>
                <w:szCs w:val="24"/>
              </w:rPr>
              <w:t xml:space="preserve">Headteacher </w:t>
            </w:r>
          </w:p>
        </w:tc>
      </w:tr>
    </w:tbl>
    <w:p w14:paraId="3CA56F85" w14:textId="77777777" w:rsidR="00A932E9" w:rsidRPr="00F713DD" w:rsidRDefault="00A932E9" w:rsidP="00A932E9">
      <w:pPr>
        <w:ind w:left="-567"/>
        <w:rPr>
          <w:rFonts w:cs="Arial"/>
          <w:sz w:val="24"/>
          <w:szCs w:val="24"/>
        </w:rPr>
      </w:pPr>
    </w:p>
    <w:p w14:paraId="31B40BA5" w14:textId="77777777" w:rsidR="002A08BC" w:rsidRDefault="002A08BC" w:rsidP="002A08BC">
      <w:pPr>
        <w:pStyle w:val="Heading2"/>
        <w:numPr>
          <w:ilvl w:val="0"/>
          <w:numId w:val="0"/>
        </w:numPr>
        <w:sectPr w:rsidR="002A08BC" w:rsidSect="00797C64">
          <w:headerReference w:type="default" r:id="rId55"/>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20"/>
          <w:noEndnote/>
        </w:sectPr>
      </w:pPr>
    </w:p>
    <w:p w14:paraId="632F99F9" w14:textId="74F4D837" w:rsidR="00A932E9" w:rsidRPr="00337858" w:rsidRDefault="00A3656D" w:rsidP="00B3726B">
      <w:pPr>
        <w:pStyle w:val="Heading2"/>
        <w:numPr>
          <w:ilvl w:val="0"/>
          <w:numId w:val="0"/>
        </w:numPr>
        <w:ind w:left="142"/>
        <w:rPr>
          <w:color w:val="7030A0"/>
        </w:rPr>
      </w:pPr>
      <w:bookmarkStart w:id="52" w:name="ML1"/>
      <w:bookmarkStart w:id="53" w:name="_Toc235019670"/>
      <w:bookmarkEnd w:id="52"/>
      <w:r>
        <w:rPr>
          <w:color w:val="7030A0"/>
        </w:rPr>
        <w:lastRenderedPageBreak/>
        <w:t>Appendix 8</w:t>
      </w:r>
      <w:r w:rsidR="00337858" w:rsidRPr="00337858">
        <w:rPr>
          <w:color w:val="7030A0"/>
        </w:rPr>
        <w:t xml:space="preserve">.1: </w:t>
      </w:r>
      <w:r w:rsidR="00B068EF" w:rsidRPr="00337858">
        <w:rPr>
          <w:color w:val="7030A0"/>
        </w:rPr>
        <w:t>Model Letter 1</w:t>
      </w:r>
      <w:bookmarkEnd w:id="53"/>
    </w:p>
    <w:p w14:paraId="3432C7EA" w14:textId="77777777" w:rsidR="002A08BC" w:rsidRPr="002A08BC" w:rsidRDefault="002A08BC" w:rsidP="002A08BC"/>
    <w:p w14:paraId="2000DDD7" w14:textId="77777777" w:rsidR="00022672" w:rsidRPr="002A08BC" w:rsidRDefault="00022672" w:rsidP="00022672">
      <w:pPr>
        <w:numPr>
          <w:ilvl w:val="12"/>
          <w:numId w:val="0"/>
        </w:numPr>
        <w:jc w:val="both"/>
        <w:rPr>
          <w:rFonts w:eastAsia="Times New Roman" w:cs="Arial"/>
          <w:b/>
          <w:sz w:val="24"/>
          <w:szCs w:val="20"/>
          <w:lang w:eastAsia="en-GB"/>
        </w:rPr>
      </w:pPr>
      <w:r w:rsidRPr="002A08BC">
        <w:rPr>
          <w:rFonts w:eastAsia="Times New Roman" w:cs="Arial"/>
          <w:sz w:val="24"/>
          <w:szCs w:val="20"/>
          <w:lang w:eastAsia="en-GB"/>
        </w:rPr>
        <w:t xml:space="preserve">Dear </w:t>
      </w:r>
      <w:r w:rsidRPr="002A08BC">
        <w:rPr>
          <w:rFonts w:eastAsia="Times New Roman" w:cs="Arial"/>
          <w:b/>
          <w:sz w:val="24"/>
          <w:szCs w:val="20"/>
          <w:lang w:eastAsia="en-GB"/>
        </w:rPr>
        <w:t>[parent’s name]</w:t>
      </w:r>
    </w:p>
    <w:p w14:paraId="5C4B3A0D" w14:textId="77777777" w:rsidR="00022672" w:rsidRPr="002A08BC" w:rsidRDefault="00022672" w:rsidP="00022672">
      <w:pPr>
        <w:numPr>
          <w:ilvl w:val="12"/>
          <w:numId w:val="0"/>
        </w:numPr>
        <w:jc w:val="both"/>
        <w:rPr>
          <w:rFonts w:eastAsia="Times New Roman" w:cs="Arial"/>
          <w:sz w:val="24"/>
          <w:szCs w:val="20"/>
          <w:lang w:eastAsia="en-GB"/>
        </w:rPr>
      </w:pPr>
    </w:p>
    <w:p w14:paraId="4CFEE05C" w14:textId="3194101B" w:rsidR="00022672" w:rsidRPr="002A08BC" w:rsidRDefault="00022672" w:rsidP="00022672">
      <w:pPr>
        <w:numPr>
          <w:ilvl w:val="12"/>
          <w:numId w:val="0"/>
        </w:numPr>
        <w:jc w:val="both"/>
        <w:rPr>
          <w:rFonts w:eastAsia="Times New Roman" w:cs="Arial"/>
          <w:sz w:val="24"/>
          <w:szCs w:val="20"/>
          <w:lang w:eastAsia="en-GB"/>
        </w:rPr>
      </w:pPr>
      <w:r w:rsidRPr="002A08BC">
        <w:rPr>
          <w:rFonts w:eastAsia="Times New Roman" w:cs="Arial"/>
          <w:sz w:val="24"/>
          <w:szCs w:val="20"/>
          <w:lang w:eastAsia="en-GB"/>
        </w:rPr>
        <w:t xml:space="preserve">I am writing to inform you of my decision to </w:t>
      </w:r>
      <w:r>
        <w:rPr>
          <w:rFonts w:eastAsia="Times New Roman" w:cs="Arial"/>
          <w:sz w:val="24"/>
          <w:szCs w:val="20"/>
          <w:lang w:eastAsia="en-GB"/>
        </w:rPr>
        <w:t>suspend</w:t>
      </w:r>
      <w:r w:rsidRPr="002A08BC">
        <w:rPr>
          <w:rFonts w:eastAsia="Times New Roman" w:cs="Arial"/>
          <w:sz w:val="24"/>
          <w:szCs w:val="20"/>
          <w:lang w:eastAsia="en-GB"/>
        </w:rPr>
        <w:t xml:space="preserve"> </w:t>
      </w:r>
      <w:r w:rsidRPr="002A08BC">
        <w:rPr>
          <w:rFonts w:eastAsia="Times New Roman" w:cs="Arial"/>
          <w:b/>
          <w:sz w:val="24"/>
          <w:szCs w:val="20"/>
          <w:lang w:eastAsia="en-GB"/>
        </w:rPr>
        <w:t>[child’s name]</w:t>
      </w:r>
      <w:r w:rsidRPr="002A08BC">
        <w:rPr>
          <w:rFonts w:eastAsia="Times New Roman" w:cs="Arial"/>
          <w:sz w:val="24"/>
          <w:szCs w:val="20"/>
          <w:lang w:eastAsia="en-GB"/>
        </w:rPr>
        <w:t xml:space="preserve"> for a fixed period between the dates </w:t>
      </w:r>
      <w:r w:rsidRPr="002A08BC">
        <w:rPr>
          <w:rFonts w:eastAsia="Times New Roman" w:cs="Arial"/>
          <w:b/>
          <w:sz w:val="24"/>
          <w:szCs w:val="20"/>
          <w:lang w:eastAsia="en-GB"/>
        </w:rPr>
        <w:t>[specify period]</w:t>
      </w:r>
      <w:r w:rsidRPr="002A08BC">
        <w:rPr>
          <w:rFonts w:eastAsia="Times New Roman" w:cs="Arial"/>
          <w:sz w:val="24"/>
          <w:szCs w:val="20"/>
          <w:lang w:eastAsia="en-GB"/>
        </w:rPr>
        <w:t xml:space="preserve"> inclusive.  This means that </w:t>
      </w:r>
      <w:r w:rsidRPr="002A08BC">
        <w:rPr>
          <w:rFonts w:eastAsia="Times New Roman" w:cs="Arial"/>
          <w:b/>
          <w:sz w:val="24"/>
          <w:szCs w:val="20"/>
          <w:lang w:eastAsia="en-GB"/>
        </w:rPr>
        <w:t>[child’s name]</w:t>
      </w:r>
      <w:r w:rsidRPr="002A08BC">
        <w:rPr>
          <w:rFonts w:eastAsia="Times New Roman" w:cs="Arial"/>
          <w:sz w:val="24"/>
          <w:szCs w:val="20"/>
          <w:lang w:eastAsia="en-GB"/>
        </w:rPr>
        <w:t xml:space="preserve"> will not be allowed in school during this period. The </w:t>
      </w:r>
      <w:r>
        <w:rPr>
          <w:rFonts w:eastAsia="Times New Roman" w:cs="Arial"/>
          <w:sz w:val="24"/>
          <w:szCs w:val="20"/>
          <w:lang w:eastAsia="en-GB"/>
        </w:rPr>
        <w:t>suspension</w:t>
      </w:r>
      <w:r w:rsidRPr="002A08BC">
        <w:rPr>
          <w:rFonts w:eastAsia="Times New Roman" w:cs="Arial"/>
          <w:sz w:val="24"/>
          <w:szCs w:val="20"/>
          <w:lang w:eastAsia="en-GB"/>
        </w:rPr>
        <w:t xml:space="preserve"> begins/began on </w:t>
      </w:r>
      <w:r w:rsidRPr="002A08BC">
        <w:rPr>
          <w:rFonts w:eastAsia="Times New Roman" w:cs="Arial"/>
          <w:b/>
          <w:bCs/>
          <w:sz w:val="24"/>
          <w:szCs w:val="20"/>
          <w:lang w:eastAsia="en-GB"/>
        </w:rPr>
        <w:t>[date]</w:t>
      </w:r>
      <w:r w:rsidRPr="002A08BC">
        <w:rPr>
          <w:rFonts w:eastAsia="Times New Roman" w:cs="Arial"/>
          <w:sz w:val="24"/>
          <w:szCs w:val="20"/>
          <w:lang w:eastAsia="en-GB"/>
        </w:rPr>
        <w:t xml:space="preserve"> and ends on </w:t>
      </w:r>
      <w:r w:rsidRPr="002A08BC">
        <w:rPr>
          <w:rFonts w:eastAsia="Times New Roman" w:cs="Arial"/>
          <w:b/>
          <w:bCs/>
          <w:sz w:val="24"/>
          <w:szCs w:val="20"/>
          <w:lang w:eastAsia="en-GB"/>
        </w:rPr>
        <w:t>[date]</w:t>
      </w:r>
      <w:r w:rsidRPr="002A08BC">
        <w:rPr>
          <w:rFonts w:eastAsia="Times New Roman" w:cs="Arial"/>
          <w:sz w:val="24"/>
          <w:szCs w:val="20"/>
          <w:lang w:eastAsia="en-GB"/>
        </w:rPr>
        <w:t xml:space="preserve">. </w:t>
      </w:r>
      <w:r w:rsidRPr="002A08BC">
        <w:rPr>
          <w:rFonts w:eastAsia="Times New Roman" w:cs="Arial"/>
          <w:b/>
          <w:sz w:val="24"/>
          <w:szCs w:val="20"/>
          <w:lang w:eastAsia="en-GB"/>
        </w:rPr>
        <w:t>[child’s name]</w:t>
      </w:r>
      <w:r w:rsidRPr="002A08BC">
        <w:rPr>
          <w:rFonts w:eastAsia="Times New Roman" w:cs="Arial"/>
          <w:sz w:val="24"/>
          <w:szCs w:val="20"/>
          <w:lang w:eastAsia="en-GB"/>
        </w:rPr>
        <w:t xml:space="preserve"> should return to school on </w:t>
      </w:r>
      <w:r w:rsidRPr="002A08BC">
        <w:rPr>
          <w:rFonts w:eastAsia="Times New Roman" w:cs="Arial"/>
          <w:b/>
          <w:sz w:val="24"/>
          <w:szCs w:val="20"/>
          <w:lang w:eastAsia="en-GB"/>
        </w:rPr>
        <w:t xml:space="preserve">[first school day following the end of the </w:t>
      </w:r>
      <w:r w:rsidR="00712929">
        <w:rPr>
          <w:rFonts w:eastAsia="Times New Roman" w:cs="Arial"/>
          <w:b/>
          <w:sz w:val="24"/>
          <w:szCs w:val="20"/>
          <w:lang w:eastAsia="en-GB"/>
        </w:rPr>
        <w:t>suspension</w:t>
      </w:r>
      <w:r w:rsidRPr="002A08BC">
        <w:rPr>
          <w:rFonts w:eastAsia="Times New Roman" w:cs="Arial"/>
          <w:b/>
          <w:sz w:val="24"/>
          <w:szCs w:val="20"/>
          <w:lang w:eastAsia="en-GB"/>
        </w:rPr>
        <w:t>]</w:t>
      </w:r>
      <w:r>
        <w:rPr>
          <w:rFonts w:eastAsia="Times New Roman" w:cs="Arial"/>
          <w:sz w:val="24"/>
          <w:szCs w:val="20"/>
          <w:lang w:eastAsia="en-GB"/>
        </w:rPr>
        <w:t>.</w:t>
      </w:r>
    </w:p>
    <w:p w14:paraId="68F208E1" w14:textId="77777777" w:rsidR="00022672" w:rsidRPr="002A08BC" w:rsidRDefault="00022672" w:rsidP="00022672">
      <w:pPr>
        <w:numPr>
          <w:ilvl w:val="12"/>
          <w:numId w:val="0"/>
        </w:numPr>
        <w:jc w:val="both"/>
        <w:rPr>
          <w:rFonts w:eastAsia="Times New Roman" w:cs="Arial"/>
          <w:sz w:val="24"/>
          <w:szCs w:val="20"/>
          <w:lang w:eastAsia="en-GB"/>
        </w:rPr>
      </w:pPr>
    </w:p>
    <w:p w14:paraId="284B8950" w14:textId="77777777" w:rsidR="00022672" w:rsidRPr="002A08BC" w:rsidRDefault="00022672" w:rsidP="00022672">
      <w:pPr>
        <w:numPr>
          <w:ilvl w:val="12"/>
          <w:numId w:val="0"/>
        </w:numPr>
        <w:jc w:val="both"/>
        <w:rPr>
          <w:rFonts w:eastAsia="Times New Roman" w:cs="Arial"/>
          <w:sz w:val="24"/>
          <w:szCs w:val="20"/>
          <w:lang w:eastAsia="en-GB"/>
        </w:rPr>
      </w:pPr>
      <w:r w:rsidRPr="002A08BC">
        <w:rPr>
          <w:rFonts w:eastAsia="Times New Roman" w:cs="Arial"/>
          <w:sz w:val="24"/>
          <w:szCs w:val="20"/>
          <w:lang w:eastAsia="en-GB"/>
        </w:rPr>
        <w:t xml:space="preserve">I realise that this </w:t>
      </w:r>
      <w:r>
        <w:rPr>
          <w:rFonts w:eastAsia="Times New Roman" w:cs="Arial"/>
          <w:sz w:val="24"/>
          <w:szCs w:val="20"/>
          <w:lang w:eastAsia="en-GB"/>
        </w:rPr>
        <w:t>suspension</w:t>
      </w:r>
      <w:r w:rsidRPr="002A08BC">
        <w:rPr>
          <w:rFonts w:eastAsia="Times New Roman" w:cs="Arial"/>
          <w:sz w:val="24"/>
          <w:szCs w:val="20"/>
          <w:lang w:eastAsia="en-GB"/>
        </w:rPr>
        <w:t xml:space="preserve"> may well be upsetting for you and your family, but the decision to </w:t>
      </w:r>
      <w:r>
        <w:rPr>
          <w:rFonts w:eastAsia="Times New Roman" w:cs="Arial"/>
          <w:sz w:val="24"/>
          <w:szCs w:val="20"/>
          <w:lang w:eastAsia="en-GB"/>
        </w:rPr>
        <w:t>suspend</w:t>
      </w:r>
      <w:r w:rsidRPr="002A08BC">
        <w:rPr>
          <w:rFonts w:eastAsia="Times New Roman" w:cs="Arial"/>
          <w:sz w:val="24"/>
          <w:szCs w:val="20"/>
          <w:lang w:eastAsia="en-GB"/>
        </w:rPr>
        <w:t xml:space="preserve"> </w:t>
      </w:r>
      <w:r w:rsidRPr="002A08BC">
        <w:rPr>
          <w:rFonts w:eastAsia="Times New Roman" w:cs="Arial"/>
          <w:b/>
          <w:sz w:val="24"/>
          <w:szCs w:val="20"/>
          <w:lang w:eastAsia="en-GB"/>
        </w:rPr>
        <w:t xml:space="preserve">[child’s name] </w:t>
      </w:r>
      <w:r w:rsidRPr="002A08BC">
        <w:rPr>
          <w:rFonts w:eastAsia="Times New Roman" w:cs="Arial"/>
          <w:sz w:val="24"/>
          <w:szCs w:val="20"/>
          <w:lang w:eastAsia="en-GB"/>
        </w:rPr>
        <w:t xml:space="preserve">has not been taken lightly. </w:t>
      </w:r>
      <w:r w:rsidRPr="002A08BC">
        <w:rPr>
          <w:rFonts w:eastAsia="Times New Roman" w:cs="Arial"/>
          <w:b/>
          <w:sz w:val="24"/>
          <w:szCs w:val="20"/>
          <w:lang w:eastAsia="en-GB"/>
        </w:rPr>
        <w:t xml:space="preserve">[Child’s name] </w:t>
      </w:r>
      <w:r w:rsidRPr="002A08BC">
        <w:rPr>
          <w:rFonts w:eastAsia="Times New Roman" w:cs="Arial"/>
          <w:sz w:val="24"/>
          <w:szCs w:val="20"/>
          <w:lang w:eastAsia="en-GB"/>
        </w:rPr>
        <w:t xml:space="preserve">has been </w:t>
      </w:r>
      <w:r>
        <w:rPr>
          <w:rFonts w:eastAsia="Times New Roman" w:cs="Arial"/>
          <w:sz w:val="24"/>
          <w:szCs w:val="20"/>
          <w:lang w:eastAsia="en-GB"/>
        </w:rPr>
        <w:t>suspende</w:t>
      </w:r>
      <w:r w:rsidRPr="002A08BC">
        <w:rPr>
          <w:rFonts w:eastAsia="Times New Roman" w:cs="Arial"/>
          <w:sz w:val="24"/>
          <w:szCs w:val="20"/>
          <w:lang w:eastAsia="en-GB"/>
        </w:rPr>
        <w:t xml:space="preserve">d for this fixed period because </w:t>
      </w:r>
      <w:r w:rsidRPr="002A08BC">
        <w:rPr>
          <w:rFonts w:eastAsia="Times New Roman" w:cs="Arial"/>
          <w:b/>
          <w:sz w:val="24"/>
          <w:szCs w:val="20"/>
          <w:lang w:eastAsia="en-GB"/>
        </w:rPr>
        <w:t xml:space="preserve">[specify full reason(s) for </w:t>
      </w:r>
      <w:r>
        <w:rPr>
          <w:rFonts w:eastAsia="Times New Roman" w:cs="Arial"/>
          <w:b/>
          <w:sz w:val="24"/>
          <w:szCs w:val="20"/>
          <w:lang w:eastAsia="en-GB"/>
        </w:rPr>
        <w:t>suspension</w:t>
      </w:r>
      <w:r w:rsidRPr="002A08BC">
        <w:rPr>
          <w:rFonts w:eastAsia="Times New Roman" w:cs="Arial"/>
          <w:b/>
          <w:sz w:val="24"/>
          <w:szCs w:val="20"/>
          <w:lang w:eastAsia="en-GB"/>
        </w:rPr>
        <w:t>]</w:t>
      </w:r>
      <w:r w:rsidRPr="002A08BC">
        <w:rPr>
          <w:rFonts w:eastAsia="Times New Roman" w:cs="Arial"/>
          <w:sz w:val="24"/>
          <w:szCs w:val="20"/>
          <w:lang w:eastAsia="en-GB"/>
        </w:rPr>
        <w:t>.</w:t>
      </w:r>
    </w:p>
    <w:p w14:paraId="74DF9947" w14:textId="77777777" w:rsidR="00022672" w:rsidRPr="002A08BC" w:rsidRDefault="00022672" w:rsidP="00022672">
      <w:pPr>
        <w:jc w:val="both"/>
        <w:rPr>
          <w:rFonts w:eastAsia="Times New Roman" w:cs="Arial"/>
          <w:sz w:val="24"/>
          <w:szCs w:val="20"/>
          <w:lang w:eastAsia="en-GB"/>
        </w:rPr>
      </w:pPr>
    </w:p>
    <w:p w14:paraId="4108231E" w14:textId="77777777" w:rsidR="00022672" w:rsidRPr="00C333D2" w:rsidRDefault="00022672" w:rsidP="00022672">
      <w:pPr>
        <w:numPr>
          <w:ilvl w:val="12"/>
          <w:numId w:val="0"/>
        </w:numPr>
        <w:jc w:val="both"/>
        <w:rPr>
          <w:rFonts w:eastAsia="Times New Roman" w:cs="Arial"/>
          <w:b/>
          <w:sz w:val="24"/>
          <w:szCs w:val="20"/>
          <w:lang w:eastAsia="en-GB"/>
        </w:rPr>
      </w:pPr>
      <w:r w:rsidRPr="00C333D2">
        <w:rPr>
          <w:rFonts w:eastAsia="Times New Roman" w:cs="Arial"/>
          <w:b/>
          <w:sz w:val="24"/>
          <w:szCs w:val="20"/>
          <w:lang w:eastAsia="en-GB"/>
        </w:rPr>
        <w:t>[For pupils of compulsory school age]</w:t>
      </w:r>
    </w:p>
    <w:p w14:paraId="70380625" w14:textId="77777777" w:rsidR="00022672" w:rsidRPr="002A08BC" w:rsidRDefault="00022672" w:rsidP="00022672">
      <w:pPr>
        <w:numPr>
          <w:ilvl w:val="12"/>
          <w:numId w:val="0"/>
        </w:numPr>
        <w:jc w:val="both"/>
        <w:rPr>
          <w:rFonts w:eastAsia="Times New Roman" w:cs="Arial"/>
          <w:sz w:val="24"/>
          <w:szCs w:val="20"/>
          <w:lang w:eastAsia="en-GB"/>
        </w:rPr>
      </w:pPr>
      <w:r w:rsidRPr="002A08BC">
        <w:rPr>
          <w:rFonts w:eastAsia="Times New Roman" w:cs="Arial"/>
          <w:sz w:val="24"/>
          <w:szCs w:val="20"/>
          <w:lang w:eastAsia="en-GB"/>
        </w:rPr>
        <w:t xml:space="preserve">You have a duty to ensure that </w:t>
      </w:r>
      <w:r w:rsidRPr="002A08BC">
        <w:rPr>
          <w:rFonts w:eastAsia="Times New Roman" w:cs="Arial"/>
          <w:b/>
          <w:bCs/>
          <w:sz w:val="24"/>
          <w:szCs w:val="20"/>
          <w:lang w:eastAsia="en-GB"/>
        </w:rPr>
        <w:t xml:space="preserve">[child’s name] </w:t>
      </w:r>
      <w:r w:rsidRPr="002A08BC">
        <w:rPr>
          <w:rFonts w:eastAsia="Times New Roman" w:cs="Arial"/>
          <w:sz w:val="24"/>
          <w:szCs w:val="20"/>
          <w:lang w:eastAsia="en-GB"/>
        </w:rPr>
        <w:t xml:space="preserve">is not present in a public place in school hours during the period of this </w:t>
      </w:r>
      <w:r>
        <w:rPr>
          <w:rFonts w:eastAsia="Times New Roman" w:cs="Arial"/>
          <w:sz w:val="24"/>
          <w:szCs w:val="20"/>
          <w:lang w:eastAsia="en-GB"/>
        </w:rPr>
        <w:t>suspension</w:t>
      </w:r>
      <w:r w:rsidRPr="002A08BC">
        <w:rPr>
          <w:rFonts w:eastAsia="Times New Roman" w:cs="Arial"/>
          <w:sz w:val="24"/>
          <w:szCs w:val="20"/>
          <w:lang w:eastAsia="en-GB"/>
        </w:rPr>
        <w:t xml:space="preserve"> between </w:t>
      </w:r>
      <w:r w:rsidRPr="002A08BC">
        <w:rPr>
          <w:rFonts w:eastAsia="Times New Roman" w:cs="Arial"/>
          <w:b/>
          <w:bCs/>
          <w:sz w:val="24"/>
          <w:szCs w:val="20"/>
          <w:lang w:eastAsia="en-GB"/>
        </w:rPr>
        <w:t>[specify period]</w:t>
      </w:r>
      <w:r w:rsidRPr="002A08BC">
        <w:rPr>
          <w:rFonts w:eastAsia="Times New Roman" w:cs="Arial"/>
          <w:bCs/>
          <w:sz w:val="24"/>
          <w:szCs w:val="20"/>
          <w:lang w:eastAsia="en-GB"/>
        </w:rPr>
        <w:t xml:space="preserve"> inclusive</w:t>
      </w:r>
      <w:r w:rsidRPr="002A08BC">
        <w:rPr>
          <w:rFonts w:eastAsia="Times New Roman" w:cs="Arial"/>
          <w:b/>
          <w:bCs/>
          <w:sz w:val="24"/>
          <w:szCs w:val="20"/>
          <w:lang w:eastAsia="en-GB"/>
        </w:rPr>
        <w:t xml:space="preserve"> </w:t>
      </w:r>
      <w:r w:rsidRPr="002A08BC">
        <w:rPr>
          <w:rFonts w:eastAsia="Times New Roman" w:cs="Arial"/>
          <w:sz w:val="24"/>
          <w:szCs w:val="20"/>
          <w:lang w:eastAsia="en-GB"/>
        </w:rPr>
        <w:t xml:space="preserve">unless there is reasonable justification for this. I must advise you that you may receive a penalty notice from the Local Authority or be prosecuted if </w:t>
      </w:r>
      <w:r w:rsidRPr="002A08BC">
        <w:rPr>
          <w:rFonts w:eastAsia="Times New Roman" w:cs="Arial"/>
          <w:b/>
          <w:bCs/>
          <w:sz w:val="24"/>
          <w:szCs w:val="20"/>
          <w:lang w:eastAsia="en-GB"/>
        </w:rPr>
        <w:t xml:space="preserve">[child’s name] </w:t>
      </w:r>
      <w:r w:rsidRPr="002A08BC">
        <w:rPr>
          <w:rFonts w:eastAsia="Times New Roman" w:cs="Arial"/>
          <w:sz w:val="24"/>
          <w:szCs w:val="20"/>
          <w:lang w:eastAsia="en-GB"/>
        </w:rPr>
        <w:t>is present in a public place during school hours without reasonable justification on the specified dates. If so, it will be for you to demonstrate reasonable justification.</w:t>
      </w:r>
    </w:p>
    <w:p w14:paraId="3050A7E3" w14:textId="77777777" w:rsidR="00022672" w:rsidRPr="002A08BC" w:rsidRDefault="00022672" w:rsidP="00022672">
      <w:pPr>
        <w:numPr>
          <w:ilvl w:val="12"/>
          <w:numId w:val="0"/>
        </w:numPr>
        <w:jc w:val="both"/>
        <w:rPr>
          <w:rFonts w:eastAsia="Times New Roman" w:cs="Arial"/>
          <w:sz w:val="24"/>
          <w:szCs w:val="20"/>
          <w:lang w:eastAsia="en-GB"/>
        </w:rPr>
      </w:pPr>
    </w:p>
    <w:p w14:paraId="21457F6A" w14:textId="77777777" w:rsidR="00022672" w:rsidRDefault="00022672" w:rsidP="00022672">
      <w:pPr>
        <w:numPr>
          <w:ilvl w:val="12"/>
          <w:numId w:val="0"/>
        </w:numPr>
        <w:jc w:val="both"/>
        <w:rPr>
          <w:rFonts w:eastAsia="Times New Roman" w:cs="Arial"/>
          <w:sz w:val="24"/>
          <w:szCs w:val="20"/>
          <w:lang w:eastAsia="en-GB"/>
        </w:rPr>
      </w:pPr>
      <w:r w:rsidRPr="002A08BC">
        <w:rPr>
          <w:rFonts w:eastAsia="Times New Roman" w:cs="Arial"/>
          <w:sz w:val="24"/>
          <w:szCs w:val="20"/>
          <w:lang w:eastAsia="en-GB"/>
        </w:rPr>
        <w:t xml:space="preserve">We will set work for </w:t>
      </w:r>
      <w:r w:rsidRPr="002A08BC">
        <w:rPr>
          <w:rFonts w:eastAsia="Times New Roman" w:cs="Arial"/>
          <w:b/>
          <w:bCs/>
          <w:sz w:val="24"/>
          <w:szCs w:val="20"/>
          <w:lang w:eastAsia="en-GB"/>
        </w:rPr>
        <w:t xml:space="preserve">[child’s name] </w:t>
      </w:r>
      <w:r w:rsidRPr="002A08BC">
        <w:rPr>
          <w:rFonts w:eastAsia="Times New Roman" w:cs="Arial"/>
          <w:sz w:val="24"/>
          <w:szCs w:val="20"/>
          <w:lang w:eastAsia="en-GB"/>
        </w:rPr>
        <w:t xml:space="preserve">to complete on the days specified in the previous paragraph, i.e. the school days during the period of the </w:t>
      </w:r>
      <w:r>
        <w:rPr>
          <w:rFonts w:eastAsia="Times New Roman" w:cs="Arial"/>
          <w:sz w:val="24"/>
          <w:szCs w:val="20"/>
          <w:lang w:eastAsia="en-GB"/>
        </w:rPr>
        <w:t>suspension</w:t>
      </w:r>
      <w:r w:rsidRPr="002A08BC">
        <w:rPr>
          <w:rFonts w:eastAsia="Times New Roman" w:cs="Arial"/>
          <w:sz w:val="24"/>
          <w:szCs w:val="20"/>
          <w:lang w:eastAsia="en-GB"/>
        </w:rPr>
        <w:t xml:space="preserve"> when you must ensure that he/she is not present in a public place without reasonable justification. </w:t>
      </w:r>
      <w:r w:rsidRPr="002A08BC">
        <w:rPr>
          <w:rFonts w:eastAsia="Times New Roman" w:cs="Arial"/>
          <w:b/>
          <w:bCs/>
          <w:sz w:val="24"/>
          <w:szCs w:val="20"/>
          <w:lang w:eastAsia="en-GB"/>
        </w:rPr>
        <w:t>[Detail the arrangements for this]</w:t>
      </w:r>
      <w:r w:rsidRPr="002A08BC">
        <w:rPr>
          <w:rFonts w:eastAsia="Times New Roman" w:cs="Arial"/>
          <w:bCs/>
          <w:sz w:val="24"/>
          <w:szCs w:val="20"/>
          <w:lang w:eastAsia="en-GB"/>
        </w:rPr>
        <w:t>.</w:t>
      </w:r>
      <w:r w:rsidRPr="002A08BC">
        <w:rPr>
          <w:rFonts w:eastAsia="Times New Roman" w:cs="Arial"/>
          <w:b/>
          <w:bCs/>
          <w:sz w:val="24"/>
          <w:szCs w:val="20"/>
          <w:lang w:eastAsia="en-GB"/>
        </w:rPr>
        <w:t xml:space="preserve"> </w:t>
      </w:r>
      <w:r w:rsidRPr="002A08BC">
        <w:rPr>
          <w:rFonts w:eastAsia="Times New Roman" w:cs="Arial"/>
          <w:sz w:val="24"/>
          <w:szCs w:val="20"/>
          <w:lang w:eastAsia="en-GB"/>
        </w:rPr>
        <w:t xml:space="preserve">Please ensure that the work set is completed and returned promptly to us for marking. </w:t>
      </w:r>
    </w:p>
    <w:p w14:paraId="0235D815" w14:textId="77777777" w:rsidR="00022672" w:rsidRDefault="00022672" w:rsidP="00022672">
      <w:pPr>
        <w:numPr>
          <w:ilvl w:val="12"/>
          <w:numId w:val="0"/>
        </w:numPr>
        <w:jc w:val="both"/>
        <w:rPr>
          <w:rFonts w:eastAsia="Times New Roman" w:cs="Arial"/>
          <w:sz w:val="24"/>
          <w:szCs w:val="20"/>
          <w:lang w:eastAsia="en-GB"/>
        </w:rPr>
      </w:pPr>
    </w:p>
    <w:p w14:paraId="66AF578C" w14:textId="4A2C5C18" w:rsidR="00022672" w:rsidRPr="002A08BC" w:rsidRDefault="00022672" w:rsidP="00022672">
      <w:pPr>
        <w:numPr>
          <w:ilvl w:val="12"/>
          <w:numId w:val="0"/>
        </w:numPr>
        <w:jc w:val="both"/>
        <w:rPr>
          <w:rFonts w:eastAsia="Times New Roman" w:cs="Arial"/>
          <w:sz w:val="24"/>
          <w:szCs w:val="20"/>
          <w:lang w:eastAsia="en-GB"/>
        </w:rPr>
      </w:pPr>
      <w:r w:rsidRPr="002A08BC">
        <w:rPr>
          <w:rFonts w:eastAsia="Times New Roman" w:cs="Arial"/>
          <w:sz w:val="24"/>
          <w:szCs w:val="20"/>
          <w:lang w:eastAsia="en-GB"/>
        </w:rPr>
        <w:t>You are requested to attend a reintegration</w:t>
      </w:r>
      <w:r>
        <w:rPr>
          <w:rFonts w:eastAsia="Times New Roman" w:cs="Arial"/>
          <w:sz w:val="24"/>
          <w:szCs w:val="20"/>
          <w:lang w:eastAsia="en-GB"/>
        </w:rPr>
        <w:t xml:space="preserve"> meeting</w:t>
      </w:r>
      <w:r w:rsidRPr="002A08BC">
        <w:rPr>
          <w:rFonts w:eastAsia="Times New Roman" w:cs="Arial"/>
          <w:sz w:val="24"/>
          <w:szCs w:val="20"/>
          <w:lang w:eastAsia="en-GB"/>
        </w:rPr>
        <w:t xml:space="preserve"> with </w:t>
      </w:r>
      <w:r w:rsidRPr="002A08BC">
        <w:rPr>
          <w:rFonts w:eastAsia="Times New Roman" w:cs="Arial"/>
          <w:b/>
          <w:bCs/>
          <w:sz w:val="24"/>
          <w:szCs w:val="20"/>
          <w:lang w:eastAsia="en-GB"/>
        </w:rPr>
        <w:t xml:space="preserve">[child’s name] </w:t>
      </w:r>
      <w:r w:rsidRPr="002A08BC">
        <w:rPr>
          <w:rFonts w:eastAsia="Times New Roman" w:cs="Arial"/>
          <w:sz w:val="24"/>
          <w:szCs w:val="20"/>
          <w:lang w:eastAsia="en-GB"/>
        </w:rPr>
        <w:t xml:space="preserve">at the school on </w:t>
      </w:r>
      <w:r w:rsidRPr="002A08BC">
        <w:rPr>
          <w:rFonts w:eastAsia="Times New Roman" w:cs="Arial"/>
          <w:b/>
          <w:sz w:val="24"/>
          <w:szCs w:val="20"/>
          <w:lang w:eastAsia="en-GB"/>
        </w:rPr>
        <w:t>[date]</w:t>
      </w:r>
      <w:r w:rsidRPr="002A08BC">
        <w:rPr>
          <w:rFonts w:eastAsia="Times New Roman" w:cs="Arial"/>
          <w:sz w:val="24"/>
          <w:szCs w:val="20"/>
          <w:lang w:eastAsia="en-GB"/>
        </w:rPr>
        <w:t xml:space="preserve"> at </w:t>
      </w:r>
      <w:r w:rsidRPr="002A08BC">
        <w:rPr>
          <w:rFonts w:eastAsia="Times New Roman" w:cs="Arial"/>
          <w:b/>
          <w:sz w:val="24"/>
          <w:szCs w:val="20"/>
          <w:lang w:eastAsia="en-GB"/>
        </w:rPr>
        <w:t>[time]</w:t>
      </w:r>
      <w:r w:rsidRPr="002A08BC">
        <w:rPr>
          <w:rFonts w:eastAsia="Times New Roman" w:cs="Arial"/>
          <w:sz w:val="24"/>
          <w:szCs w:val="20"/>
          <w:lang w:eastAsia="en-GB"/>
        </w:rPr>
        <w:t xml:space="preserve">.  If that is not convenient, please contact </w:t>
      </w:r>
      <w:r w:rsidRPr="002A08BC">
        <w:rPr>
          <w:rFonts w:eastAsia="Times New Roman" w:cs="Arial"/>
          <w:b/>
          <w:sz w:val="24"/>
          <w:szCs w:val="20"/>
          <w:lang w:eastAsia="en-GB"/>
        </w:rPr>
        <w:t>[enter name of person to be contacted]</w:t>
      </w:r>
      <w:r w:rsidRPr="002A08BC">
        <w:rPr>
          <w:rFonts w:eastAsia="Times New Roman" w:cs="Arial"/>
          <w:sz w:val="24"/>
          <w:szCs w:val="20"/>
          <w:lang w:eastAsia="en-GB"/>
        </w:rPr>
        <w:t xml:space="preserve"> as soon as possible to arrange a suitable alternative date and time. The reintegration </w:t>
      </w:r>
      <w:r>
        <w:rPr>
          <w:rFonts w:eastAsia="Times New Roman" w:cs="Arial"/>
          <w:sz w:val="24"/>
          <w:szCs w:val="20"/>
          <w:lang w:eastAsia="en-GB"/>
        </w:rPr>
        <w:t>meeting</w:t>
      </w:r>
      <w:r w:rsidRPr="002A08BC">
        <w:rPr>
          <w:rFonts w:eastAsia="Times New Roman" w:cs="Arial"/>
          <w:sz w:val="24"/>
          <w:szCs w:val="20"/>
          <w:lang w:eastAsia="en-GB"/>
        </w:rPr>
        <w:t xml:space="preserve"> will be conducted by </w:t>
      </w:r>
      <w:r w:rsidRPr="002A08BC">
        <w:rPr>
          <w:rFonts w:eastAsia="Times New Roman" w:cs="Arial"/>
          <w:b/>
          <w:sz w:val="24"/>
          <w:szCs w:val="20"/>
          <w:lang w:eastAsia="en-GB"/>
        </w:rPr>
        <w:t xml:space="preserve">[enter “me” or the name and position of the person who will conduct the reintegration </w:t>
      </w:r>
      <w:r w:rsidR="004B7AFA">
        <w:rPr>
          <w:rFonts w:eastAsia="Times New Roman" w:cs="Arial"/>
          <w:b/>
          <w:sz w:val="24"/>
          <w:szCs w:val="20"/>
          <w:lang w:eastAsia="en-GB"/>
        </w:rPr>
        <w:t>meeting</w:t>
      </w:r>
      <w:r w:rsidRPr="002A08BC">
        <w:rPr>
          <w:rFonts w:eastAsia="Times New Roman" w:cs="Arial"/>
          <w:b/>
          <w:sz w:val="24"/>
          <w:szCs w:val="20"/>
          <w:lang w:eastAsia="en-GB"/>
        </w:rPr>
        <w:t>]</w:t>
      </w:r>
      <w:r w:rsidRPr="002A08BC">
        <w:rPr>
          <w:rFonts w:eastAsia="Times New Roman" w:cs="Arial"/>
          <w:sz w:val="24"/>
          <w:szCs w:val="20"/>
          <w:lang w:eastAsia="en-GB"/>
        </w:rPr>
        <w:t xml:space="preserve">.  The purpose of the reintegration </w:t>
      </w:r>
      <w:r>
        <w:rPr>
          <w:rFonts w:eastAsia="Times New Roman" w:cs="Arial"/>
          <w:sz w:val="24"/>
          <w:szCs w:val="20"/>
          <w:lang w:eastAsia="en-GB"/>
        </w:rPr>
        <w:t>meeting</w:t>
      </w:r>
      <w:r w:rsidRPr="002A08BC">
        <w:rPr>
          <w:rFonts w:eastAsia="Times New Roman" w:cs="Arial"/>
          <w:sz w:val="24"/>
          <w:szCs w:val="20"/>
          <w:lang w:eastAsia="en-GB"/>
        </w:rPr>
        <w:t xml:space="preserve"> is to discuss how best your child’s return to school can be managed.  </w:t>
      </w:r>
    </w:p>
    <w:p w14:paraId="6FBE7F5C" w14:textId="77777777" w:rsidR="00022672" w:rsidRPr="002A08BC" w:rsidRDefault="00022672" w:rsidP="00022672">
      <w:pPr>
        <w:numPr>
          <w:ilvl w:val="12"/>
          <w:numId w:val="0"/>
        </w:numPr>
        <w:jc w:val="both"/>
        <w:rPr>
          <w:rFonts w:eastAsia="Times New Roman" w:cs="Arial"/>
          <w:b/>
          <w:sz w:val="24"/>
          <w:szCs w:val="20"/>
          <w:lang w:eastAsia="en-GB"/>
        </w:rPr>
      </w:pPr>
    </w:p>
    <w:p w14:paraId="7A28D3AB" w14:textId="77777777" w:rsidR="00022672" w:rsidRPr="002A08BC" w:rsidRDefault="00022672" w:rsidP="00022672">
      <w:pPr>
        <w:numPr>
          <w:ilvl w:val="12"/>
          <w:numId w:val="0"/>
        </w:numPr>
        <w:jc w:val="both"/>
        <w:rPr>
          <w:rFonts w:eastAsia="Times New Roman" w:cs="Arial"/>
          <w:sz w:val="24"/>
          <w:szCs w:val="20"/>
          <w:lang w:eastAsia="en-GB"/>
        </w:rPr>
      </w:pPr>
      <w:r w:rsidRPr="00685CAA">
        <w:rPr>
          <w:rFonts w:eastAsia="Times New Roman" w:cs="Arial"/>
          <w:sz w:val="24"/>
          <w:szCs w:val="20"/>
          <w:lang w:eastAsia="en-GB"/>
        </w:rPr>
        <w:t xml:space="preserve">You have the right to make representations about this decision to the governing board. [Pupil’s name] also has the right be involved in this process. If you wish to make </w:t>
      </w:r>
      <w:proofErr w:type="gramStart"/>
      <w:r w:rsidRPr="00685CAA">
        <w:rPr>
          <w:rFonts w:eastAsia="Times New Roman" w:cs="Arial"/>
          <w:sz w:val="24"/>
          <w:szCs w:val="20"/>
          <w:lang w:eastAsia="en-GB"/>
        </w:rPr>
        <w:t>representations</w:t>
      </w:r>
      <w:proofErr w:type="gramEnd"/>
      <w:r w:rsidRPr="00685CAA">
        <w:rPr>
          <w:rFonts w:eastAsia="Times New Roman" w:cs="Arial"/>
          <w:sz w:val="24"/>
          <w:szCs w:val="20"/>
          <w:lang w:eastAsia="en-GB"/>
        </w:rPr>
        <w:t xml:space="preserve"> please contact </w:t>
      </w:r>
      <w:r w:rsidRPr="00685CAA">
        <w:rPr>
          <w:rFonts w:eastAsia="Times New Roman" w:cs="Arial"/>
          <w:b/>
          <w:bCs/>
          <w:sz w:val="24"/>
          <w:szCs w:val="20"/>
          <w:lang w:eastAsia="en-GB"/>
        </w:rPr>
        <w:t>[name of contact]</w:t>
      </w:r>
      <w:r w:rsidRPr="00685CAA">
        <w:rPr>
          <w:rFonts w:eastAsia="Times New Roman" w:cs="Arial"/>
          <w:sz w:val="24"/>
          <w:szCs w:val="20"/>
          <w:lang w:eastAsia="en-GB"/>
        </w:rPr>
        <w:t xml:space="preserve"> on/at </w:t>
      </w:r>
      <w:r w:rsidRPr="00685CAA">
        <w:rPr>
          <w:rFonts w:eastAsia="Times New Roman" w:cs="Arial"/>
          <w:b/>
          <w:bCs/>
          <w:sz w:val="24"/>
          <w:szCs w:val="20"/>
          <w:lang w:eastAsia="en-GB"/>
        </w:rPr>
        <w:t>[contact details – address, phone number, email],</w:t>
      </w:r>
      <w:r w:rsidRPr="00685CAA">
        <w:rPr>
          <w:rFonts w:eastAsia="Times New Roman" w:cs="Arial"/>
          <w:sz w:val="24"/>
          <w:szCs w:val="20"/>
          <w:lang w:eastAsia="en-GB"/>
        </w:rPr>
        <w:t xml:space="preserve"> as soon as possible. Whilst the governing board has no power to direct reinstatement, they must consider any representations you make and may place a copy of their findings on your child’s school record.</w:t>
      </w:r>
    </w:p>
    <w:p w14:paraId="0B4D5304" w14:textId="77777777" w:rsidR="00022672" w:rsidRDefault="00022672" w:rsidP="00022672">
      <w:pPr>
        <w:numPr>
          <w:ilvl w:val="12"/>
          <w:numId w:val="0"/>
        </w:numPr>
        <w:jc w:val="both"/>
        <w:rPr>
          <w:rFonts w:eastAsia="Times New Roman" w:cs="Arial"/>
          <w:sz w:val="24"/>
          <w:szCs w:val="20"/>
          <w:lang w:eastAsia="en-GB"/>
        </w:rPr>
      </w:pPr>
      <w:r w:rsidRPr="002A08BC">
        <w:rPr>
          <w:rFonts w:eastAsia="Times New Roman" w:cs="Arial"/>
          <w:sz w:val="24"/>
          <w:szCs w:val="20"/>
          <w:lang w:eastAsia="en-GB"/>
        </w:rPr>
        <w:t xml:space="preserve">You also have the right to see a copy of </w:t>
      </w:r>
      <w:r w:rsidRPr="002A08BC">
        <w:rPr>
          <w:rFonts w:eastAsia="Times New Roman" w:cs="Arial"/>
          <w:b/>
          <w:sz w:val="24"/>
          <w:szCs w:val="20"/>
          <w:lang w:eastAsia="en-GB"/>
        </w:rPr>
        <w:t>[child’s name]</w:t>
      </w:r>
      <w:r w:rsidRPr="002A08BC">
        <w:rPr>
          <w:rFonts w:eastAsia="Times New Roman" w:cs="Arial"/>
          <w:sz w:val="24"/>
          <w:szCs w:val="20"/>
          <w:lang w:eastAsia="en-GB"/>
        </w:rPr>
        <w:t>’s school record.  Due to confidentiality restrictions, you will need to notify me in writing if you wish to be supplied with a copy of this. I will be happy to supply you with a copy if you request it. There may be a charge for photocopying.</w:t>
      </w:r>
    </w:p>
    <w:p w14:paraId="307678BA" w14:textId="77777777" w:rsidR="00022672" w:rsidRDefault="00022672" w:rsidP="00022672">
      <w:pPr>
        <w:numPr>
          <w:ilvl w:val="12"/>
          <w:numId w:val="0"/>
        </w:numPr>
        <w:jc w:val="both"/>
        <w:rPr>
          <w:rFonts w:eastAsia="Times New Roman" w:cs="Arial"/>
          <w:sz w:val="24"/>
          <w:szCs w:val="20"/>
          <w:lang w:eastAsia="en-GB"/>
        </w:rPr>
      </w:pPr>
    </w:p>
    <w:p w14:paraId="4C023ADB" w14:textId="77777777" w:rsidR="00022672" w:rsidRPr="005D4A4E" w:rsidRDefault="00022672" w:rsidP="00022672">
      <w:pPr>
        <w:numPr>
          <w:ilvl w:val="12"/>
          <w:numId w:val="0"/>
        </w:numPr>
        <w:jc w:val="both"/>
        <w:rPr>
          <w:rFonts w:eastAsia="Times New Roman" w:cs="Arial"/>
          <w:sz w:val="24"/>
          <w:szCs w:val="20"/>
          <w:lang w:eastAsia="en-GB"/>
        </w:rPr>
      </w:pPr>
      <w:r w:rsidRPr="002A08BC">
        <w:rPr>
          <w:rFonts w:eastAsia="Times New Roman" w:cs="Arial"/>
          <w:sz w:val="24"/>
          <w:szCs w:val="20"/>
          <w:lang w:eastAsia="en-GB"/>
        </w:rPr>
        <w:t xml:space="preserve">You should also be aware that if you think that discrimination has occurred under the Equalities Act 2010 in relation to this </w:t>
      </w:r>
      <w:r>
        <w:rPr>
          <w:rFonts w:eastAsia="Times New Roman" w:cs="Arial"/>
          <w:sz w:val="24"/>
          <w:szCs w:val="20"/>
          <w:lang w:eastAsia="en-GB"/>
        </w:rPr>
        <w:t>suspension</w:t>
      </w:r>
      <w:r w:rsidRPr="002A08BC">
        <w:rPr>
          <w:rFonts w:eastAsia="Times New Roman" w:cs="Arial"/>
          <w:sz w:val="24"/>
          <w:szCs w:val="20"/>
          <w:lang w:eastAsia="en-GB"/>
        </w:rPr>
        <w:t xml:space="preserve">, you have the right to make a claim to the First-tier Tribunal (for disability discrimination) or a County Court (for other forms of discrimination). </w:t>
      </w:r>
      <w:r w:rsidRPr="005D4A4E">
        <w:rPr>
          <w:rFonts w:eastAsia="Times New Roman" w:cs="Arial"/>
          <w:sz w:val="24"/>
          <w:szCs w:val="20"/>
          <w:lang w:eastAsia="en-GB"/>
        </w:rPr>
        <w:t>A claim of discrimination made under</w:t>
      </w:r>
      <w:r>
        <w:rPr>
          <w:rFonts w:eastAsia="Times New Roman" w:cs="Arial"/>
          <w:sz w:val="24"/>
          <w:szCs w:val="20"/>
          <w:lang w:eastAsia="en-GB"/>
        </w:rPr>
        <w:t xml:space="preserve"> </w:t>
      </w:r>
      <w:r w:rsidRPr="005D4A4E">
        <w:rPr>
          <w:rFonts w:eastAsia="Times New Roman" w:cs="Arial"/>
          <w:sz w:val="24"/>
          <w:szCs w:val="20"/>
          <w:lang w:eastAsia="en-GB"/>
        </w:rPr>
        <w:t xml:space="preserve">these routes should be lodged within 6 months of the date on which the discrimination is alleged to have taken place. </w:t>
      </w:r>
      <w:hyperlink r:id="rId56" w:history="1">
        <w:r w:rsidRPr="005D4A4E">
          <w:rPr>
            <w:rStyle w:val="Hyperlink"/>
            <w:rFonts w:ascii="Gill Sans MT" w:eastAsia="Times New Roman" w:hAnsi="Gill Sans MT" w:cs="Arial"/>
            <w:sz w:val="24"/>
            <w:szCs w:val="20"/>
            <w:lang w:eastAsia="en-GB"/>
          </w:rPr>
          <w:t>https://www.gov.uk/courts-tribunals/first-tier-tribunal-special-educational-needs-and-disability</w:t>
        </w:r>
      </w:hyperlink>
      <w:r>
        <w:rPr>
          <w:rFonts w:eastAsia="Times New Roman" w:cs="Arial"/>
          <w:sz w:val="24"/>
          <w:szCs w:val="20"/>
          <w:lang w:eastAsia="en-GB"/>
        </w:rPr>
        <w:t xml:space="preserve">.  </w:t>
      </w:r>
      <w:r w:rsidRPr="005D4A4E">
        <w:rPr>
          <w:rFonts w:eastAsia="Times New Roman" w:cs="Arial"/>
          <w:sz w:val="24"/>
          <w:szCs w:val="20"/>
          <w:lang w:eastAsia="en-GB"/>
        </w:rPr>
        <w:t>Making a claim would not affect your right to make representations to the governing board.</w:t>
      </w:r>
    </w:p>
    <w:p w14:paraId="0C98C1BF" w14:textId="77777777" w:rsidR="00022672" w:rsidRDefault="00022672" w:rsidP="00022672">
      <w:pPr>
        <w:numPr>
          <w:ilvl w:val="12"/>
          <w:numId w:val="0"/>
        </w:numPr>
        <w:jc w:val="both"/>
        <w:rPr>
          <w:rFonts w:eastAsia="Times New Roman" w:cs="Arial"/>
          <w:sz w:val="24"/>
          <w:szCs w:val="20"/>
          <w:lang w:eastAsia="en-GB"/>
        </w:rPr>
      </w:pPr>
    </w:p>
    <w:p w14:paraId="5B4D7C39" w14:textId="77777777" w:rsidR="00022672" w:rsidRDefault="00022672" w:rsidP="00022672">
      <w:pPr>
        <w:numPr>
          <w:ilvl w:val="12"/>
          <w:numId w:val="0"/>
        </w:numPr>
        <w:jc w:val="both"/>
        <w:rPr>
          <w:rFonts w:eastAsia="Times New Roman" w:cs="Arial"/>
          <w:sz w:val="24"/>
          <w:szCs w:val="20"/>
          <w:lang w:eastAsia="en-GB"/>
        </w:rPr>
      </w:pPr>
    </w:p>
    <w:p w14:paraId="46A38D9E" w14:textId="77777777" w:rsidR="00022672" w:rsidRPr="002A08BC" w:rsidRDefault="00022672" w:rsidP="00022672">
      <w:pPr>
        <w:numPr>
          <w:ilvl w:val="12"/>
          <w:numId w:val="0"/>
        </w:numPr>
        <w:jc w:val="both"/>
        <w:rPr>
          <w:rFonts w:eastAsia="Times New Roman" w:cs="Arial"/>
          <w:sz w:val="24"/>
          <w:szCs w:val="20"/>
          <w:lang w:eastAsia="en-GB"/>
        </w:rPr>
      </w:pPr>
    </w:p>
    <w:p w14:paraId="0B7CCA5B" w14:textId="77777777" w:rsidR="00022672" w:rsidRPr="00A42962" w:rsidRDefault="00022672" w:rsidP="00022672">
      <w:pPr>
        <w:jc w:val="both"/>
        <w:rPr>
          <w:rFonts w:eastAsia="Times New Roman" w:cs="Arial"/>
          <w:sz w:val="24"/>
          <w:szCs w:val="24"/>
          <w:lang w:eastAsia="en-GB"/>
        </w:rPr>
      </w:pPr>
      <w:r w:rsidRPr="00A42962">
        <w:rPr>
          <w:rFonts w:eastAsia="Times New Roman" w:cs="Arial"/>
          <w:sz w:val="24"/>
          <w:szCs w:val="24"/>
          <w:lang w:eastAsia="en-GB"/>
        </w:rPr>
        <w:t>The following are sources of free and impartial information that you may find useful.</w:t>
      </w:r>
    </w:p>
    <w:p w14:paraId="4D6BC45F" w14:textId="77777777" w:rsidR="00022672" w:rsidRPr="004B7AFA" w:rsidRDefault="00022672" w:rsidP="00741FC2">
      <w:pPr>
        <w:pStyle w:val="ListParagraph"/>
        <w:widowControl/>
        <w:numPr>
          <w:ilvl w:val="0"/>
          <w:numId w:val="40"/>
        </w:numPr>
        <w:overflowPunct/>
        <w:adjustRightInd/>
        <w:contextualSpacing/>
        <w:jc w:val="both"/>
        <w:rPr>
          <w:rFonts w:ascii="Gill Sans MT" w:hAnsi="Gill Sans MT" w:cs="Arial"/>
        </w:rPr>
      </w:pPr>
      <w:r w:rsidRPr="004B7AFA">
        <w:rPr>
          <w:rFonts w:ascii="Gill Sans MT" w:hAnsi="Gill Sans MT" w:cs="Arial"/>
        </w:rPr>
        <w:t>Coram’s Child Law Advice service can be accessed through their website https://childlawadvice.org.uk/information-pages/school-exclusion/ or contacted on 0300 330 5485 from Monday to Friday, 8am–6pm.</w:t>
      </w:r>
    </w:p>
    <w:p w14:paraId="3A595D02" w14:textId="77777777" w:rsidR="00022672" w:rsidRPr="004B7AFA" w:rsidRDefault="00022672" w:rsidP="00741FC2">
      <w:pPr>
        <w:pStyle w:val="ListParagraph"/>
        <w:widowControl/>
        <w:numPr>
          <w:ilvl w:val="0"/>
          <w:numId w:val="40"/>
        </w:numPr>
        <w:overflowPunct/>
        <w:adjustRightInd/>
        <w:contextualSpacing/>
        <w:jc w:val="both"/>
        <w:rPr>
          <w:rFonts w:ascii="Gill Sans MT" w:hAnsi="Gill Sans MT" w:cs="Arial"/>
        </w:rPr>
      </w:pPr>
      <w:r w:rsidRPr="004B7AFA">
        <w:rPr>
          <w:rFonts w:ascii="Gill Sans MT" w:hAnsi="Gill Sans MT" w:cs="Arial"/>
        </w:rPr>
        <w:t>Independent Provider of Special Education Advice (known as IPSEA) www.ipsea.org.uk is a registered charity. It offers free and independent information, advice and support to help get the right education for children and young people with all kinds of special educational needs (SEN) and disabilities.</w:t>
      </w:r>
    </w:p>
    <w:p w14:paraId="1151F02B" w14:textId="77777777" w:rsidR="00022672" w:rsidRPr="004B7AFA" w:rsidRDefault="00022672" w:rsidP="00741FC2">
      <w:pPr>
        <w:pStyle w:val="ListParagraph"/>
        <w:widowControl/>
        <w:numPr>
          <w:ilvl w:val="0"/>
          <w:numId w:val="40"/>
        </w:numPr>
        <w:overflowPunct/>
        <w:adjustRightInd/>
        <w:contextualSpacing/>
        <w:jc w:val="both"/>
        <w:rPr>
          <w:rFonts w:ascii="Gill Sans MT" w:hAnsi="Gill Sans MT" w:cs="Arial"/>
        </w:rPr>
      </w:pPr>
      <w:r w:rsidRPr="004B7AFA">
        <w:rPr>
          <w:rFonts w:ascii="Gill Sans MT" w:hAnsi="Gill Sans MT" w:cs="Arial"/>
          <w:b/>
          <w:bCs/>
        </w:rPr>
        <w:t xml:space="preserve">[LOCAL AUTHORITY] </w:t>
      </w:r>
      <w:r w:rsidRPr="004B7AFA">
        <w:rPr>
          <w:rFonts w:ascii="Gill Sans MT" w:hAnsi="Gill Sans MT" w:cs="Arial"/>
        </w:rPr>
        <w:t xml:space="preserve">SEND Information, Advice and Support Service (SENDIAS) </w:t>
      </w:r>
      <w:r w:rsidRPr="004B7AFA">
        <w:rPr>
          <w:rFonts w:ascii="Gill Sans MT" w:hAnsi="Gill Sans MT" w:cs="Arial"/>
          <w:b/>
          <w:bCs/>
        </w:rPr>
        <w:t>ADD PHONE / WEBSITE.</w:t>
      </w:r>
    </w:p>
    <w:p w14:paraId="0F775E51" w14:textId="75CBC02C" w:rsidR="00022672" w:rsidRPr="004B7AFA" w:rsidRDefault="00022672" w:rsidP="00741FC2">
      <w:pPr>
        <w:pStyle w:val="ListParagraph"/>
        <w:widowControl/>
        <w:numPr>
          <w:ilvl w:val="0"/>
          <w:numId w:val="40"/>
        </w:numPr>
        <w:overflowPunct/>
        <w:adjustRightInd/>
        <w:contextualSpacing/>
        <w:jc w:val="both"/>
        <w:rPr>
          <w:rFonts w:ascii="Gill Sans MT" w:hAnsi="Gill Sans MT" w:cs="Arial"/>
        </w:rPr>
      </w:pPr>
      <w:r w:rsidRPr="004B7AFA">
        <w:rPr>
          <w:rFonts w:ascii="Gill Sans MT" w:hAnsi="Gill Sans MT" w:cs="Arial"/>
        </w:rPr>
        <w:t xml:space="preserve">[Where considered relevant by the headteacher] </w:t>
      </w:r>
      <w:r w:rsidRPr="004B7AFA">
        <w:rPr>
          <w:rFonts w:ascii="Gill Sans MT" w:hAnsi="Gill Sans MT" w:cs="Arial"/>
          <w:b/>
          <w:bCs/>
        </w:rPr>
        <w:t xml:space="preserve">[LOCAL </w:t>
      </w:r>
      <w:r w:rsidR="008A5CA4" w:rsidRPr="004B7AFA">
        <w:rPr>
          <w:rFonts w:ascii="Gill Sans MT" w:hAnsi="Gill Sans MT" w:cs="Arial"/>
          <w:b/>
          <w:bCs/>
        </w:rPr>
        <w:t>AUTHORITY]</w:t>
      </w:r>
      <w:r w:rsidR="008A5CA4" w:rsidRPr="004B7AFA">
        <w:rPr>
          <w:rFonts w:ascii="Gill Sans MT" w:hAnsi="Gill Sans MT" w:cs="Arial"/>
        </w:rPr>
        <w:t xml:space="preserve"> Ethnic</w:t>
      </w:r>
      <w:r w:rsidRPr="004B7AFA">
        <w:rPr>
          <w:rFonts w:ascii="Gill Sans MT" w:hAnsi="Gill Sans MT" w:cs="Arial"/>
        </w:rPr>
        <w:t xml:space="preserve"> Minority and Traveller Achievement Service </w:t>
      </w:r>
      <w:r w:rsidRPr="004B7AFA">
        <w:rPr>
          <w:rFonts w:ascii="Gill Sans MT" w:hAnsi="Gill Sans MT" w:cs="Arial"/>
          <w:b/>
          <w:bCs/>
        </w:rPr>
        <w:t>ADD PHONE / WEBSITE</w:t>
      </w:r>
    </w:p>
    <w:p w14:paraId="716A01D8" w14:textId="77777777" w:rsidR="00022672" w:rsidRPr="004B7AFA" w:rsidRDefault="00022672" w:rsidP="00022672">
      <w:pPr>
        <w:jc w:val="both"/>
        <w:rPr>
          <w:rFonts w:eastAsia="Times New Roman" w:cs="Arial"/>
          <w:sz w:val="24"/>
          <w:szCs w:val="20"/>
          <w:lang w:eastAsia="en-GB"/>
        </w:rPr>
      </w:pPr>
    </w:p>
    <w:p w14:paraId="0AD5B30F" w14:textId="77777777" w:rsidR="00022672" w:rsidRPr="004B7AFA" w:rsidRDefault="00022672" w:rsidP="00022672">
      <w:pPr>
        <w:numPr>
          <w:ilvl w:val="12"/>
          <w:numId w:val="0"/>
        </w:numPr>
        <w:jc w:val="both"/>
      </w:pPr>
      <w:r w:rsidRPr="004B7AFA">
        <w:rPr>
          <w:rFonts w:eastAsia="Times New Roman" w:cs="Arial"/>
          <w:sz w:val="24"/>
          <w:szCs w:val="20"/>
          <w:lang w:eastAsia="en-GB"/>
        </w:rPr>
        <w:t xml:space="preserve">You may also wish to refer to relevant sources of information about suspensions. The guidance from the Department for Education, entitled </w:t>
      </w:r>
      <w:hyperlink r:id="rId57" w:history="1">
        <w:r w:rsidRPr="004B7AFA">
          <w:rPr>
            <w:rStyle w:val="Hyperlink"/>
            <w:rFonts w:ascii="Gill Sans MT" w:hAnsi="Gill Sans MT"/>
            <w:sz w:val="22"/>
          </w:rPr>
          <w:t>School suspensions and permanent exclusions - GOV.UK</w:t>
        </w:r>
      </w:hyperlink>
    </w:p>
    <w:p w14:paraId="4342F607" w14:textId="77777777" w:rsidR="00022672" w:rsidRPr="004B7AFA" w:rsidRDefault="00022672" w:rsidP="00022672">
      <w:pPr>
        <w:numPr>
          <w:ilvl w:val="12"/>
          <w:numId w:val="0"/>
        </w:numPr>
        <w:jc w:val="both"/>
        <w:rPr>
          <w:rFonts w:eastAsia="Times New Roman" w:cs="Arial"/>
          <w:sz w:val="24"/>
          <w:szCs w:val="20"/>
          <w:lang w:eastAsia="en-GB"/>
        </w:rPr>
      </w:pPr>
    </w:p>
    <w:p w14:paraId="7AE5517E" w14:textId="77777777" w:rsidR="00022672" w:rsidRPr="004B7AFA" w:rsidRDefault="00022672" w:rsidP="00022672">
      <w:pPr>
        <w:numPr>
          <w:ilvl w:val="12"/>
          <w:numId w:val="0"/>
        </w:numPr>
        <w:jc w:val="both"/>
        <w:rPr>
          <w:rFonts w:eastAsia="Times New Roman" w:cs="Arial"/>
          <w:sz w:val="24"/>
          <w:szCs w:val="20"/>
          <w:lang w:eastAsia="en-GB"/>
        </w:rPr>
      </w:pPr>
      <w:r w:rsidRPr="004B7AFA">
        <w:rPr>
          <w:rFonts w:eastAsia="Times New Roman" w:cs="Arial"/>
          <w:b/>
          <w:sz w:val="24"/>
          <w:szCs w:val="20"/>
          <w:lang w:eastAsia="en-GB"/>
        </w:rPr>
        <w:t>[Child’s name]</w:t>
      </w:r>
      <w:r w:rsidRPr="004B7AFA">
        <w:rPr>
          <w:rFonts w:eastAsia="Times New Roman" w:cs="Arial"/>
          <w:sz w:val="24"/>
          <w:szCs w:val="20"/>
          <w:lang w:eastAsia="en-GB"/>
        </w:rPr>
        <w:t xml:space="preserve">’s suspension expires on </w:t>
      </w:r>
      <w:r w:rsidRPr="004B7AFA">
        <w:rPr>
          <w:rFonts w:eastAsia="Times New Roman" w:cs="Arial"/>
          <w:b/>
          <w:sz w:val="24"/>
          <w:szCs w:val="20"/>
          <w:lang w:eastAsia="en-GB"/>
        </w:rPr>
        <w:t xml:space="preserve">[date] </w:t>
      </w:r>
      <w:r w:rsidRPr="004B7AFA">
        <w:rPr>
          <w:rFonts w:eastAsia="Times New Roman" w:cs="Arial"/>
          <w:sz w:val="24"/>
          <w:szCs w:val="20"/>
          <w:lang w:eastAsia="en-GB"/>
        </w:rPr>
        <w:t xml:space="preserve">and we expect </w:t>
      </w:r>
      <w:r w:rsidRPr="004B7AFA">
        <w:rPr>
          <w:rFonts w:eastAsia="Times New Roman" w:cs="Arial"/>
          <w:b/>
          <w:sz w:val="24"/>
          <w:szCs w:val="20"/>
          <w:lang w:eastAsia="en-GB"/>
        </w:rPr>
        <w:t>[him/her]</w:t>
      </w:r>
      <w:r w:rsidRPr="004B7AFA">
        <w:rPr>
          <w:rFonts w:eastAsia="Times New Roman" w:cs="Arial"/>
          <w:sz w:val="24"/>
          <w:szCs w:val="20"/>
          <w:lang w:eastAsia="en-GB"/>
        </w:rPr>
        <w:t xml:space="preserve"> to return to school on </w:t>
      </w:r>
      <w:r w:rsidRPr="004B7AFA">
        <w:rPr>
          <w:rFonts w:eastAsia="Times New Roman" w:cs="Arial"/>
          <w:b/>
          <w:sz w:val="24"/>
          <w:szCs w:val="20"/>
          <w:lang w:eastAsia="en-GB"/>
        </w:rPr>
        <w:t>[date]</w:t>
      </w:r>
      <w:r w:rsidRPr="004B7AFA">
        <w:rPr>
          <w:rFonts w:eastAsia="Times New Roman" w:cs="Arial"/>
          <w:sz w:val="24"/>
          <w:szCs w:val="20"/>
          <w:lang w:eastAsia="en-GB"/>
        </w:rPr>
        <w:t xml:space="preserve"> at </w:t>
      </w:r>
      <w:r w:rsidRPr="004B7AFA">
        <w:rPr>
          <w:rFonts w:eastAsia="Times New Roman" w:cs="Arial"/>
          <w:b/>
          <w:sz w:val="24"/>
          <w:szCs w:val="20"/>
          <w:lang w:eastAsia="en-GB"/>
        </w:rPr>
        <w:t>[time]</w:t>
      </w:r>
      <w:r w:rsidRPr="004B7AFA">
        <w:rPr>
          <w:rFonts w:eastAsia="Times New Roman" w:cs="Arial"/>
          <w:sz w:val="24"/>
          <w:szCs w:val="20"/>
          <w:lang w:eastAsia="en-GB"/>
        </w:rPr>
        <w:t xml:space="preserve">.  </w:t>
      </w:r>
    </w:p>
    <w:p w14:paraId="4A743EA4" w14:textId="77777777" w:rsidR="00022672" w:rsidRPr="002A08BC" w:rsidRDefault="00022672" w:rsidP="00022672">
      <w:pPr>
        <w:numPr>
          <w:ilvl w:val="12"/>
          <w:numId w:val="0"/>
        </w:numPr>
        <w:jc w:val="both"/>
        <w:rPr>
          <w:rFonts w:eastAsia="Times New Roman" w:cs="Arial"/>
          <w:sz w:val="24"/>
          <w:szCs w:val="20"/>
          <w:lang w:eastAsia="en-GB"/>
        </w:rPr>
      </w:pPr>
    </w:p>
    <w:p w14:paraId="6893FAC2" w14:textId="77777777" w:rsidR="00022672" w:rsidRPr="002A08BC" w:rsidRDefault="00022672" w:rsidP="00022672">
      <w:pPr>
        <w:numPr>
          <w:ilvl w:val="12"/>
          <w:numId w:val="0"/>
        </w:numPr>
        <w:jc w:val="both"/>
        <w:rPr>
          <w:rFonts w:eastAsia="Times New Roman" w:cs="Arial"/>
          <w:sz w:val="24"/>
          <w:szCs w:val="20"/>
          <w:lang w:eastAsia="en-GB"/>
        </w:rPr>
      </w:pPr>
      <w:r w:rsidRPr="002A08BC">
        <w:rPr>
          <w:rFonts w:eastAsia="Times New Roman" w:cs="Arial"/>
          <w:sz w:val="24"/>
          <w:szCs w:val="20"/>
          <w:lang w:eastAsia="en-GB"/>
        </w:rPr>
        <w:t>Yours sincerely,</w:t>
      </w:r>
    </w:p>
    <w:p w14:paraId="1007D4DF" w14:textId="77777777" w:rsidR="00022672" w:rsidRPr="002A08BC" w:rsidRDefault="00022672" w:rsidP="00022672">
      <w:pPr>
        <w:widowControl w:val="0"/>
        <w:overflowPunct w:val="0"/>
        <w:autoSpaceDE w:val="0"/>
        <w:autoSpaceDN w:val="0"/>
        <w:adjustRightInd w:val="0"/>
        <w:jc w:val="both"/>
        <w:textAlignment w:val="baseline"/>
        <w:rPr>
          <w:rFonts w:eastAsia="Times New Roman" w:cs="Arial"/>
          <w:sz w:val="24"/>
          <w:szCs w:val="24"/>
        </w:rPr>
      </w:pPr>
    </w:p>
    <w:p w14:paraId="177E342C" w14:textId="77777777" w:rsidR="00022672" w:rsidRPr="002A08BC" w:rsidRDefault="00022672" w:rsidP="00022672">
      <w:pPr>
        <w:jc w:val="both"/>
        <w:rPr>
          <w:rFonts w:eastAsia="Times New Roman" w:cs="Arial"/>
          <w:b/>
          <w:bCs/>
          <w:sz w:val="24"/>
          <w:szCs w:val="20"/>
          <w:lang w:eastAsia="en-GB"/>
        </w:rPr>
      </w:pPr>
      <w:r w:rsidRPr="002A08BC">
        <w:rPr>
          <w:rFonts w:eastAsia="Times New Roman" w:cs="Arial"/>
          <w:b/>
          <w:bCs/>
          <w:sz w:val="24"/>
          <w:szCs w:val="20"/>
          <w:lang w:eastAsia="en-GB"/>
        </w:rPr>
        <w:t>[Name]</w:t>
      </w:r>
    </w:p>
    <w:p w14:paraId="5FA4488F" w14:textId="19C080ED" w:rsidR="00022672" w:rsidRPr="002A08BC" w:rsidRDefault="00022672" w:rsidP="00022672">
      <w:pPr>
        <w:jc w:val="both"/>
        <w:rPr>
          <w:rFonts w:eastAsia="Times New Roman" w:cs="Arial"/>
          <w:sz w:val="24"/>
          <w:szCs w:val="20"/>
          <w:lang w:eastAsia="en-GB"/>
        </w:rPr>
      </w:pPr>
      <w:r w:rsidRPr="4D2ED850">
        <w:rPr>
          <w:rFonts w:eastAsia="Times New Roman" w:cs="Arial"/>
          <w:sz w:val="24"/>
          <w:szCs w:val="24"/>
          <w:lang w:eastAsia="en-GB"/>
        </w:rPr>
        <w:t>Head</w:t>
      </w:r>
      <w:r w:rsidR="00CA472F" w:rsidRPr="4D2ED850">
        <w:rPr>
          <w:rFonts w:eastAsia="Times New Roman" w:cs="Arial"/>
          <w:sz w:val="24"/>
          <w:szCs w:val="24"/>
          <w:lang w:eastAsia="en-GB"/>
        </w:rPr>
        <w:t>t</w:t>
      </w:r>
      <w:r w:rsidRPr="4D2ED850">
        <w:rPr>
          <w:rFonts w:eastAsia="Times New Roman" w:cs="Arial"/>
          <w:sz w:val="24"/>
          <w:szCs w:val="24"/>
          <w:lang w:eastAsia="en-GB"/>
        </w:rPr>
        <w:t>eacher</w:t>
      </w:r>
    </w:p>
    <w:p w14:paraId="216E3701" w14:textId="77777777" w:rsidR="00A932E9" w:rsidRPr="00F713DD" w:rsidRDefault="00A932E9" w:rsidP="00A932E9">
      <w:pPr>
        <w:tabs>
          <w:tab w:val="left" w:pos="2640"/>
        </w:tabs>
        <w:ind w:left="-567"/>
        <w:rPr>
          <w:rFonts w:eastAsia="Times New Roman" w:cs="Tahoma"/>
          <w:sz w:val="20"/>
          <w:szCs w:val="20"/>
          <w:lang w:eastAsia="en-GB"/>
        </w:rPr>
      </w:pPr>
    </w:p>
    <w:p w14:paraId="1C40EE8B" w14:textId="77777777" w:rsidR="00A932E9" w:rsidRPr="00F713DD" w:rsidRDefault="00A932E9" w:rsidP="00A932E9">
      <w:pPr>
        <w:tabs>
          <w:tab w:val="left" w:pos="2640"/>
        </w:tabs>
        <w:ind w:left="-567"/>
        <w:rPr>
          <w:rFonts w:eastAsia="Times New Roman" w:cs="Tahoma"/>
          <w:sz w:val="20"/>
          <w:szCs w:val="20"/>
          <w:lang w:eastAsia="en-GB"/>
        </w:rPr>
      </w:pPr>
    </w:p>
    <w:p w14:paraId="020C016C" w14:textId="77777777" w:rsidR="00A932E9" w:rsidRPr="00F713DD" w:rsidRDefault="00A932E9" w:rsidP="00A932E9">
      <w:pPr>
        <w:tabs>
          <w:tab w:val="left" w:pos="2640"/>
        </w:tabs>
        <w:ind w:left="-567"/>
        <w:rPr>
          <w:rFonts w:eastAsia="Times New Roman" w:cs="Tahoma"/>
          <w:sz w:val="20"/>
          <w:szCs w:val="20"/>
          <w:lang w:eastAsia="en-GB"/>
        </w:rPr>
      </w:pPr>
    </w:p>
    <w:p w14:paraId="219F452F" w14:textId="77777777" w:rsidR="00A932E9" w:rsidRPr="00F713DD" w:rsidRDefault="00A932E9" w:rsidP="00A932E9">
      <w:pPr>
        <w:tabs>
          <w:tab w:val="left" w:pos="2640"/>
        </w:tabs>
        <w:ind w:left="-567"/>
        <w:rPr>
          <w:rFonts w:eastAsia="Times New Roman" w:cs="Tahoma"/>
          <w:sz w:val="20"/>
          <w:szCs w:val="20"/>
          <w:lang w:eastAsia="en-GB"/>
        </w:rPr>
      </w:pPr>
    </w:p>
    <w:p w14:paraId="762DD159" w14:textId="77777777" w:rsidR="00A932E9" w:rsidRPr="00F713DD" w:rsidRDefault="00A932E9" w:rsidP="00A932E9">
      <w:pPr>
        <w:tabs>
          <w:tab w:val="left" w:pos="2640"/>
        </w:tabs>
        <w:ind w:left="-567"/>
        <w:rPr>
          <w:rFonts w:eastAsia="Times New Roman" w:cs="Tahoma"/>
          <w:sz w:val="20"/>
          <w:szCs w:val="20"/>
          <w:lang w:eastAsia="en-GB"/>
        </w:rPr>
      </w:pPr>
    </w:p>
    <w:p w14:paraId="56C539CB" w14:textId="77777777" w:rsidR="00A932E9" w:rsidRPr="00F713DD" w:rsidRDefault="00A932E9" w:rsidP="00A932E9">
      <w:pPr>
        <w:tabs>
          <w:tab w:val="left" w:pos="2640"/>
        </w:tabs>
        <w:ind w:left="-567"/>
        <w:rPr>
          <w:rFonts w:eastAsia="Times New Roman" w:cs="Tahoma"/>
          <w:sz w:val="20"/>
          <w:szCs w:val="20"/>
          <w:lang w:eastAsia="en-GB"/>
        </w:rPr>
      </w:pPr>
    </w:p>
    <w:p w14:paraId="67470154" w14:textId="77777777" w:rsidR="00A932E9" w:rsidRPr="00F713DD" w:rsidRDefault="00A932E9" w:rsidP="00A932E9">
      <w:pPr>
        <w:tabs>
          <w:tab w:val="left" w:pos="2640"/>
        </w:tabs>
        <w:ind w:left="-567"/>
        <w:rPr>
          <w:rFonts w:eastAsia="Times New Roman" w:cs="Tahoma"/>
          <w:sz w:val="20"/>
          <w:szCs w:val="20"/>
          <w:lang w:eastAsia="en-GB"/>
        </w:rPr>
      </w:pPr>
    </w:p>
    <w:p w14:paraId="2A0AD287" w14:textId="77777777" w:rsidR="00A932E9" w:rsidRPr="00F713DD" w:rsidRDefault="00A932E9" w:rsidP="00A932E9">
      <w:pPr>
        <w:tabs>
          <w:tab w:val="left" w:pos="2640"/>
        </w:tabs>
        <w:ind w:left="-567"/>
        <w:rPr>
          <w:rFonts w:eastAsia="Times New Roman" w:cs="Tahoma"/>
          <w:sz w:val="20"/>
          <w:szCs w:val="20"/>
          <w:lang w:eastAsia="en-GB"/>
        </w:rPr>
      </w:pPr>
    </w:p>
    <w:p w14:paraId="7C3B44CE" w14:textId="77777777" w:rsidR="00A932E9" w:rsidRPr="00F713DD" w:rsidRDefault="00A932E9" w:rsidP="00A932E9">
      <w:pPr>
        <w:tabs>
          <w:tab w:val="left" w:pos="2640"/>
        </w:tabs>
        <w:ind w:left="-567"/>
        <w:rPr>
          <w:rFonts w:eastAsia="Times New Roman" w:cs="Tahoma"/>
          <w:sz w:val="20"/>
          <w:szCs w:val="20"/>
          <w:lang w:eastAsia="en-GB"/>
        </w:rPr>
      </w:pPr>
    </w:p>
    <w:p w14:paraId="08CB82C8" w14:textId="77777777" w:rsidR="00A932E9" w:rsidRPr="00F713DD" w:rsidRDefault="00A932E9" w:rsidP="00A932E9">
      <w:pPr>
        <w:tabs>
          <w:tab w:val="left" w:pos="2640"/>
        </w:tabs>
        <w:ind w:left="-567"/>
        <w:rPr>
          <w:rFonts w:eastAsia="Times New Roman" w:cs="Tahoma"/>
          <w:sz w:val="20"/>
          <w:szCs w:val="20"/>
          <w:lang w:eastAsia="en-GB"/>
        </w:rPr>
      </w:pPr>
    </w:p>
    <w:p w14:paraId="0264F486" w14:textId="77777777" w:rsidR="00A932E9" w:rsidRPr="00F713DD" w:rsidRDefault="00A932E9" w:rsidP="00A932E9">
      <w:pPr>
        <w:tabs>
          <w:tab w:val="left" w:pos="2640"/>
        </w:tabs>
        <w:ind w:left="-567"/>
        <w:rPr>
          <w:rFonts w:eastAsia="Times New Roman" w:cs="Tahoma"/>
          <w:sz w:val="20"/>
          <w:szCs w:val="20"/>
          <w:lang w:eastAsia="en-GB"/>
        </w:rPr>
      </w:pPr>
    </w:p>
    <w:p w14:paraId="76055F31" w14:textId="77777777" w:rsidR="00A932E9" w:rsidRPr="00F713DD" w:rsidRDefault="00A932E9" w:rsidP="00A932E9">
      <w:pPr>
        <w:tabs>
          <w:tab w:val="left" w:pos="2640"/>
        </w:tabs>
        <w:ind w:left="-567"/>
        <w:rPr>
          <w:rFonts w:eastAsia="Times New Roman" w:cs="Tahoma"/>
          <w:sz w:val="20"/>
          <w:szCs w:val="20"/>
          <w:lang w:eastAsia="en-GB"/>
        </w:rPr>
      </w:pPr>
    </w:p>
    <w:p w14:paraId="4721C294" w14:textId="77777777" w:rsidR="00A932E9" w:rsidRPr="00F713DD" w:rsidRDefault="00A932E9" w:rsidP="00A932E9">
      <w:pPr>
        <w:tabs>
          <w:tab w:val="left" w:pos="2640"/>
        </w:tabs>
        <w:ind w:left="-567"/>
        <w:rPr>
          <w:rFonts w:eastAsia="Times New Roman" w:cs="Tahoma"/>
          <w:sz w:val="20"/>
          <w:szCs w:val="20"/>
          <w:lang w:eastAsia="en-GB"/>
        </w:rPr>
      </w:pPr>
    </w:p>
    <w:p w14:paraId="75328832" w14:textId="77777777" w:rsidR="00A932E9" w:rsidRPr="00F713DD" w:rsidRDefault="00A932E9" w:rsidP="00A932E9">
      <w:pPr>
        <w:tabs>
          <w:tab w:val="left" w:pos="2640"/>
        </w:tabs>
        <w:ind w:left="-567"/>
        <w:rPr>
          <w:rFonts w:eastAsia="Times New Roman" w:cs="Tahoma"/>
          <w:sz w:val="20"/>
          <w:szCs w:val="20"/>
          <w:lang w:eastAsia="en-GB"/>
        </w:rPr>
      </w:pPr>
    </w:p>
    <w:p w14:paraId="2E9FDD9A" w14:textId="77777777" w:rsidR="00A932E9" w:rsidRPr="00F713DD" w:rsidRDefault="00A932E9" w:rsidP="00A932E9">
      <w:pPr>
        <w:tabs>
          <w:tab w:val="left" w:pos="2640"/>
        </w:tabs>
        <w:ind w:left="-567"/>
        <w:rPr>
          <w:rFonts w:eastAsia="Times New Roman" w:cs="Tahoma"/>
          <w:sz w:val="20"/>
          <w:szCs w:val="20"/>
          <w:lang w:eastAsia="en-GB"/>
        </w:rPr>
      </w:pPr>
    </w:p>
    <w:p w14:paraId="4605251A" w14:textId="77777777" w:rsidR="00A932E9" w:rsidRPr="00F713DD" w:rsidRDefault="00A932E9" w:rsidP="00A932E9">
      <w:pPr>
        <w:tabs>
          <w:tab w:val="left" w:pos="2640"/>
        </w:tabs>
        <w:ind w:left="-567"/>
        <w:rPr>
          <w:rFonts w:eastAsia="Times New Roman" w:cs="Tahoma"/>
          <w:sz w:val="20"/>
          <w:szCs w:val="20"/>
          <w:lang w:eastAsia="en-GB"/>
        </w:rPr>
      </w:pPr>
    </w:p>
    <w:p w14:paraId="4E6D2D36" w14:textId="77777777" w:rsidR="00A932E9" w:rsidRPr="00F713DD" w:rsidRDefault="00A932E9" w:rsidP="00A932E9">
      <w:pPr>
        <w:tabs>
          <w:tab w:val="left" w:pos="2640"/>
        </w:tabs>
        <w:ind w:left="-567"/>
        <w:rPr>
          <w:rFonts w:eastAsia="Times New Roman" w:cs="Tahoma"/>
          <w:sz w:val="20"/>
          <w:szCs w:val="20"/>
          <w:lang w:eastAsia="en-GB"/>
        </w:rPr>
      </w:pPr>
    </w:p>
    <w:p w14:paraId="4D6C577E" w14:textId="77777777" w:rsidR="00A932E9" w:rsidRPr="00F713DD" w:rsidRDefault="00A932E9" w:rsidP="00A932E9">
      <w:pPr>
        <w:tabs>
          <w:tab w:val="left" w:pos="2640"/>
        </w:tabs>
        <w:ind w:left="-567"/>
        <w:rPr>
          <w:rFonts w:eastAsia="Times New Roman" w:cs="Tahoma"/>
          <w:sz w:val="20"/>
          <w:szCs w:val="20"/>
          <w:lang w:eastAsia="en-GB"/>
        </w:rPr>
      </w:pPr>
    </w:p>
    <w:p w14:paraId="506565AC" w14:textId="77777777" w:rsidR="00A932E9" w:rsidRPr="00F713DD" w:rsidRDefault="00A932E9" w:rsidP="00A932E9">
      <w:pPr>
        <w:tabs>
          <w:tab w:val="left" w:pos="2640"/>
        </w:tabs>
        <w:ind w:left="-567"/>
        <w:rPr>
          <w:rFonts w:eastAsia="Times New Roman" w:cs="Tahoma"/>
          <w:sz w:val="20"/>
          <w:szCs w:val="20"/>
          <w:lang w:eastAsia="en-GB"/>
        </w:rPr>
      </w:pPr>
    </w:p>
    <w:p w14:paraId="5CFA5CB6" w14:textId="77777777" w:rsidR="00A932E9" w:rsidRPr="00F713DD" w:rsidRDefault="00A932E9" w:rsidP="00A932E9">
      <w:pPr>
        <w:tabs>
          <w:tab w:val="left" w:pos="2640"/>
        </w:tabs>
        <w:ind w:left="-567"/>
        <w:rPr>
          <w:rFonts w:eastAsia="Times New Roman" w:cs="Arial"/>
          <w:b/>
          <w:sz w:val="24"/>
          <w:szCs w:val="20"/>
          <w:lang w:eastAsia="en-GB"/>
        </w:rPr>
      </w:pPr>
    </w:p>
    <w:p w14:paraId="0BC39B2C" w14:textId="77777777" w:rsidR="00A932E9" w:rsidRPr="00F713DD" w:rsidRDefault="00A932E9" w:rsidP="00A932E9">
      <w:pPr>
        <w:tabs>
          <w:tab w:val="left" w:pos="2640"/>
        </w:tabs>
        <w:ind w:left="-567"/>
        <w:rPr>
          <w:rFonts w:eastAsia="Times New Roman" w:cs="Arial"/>
          <w:b/>
          <w:sz w:val="24"/>
          <w:szCs w:val="20"/>
          <w:lang w:eastAsia="en-GB"/>
        </w:rPr>
      </w:pPr>
    </w:p>
    <w:p w14:paraId="6A248D6C" w14:textId="77777777" w:rsidR="00A932E9" w:rsidRPr="00F713DD" w:rsidRDefault="00A932E9" w:rsidP="00A932E9">
      <w:pPr>
        <w:tabs>
          <w:tab w:val="left" w:pos="2640"/>
        </w:tabs>
        <w:ind w:left="-567"/>
        <w:rPr>
          <w:rFonts w:eastAsia="Times New Roman" w:cs="Arial"/>
          <w:b/>
          <w:sz w:val="24"/>
          <w:szCs w:val="20"/>
          <w:lang w:eastAsia="en-GB"/>
        </w:rPr>
      </w:pPr>
    </w:p>
    <w:p w14:paraId="1752490B" w14:textId="77777777" w:rsidR="00A932E9" w:rsidRPr="00F713DD" w:rsidRDefault="00A932E9" w:rsidP="00A932E9">
      <w:pPr>
        <w:tabs>
          <w:tab w:val="left" w:pos="2640"/>
        </w:tabs>
        <w:ind w:left="-567"/>
        <w:rPr>
          <w:rFonts w:eastAsia="Times New Roman" w:cs="Arial"/>
          <w:b/>
          <w:sz w:val="24"/>
          <w:szCs w:val="20"/>
          <w:lang w:eastAsia="en-GB"/>
        </w:rPr>
      </w:pPr>
    </w:p>
    <w:p w14:paraId="4AC8F88C" w14:textId="77777777" w:rsidR="00A932E9" w:rsidRPr="00F713DD" w:rsidRDefault="00A932E9" w:rsidP="00A932E9">
      <w:pPr>
        <w:tabs>
          <w:tab w:val="left" w:pos="2640"/>
        </w:tabs>
        <w:ind w:left="-567"/>
        <w:rPr>
          <w:rFonts w:eastAsia="Times New Roman" w:cs="Arial"/>
          <w:b/>
          <w:sz w:val="24"/>
          <w:szCs w:val="20"/>
          <w:lang w:eastAsia="en-GB"/>
        </w:rPr>
      </w:pPr>
    </w:p>
    <w:p w14:paraId="1AF3ECA0" w14:textId="560BB98C" w:rsidR="00A932E9" w:rsidRPr="00337858" w:rsidRDefault="00A932E9" w:rsidP="00B3726B">
      <w:pPr>
        <w:pStyle w:val="Heading2"/>
        <w:numPr>
          <w:ilvl w:val="0"/>
          <w:numId w:val="0"/>
        </w:numPr>
        <w:ind w:left="142"/>
      </w:pPr>
      <w:bookmarkStart w:id="54" w:name="_Model_Letter_2"/>
      <w:bookmarkEnd w:id="54"/>
      <w:r>
        <w:rPr>
          <w:rFonts w:eastAsia="Times New Roman"/>
          <w:lang w:eastAsia="en-GB"/>
        </w:rPr>
        <w:br w:type="page"/>
      </w:r>
      <w:bookmarkStart w:id="55" w:name="_Toc235019671"/>
      <w:r w:rsidR="00337858" w:rsidRPr="00B3726B">
        <w:rPr>
          <w:color w:val="7030A0"/>
        </w:rPr>
        <w:lastRenderedPageBreak/>
        <w:t xml:space="preserve">Appendix </w:t>
      </w:r>
      <w:r w:rsidR="00A3656D">
        <w:rPr>
          <w:color w:val="7030A0"/>
        </w:rPr>
        <w:t>8</w:t>
      </w:r>
      <w:r w:rsidR="00337858" w:rsidRPr="00B3726B">
        <w:rPr>
          <w:color w:val="7030A0"/>
        </w:rPr>
        <w:t xml:space="preserve">.2: </w:t>
      </w:r>
      <w:r w:rsidR="00B068EF" w:rsidRPr="00B3726B">
        <w:rPr>
          <w:color w:val="7030A0"/>
        </w:rPr>
        <w:t>Model Letter 2</w:t>
      </w:r>
      <w:bookmarkEnd w:id="55"/>
      <w:r w:rsidR="00B068EF" w:rsidRPr="00637D6A">
        <w:rPr>
          <w:rFonts w:eastAsia="Times New Roman"/>
          <w:lang w:eastAsia="en-GB"/>
        </w:rPr>
        <w:t xml:space="preserve"> </w:t>
      </w:r>
    </w:p>
    <w:p w14:paraId="1AC980D5" w14:textId="77777777" w:rsidR="00A932E9" w:rsidRPr="00B068EF" w:rsidRDefault="00A932E9" w:rsidP="00A932E9">
      <w:pPr>
        <w:tabs>
          <w:tab w:val="left" w:pos="2640"/>
        </w:tabs>
        <w:ind w:left="-567"/>
        <w:rPr>
          <w:rFonts w:eastAsia="Times New Roman" w:cs="Arial"/>
          <w:b/>
          <w:sz w:val="24"/>
          <w:szCs w:val="20"/>
          <w:lang w:eastAsia="en-GB"/>
        </w:rPr>
      </w:pPr>
    </w:p>
    <w:p w14:paraId="3F602287" w14:textId="77777777" w:rsidR="00A932E9" w:rsidRPr="00B068EF" w:rsidRDefault="00A932E9" w:rsidP="00337858">
      <w:pPr>
        <w:numPr>
          <w:ilvl w:val="12"/>
          <w:numId w:val="0"/>
        </w:numPr>
        <w:jc w:val="both"/>
        <w:rPr>
          <w:rFonts w:eastAsia="Times New Roman" w:cs="Arial"/>
          <w:b/>
          <w:sz w:val="24"/>
          <w:szCs w:val="20"/>
          <w:lang w:eastAsia="en-GB"/>
        </w:rPr>
      </w:pPr>
      <w:r w:rsidRPr="00B068EF">
        <w:rPr>
          <w:rFonts w:eastAsia="Times New Roman" w:cs="Arial"/>
          <w:sz w:val="24"/>
          <w:szCs w:val="20"/>
          <w:lang w:eastAsia="en-GB"/>
        </w:rPr>
        <w:t xml:space="preserve">Dear </w:t>
      </w:r>
      <w:r w:rsidRPr="00B068EF">
        <w:rPr>
          <w:rFonts w:eastAsia="Times New Roman" w:cs="Arial"/>
          <w:b/>
          <w:sz w:val="24"/>
          <w:szCs w:val="20"/>
          <w:lang w:eastAsia="en-GB"/>
        </w:rPr>
        <w:t>[parent’s name]</w:t>
      </w:r>
    </w:p>
    <w:p w14:paraId="661962E4" w14:textId="77777777" w:rsidR="00A932E9" w:rsidRPr="00B068EF" w:rsidRDefault="00A932E9" w:rsidP="00337858">
      <w:pPr>
        <w:numPr>
          <w:ilvl w:val="12"/>
          <w:numId w:val="0"/>
        </w:numPr>
        <w:jc w:val="both"/>
        <w:rPr>
          <w:rFonts w:eastAsia="Times New Roman" w:cs="Arial"/>
          <w:sz w:val="24"/>
          <w:szCs w:val="20"/>
          <w:lang w:eastAsia="en-GB"/>
        </w:rPr>
      </w:pPr>
    </w:p>
    <w:p w14:paraId="76F3BA76" w14:textId="2506F781" w:rsidR="00A932E9" w:rsidRPr="00B068EF" w:rsidRDefault="00A932E9" w:rsidP="00337858">
      <w:pPr>
        <w:numPr>
          <w:ilvl w:val="12"/>
          <w:numId w:val="0"/>
        </w:numPr>
        <w:jc w:val="both"/>
        <w:rPr>
          <w:rFonts w:eastAsia="Times New Roman" w:cs="Arial"/>
          <w:sz w:val="24"/>
          <w:szCs w:val="20"/>
          <w:lang w:eastAsia="en-GB"/>
        </w:rPr>
      </w:pPr>
      <w:r w:rsidRPr="00B068EF">
        <w:rPr>
          <w:rFonts w:eastAsia="Times New Roman" w:cs="Arial"/>
          <w:sz w:val="24"/>
          <w:szCs w:val="20"/>
          <w:lang w:eastAsia="en-GB"/>
        </w:rPr>
        <w:t xml:space="preserve">I am writing to inform you of my decision to </w:t>
      </w:r>
      <w:r w:rsidR="003208D2">
        <w:rPr>
          <w:rFonts w:eastAsia="Times New Roman" w:cs="Arial"/>
          <w:sz w:val="24"/>
          <w:szCs w:val="20"/>
          <w:lang w:eastAsia="en-GB"/>
        </w:rPr>
        <w:t>suspend</w:t>
      </w:r>
      <w:r w:rsidRPr="00B068EF">
        <w:rPr>
          <w:rFonts w:eastAsia="Times New Roman" w:cs="Arial"/>
          <w:sz w:val="24"/>
          <w:szCs w:val="20"/>
          <w:lang w:eastAsia="en-GB"/>
        </w:rPr>
        <w:t xml:space="preserve">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for a fixed period between the dates </w:t>
      </w:r>
      <w:r w:rsidRPr="00B068EF">
        <w:rPr>
          <w:rFonts w:eastAsia="Times New Roman" w:cs="Arial"/>
          <w:b/>
          <w:sz w:val="24"/>
          <w:szCs w:val="20"/>
          <w:lang w:eastAsia="en-GB"/>
        </w:rPr>
        <w:t>[specify period]</w:t>
      </w:r>
      <w:r w:rsidRPr="00B068EF">
        <w:rPr>
          <w:rFonts w:eastAsia="Times New Roman" w:cs="Arial"/>
          <w:sz w:val="24"/>
          <w:szCs w:val="20"/>
          <w:lang w:eastAsia="en-GB"/>
        </w:rPr>
        <w:t xml:space="preserve"> inclusive. This means that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will not be allowed in school during this period. The </w:t>
      </w:r>
      <w:r w:rsidR="00225910">
        <w:rPr>
          <w:rFonts w:eastAsia="Times New Roman" w:cs="Arial"/>
          <w:sz w:val="24"/>
          <w:szCs w:val="20"/>
          <w:lang w:eastAsia="en-GB"/>
        </w:rPr>
        <w:t>suspension</w:t>
      </w:r>
      <w:r w:rsidRPr="00B068EF">
        <w:rPr>
          <w:rFonts w:eastAsia="Times New Roman" w:cs="Arial"/>
          <w:sz w:val="24"/>
          <w:szCs w:val="20"/>
          <w:lang w:eastAsia="en-GB"/>
        </w:rPr>
        <w:t xml:space="preserve"> begins/began on </w:t>
      </w:r>
      <w:r w:rsidRPr="00B068EF">
        <w:rPr>
          <w:rFonts w:eastAsia="Times New Roman" w:cs="Arial"/>
          <w:b/>
          <w:bCs/>
          <w:sz w:val="24"/>
          <w:szCs w:val="20"/>
          <w:lang w:eastAsia="en-GB"/>
        </w:rPr>
        <w:t>[date]</w:t>
      </w:r>
      <w:r w:rsidRPr="00B068EF">
        <w:rPr>
          <w:rFonts w:eastAsia="Times New Roman" w:cs="Arial"/>
          <w:sz w:val="24"/>
          <w:szCs w:val="20"/>
          <w:lang w:eastAsia="en-GB"/>
        </w:rPr>
        <w:t xml:space="preserve"> and ends on </w:t>
      </w:r>
      <w:r w:rsidRPr="00B068EF">
        <w:rPr>
          <w:rFonts w:eastAsia="Times New Roman" w:cs="Arial"/>
          <w:b/>
          <w:bCs/>
          <w:sz w:val="24"/>
          <w:szCs w:val="20"/>
          <w:lang w:eastAsia="en-GB"/>
        </w:rPr>
        <w:t>[date]</w:t>
      </w:r>
      <w:r w:rsidRPr="00B068EF">
        <w:rPr>
          <w:rFonts w:eastAsia="Times New Roman" w:cs="Arial"/>
          <w:sz w:val="24"/>
          <w:szCs w:val="20"/>
          <w:lang w:eastAsia="en-GB"/>
        </w:rPr>
        <w:t xml:space="preserve">.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should return to school on </w:t>
      </w:r>
      <w:r w:rsidRPr="00B068EF">
        <w:rPr>
          <w:rFonts w:eastAsia="Times New Roman" w:cs="Arial"/>
          <w:b/>
          <w:sz w:val="24"/>
          <w:szCs w:val="20"/>
          <w:lang w:eastAsia="en-GB"/>
        </w:rPr>
        <w:t xml:space="preserve">[first school day following the end of the </w:t>
      </w:r>
      <w:r w:rsidR="00225910">
        <w:rPr>
          <w:rFonts w:eastAsia="Times New Roman" w:cs="Arial"/>
          <w:sz w:val="24"/>
          <w:szCs w:val="20"/>
          <w:lang w:eastAsia="en-GB"/>
        </w:rPr>
        <w:t>suspension</w:t>
      </w:r>
      <w:r w:rsidRPr="00B068EF">
        <w:rPr>
          <w:rFonts w:eastAsia="Times New Roman" w:cs="Arial"/>
          <w:b/>
          <w:sz w:val="24"/>
          <w:szCs w:val="20"/>
          <w:lang w:eastAsia="en-GB"/>
        </w:rPr>
        <w:t>]</w:t>
      </w:r>
      <w:r w:rsidRPr="00B068EF">
        <w:rPr>
          <w:rFonts w:eastAsia="Times New Roman" w:cs="Arial"/>
          <w:sz w:val="24"/>
          <w:szCs w:val="20"/>
          <w:lang w:eastAsia="en-GB"/>
        </w:rPr>
        <w:t>.</w:t>
      </w:r>
    </w:p>
    <w:p w14:paraId="7F4547CF" w14:textId="77777777" w:rsidR="00A932E9" w:rsidRPr="00B068EF" w:rsidRDefault="00A932E9" w:rsidP="00337858">
      <w:pPr>
        <w:numPr>
          <w:ilvl w:val="12"/>
          <w:numId w:val="0"/>
        </w:numPr>
        <w:jc w:val="both"/>
        <w:rPr>
          <w:rFonts w:eastAsia="Times New Roman" w:cs="Arial"/>
          <w:sz w:val="24"/>
          <w:szCs w:val="20"/>
          <w:lang w:eastAsia="en-GB"/>
        </w:rPr>
      </w:pPr>
    </w:p>
    <w:p w14:paraId="1FE0D5A6" w14:textId="59D67BEC" w:rsidR="00A932E9" w:rsidRDefault="00A932E9" w:rsidP="00337858">
      <w:pPr>
        <w:numPr>
          <w:ilvl w:val="12"/>
          <w:numId w:val="0"/>
        </w:numPr>
        <w:jc w:val="both"/>
        <w:rPr>
          <w:rFonts w:eastAsia="Times New Roman" w:cs="Arial"/>
          <w:sz w:val="24"/>
          <w:szCs w:val="20"/>
          <w:lang w:eastAsia="en-GB"/>
        </w:rPr>
      </w:pPr>
      <w:r w:rsidRPr="00B068EF">
        <w:rPr>
          <w:rFonts w:eastAsia="Times New Roman" w:cs="Arial"/>
          <w:sz w:val="24"/>
          <w:szCs w:val="20"/>
          <w:lang w:eastAsia="en-GB"/>
        </w:rPr>
        <w:t xml:space="preserve">I realise that this </w:t>
      </w:r>
      <w:r w:rsidR="00712929">
        <w:rPr>
          <w:rFonts w:eastAsia="Times New Roman" w:cs="Arial"/>
          <w:sz w:val="24"/>
          <w:szCs w:val="20"/>
          <w:lang w:eastAsia="en-GB"/>
        </w:rPr>
        <w:t>suspension</w:t>
      </w:r>
      <w:r w:rsidRPr="00B068EF">
        <w:rPr>
          <w:rFonts w:eastAsia="Times New Roman" w:cs="Arial"/>
          <w:sz w:val="24"/>
          <w:szCs w:val="20"/>
          <w:lang w:eastAsia="en-GB"/>
        </w:rPr>
        <w:t xml:space="preserve"> may well be upsetting for you and your family, but the decision to </w:t>
      </w:r>
      <w:r w:rsidR="003208D2">
        <w:rPr>
          <w:rFonts w:eastAsia="Times New Roman" w:cs="Arial"/>
          <w:sz w:val="24"/>
          <w:szCs w:val="20"/>
          <w:lang w:eastAsia="en-GB"/>
        </w:rPr>
        <w:t>suspend</w:t>
      </w:r>
      <w:r w:rsidRPr="00B068EF">
        <w:rPr>
          <w:rFonts w:eastAsia="Times New Roman" w:cs="Arial"/>
          <w:sz w:val="24"/>
          <w:szCs w:val="20"/>
          <w:lang w:eastAsia="en-GB"/>
        </w:rPr>
        <w:t xml:space="preserve"> </w:t>
      </w:r>
      <w:r w:rsidRPr="00B068EF">
        <w:rPr>
          <w:rFonts w:eastAsia="Times New Roman" w:cs="Arial"/>
          <w:b/>
          <w:sz w:val="24"/>
          <w:szCs w:val="20"/>
          <w:lang w:eastAsia="en-GB"/>
        </w:rPr>
        <w:t xml:space="preserve">[child’s name] </w:t>
      </w:r>
      <w:r w:rsidRPr="00B068EF">
        <w:rPr>
          <w:rFonts w:eastAsia="Times New Roman" w:cs="Arial"/>
          <w:sz w:val="24"/>
          <w:szCs w:val="20"/>
          <w:lang w:eastAsia="en-GB"/>
        </w:rPr>
        <w:t xml:space="preserve">has not been taken lightly. </w:t>
      </w:r>
      <w:r w:rsidRPr="00B068EF">
        <w:rPr>
          <w:rFonts w:eastAsia="Times New Roman" w:cs="Arial"/>
          <w:b/>
          <w:sz w:val="24"/>
          <w:szCs w:val="20"/>
          <w:lang w:eastAsia="en-GB"/>
        </w:rPr>
        <w:t xml:space="preserve">[Child’s name] </w:t>
      </w:r>
      <w:r w:rsidRPr="00B068EF">
        <w:rPr>
          <w:rFonts w:eastAsia="Times New Roman" w:cs="Arial"/>
          <w:sz w:val="24"/>
          <w:szCs w:val="20"/>
          <w:lang w:eastAsia="en-GB"/>
        </w:rPr>
        <w:t xml:space="preserve">has been </w:t>
      </w:r>
      <w:r w:rsidR="001B1989">
        <w:rPr>
          <w:rFonts w:eastAsia="Times New Roman" w:cs="Arial"/>
          <w:sz w:val="24"/>
          <w:szCs w:val="20"/>
          <w:lang w:eastAsia="en-GB"/>
        </w:rPr>
        <w:t>suspend</w:t>
      </w:r>
      <w:r w:rsidR="001B1989" w:rsidRPr="00B068EF">
        <w:rPr>
          <w:rFonts w:eastAsia="Times New Roman" w:cs="Arial"/>
          <w:sz w:val="24"/>
          <w:szCs w:val="20"/>
          <w:lang w:eastAsia="en-GB"/>
        </w:rPr>
        <w:t>ed</w:t>
      </w:r>
      <w:r w:rsidRPr="00B068EF">
        <w:rPr>
          <w:rFonts w:eastAsia="Times New Roman" w:cs="Arial"/>
          <w:sz w:val="24"/>
          <w:szCs w:val="20"/>
          <w:lang w:eastAsia="en-GB"/>
        </w:rPr>
        <w:t xml:space="preserve"> for this fixed period because </w:t>
      </w:r>
      <w:r w:rsidRPr="00B068EF">
        <w:rPr>
          <w:rFonts w:eastAsia="Times New Roman" w:cs="Arial"/>
          <w:b/>
          <w:sz w:val="24"/>
          <w:szCs w:val="20"/>
          <w:lang w:eastAsia="en-GB"/>
        </w:rPr>
        <w:t xml:space="preserve">[specify full reason(s) for </w:t>
      </w:r>
      <w:r w:rsidR="00225910">
        <w:rPr>
          <w:rFonts w:eastAsia="Times New Roman" w:cs="Arial"/>
          <w:sz w:val="24"/>
          <w:szCs w:val="20"/>
          <w:lang w:eastAsia="en-GB"/>
        </w:rPr>
        <w:t>suspension</w:t>
      </w:r>
      <w:r w:rsidRPr="00B068EF">
        <w:rPr>
          <w:rFonts w:eastAsia="Times New Roman" w:cs="Arial"/>
          <w:b/>
          <w:sz w:val="24"/>
          <w:szCs w:val="20"/>
          <w:lang w:eastAsia="en-GB"/>
        </w:rPr>
        <w:t>]</w:t>
      </w:r>
      <w:r w:rsidRPr="00B068EF">
        <w:rPr>
          <w:rFonts w:eastAsia="Times New Roman" w:cs="Arial"/>
          <w:sz w:val="24"/>
          <w:szCs w:val="20"/>
          <w:lang w:eastAsia="en-GB"/>
        </w:rPr>
        <w:t>.</w:t>
      </w:r>
    </w:p>
    <w:p w14:paraId="1A7612FA" w14:textId="77777777" w:rsidR="00995D97" w:rsidRDefault="00995D97" w:rsidP="00337858">
      <w:pPr>
        <w:numPr>
          <w:ilvl w:val="12"/>
          <w:numId w:val="0"/>
        </w:numPr>
        <w:jc w:val="both"/>
        <w:rPr>
          <w:rFonts w:eastAsia="Times New Roman" w:cs="Arial"/>
          <w:sz w:val="24"/>
          <w:szCs w:val="20"/>
          <w:lang w:eastAsia="en-GB"/>
        </w:rPr>
      </w:pPr>
    </w:p>
    <w:p w14:paraId="51DB9EA1" w14:textId="6BE25603" w:rsidR="00995D97" w:rsidRPr="00995D97" w:rsidRDefault="00995D97" w:rsidP="00337858">
      <w:pPr>
        <w:numPr>
          <w:ilvl w:val="12"/>
          <w:numId w:val="0"/>
        </w:numPr>
        <w:jc w:val="both"/>
        <w:rPr>
          <w:rFonts w:eastAsia="Times New Roman" w:cs="Arial"/>
          <w:sz w:val="24"/>
          <w:szCs w:val="20"/>
          <w:lang w:eastAsia="en-GB"/>
        </w:rPr>
      </w:pPr>
      <w:r w:rsidRPr="00295766">
        <w:rPr>
          <w:rFonts w:eastAsia="Times New Roman" w:cs="Arial"/>
          <w:sz w:val="24"/>
          <w:szCs w:val="20"/>
          <w:lang w:eastAsia="en-GB"/>
        </w:rPr>
        <w:t xml:space="preserve">This means that </w:t>
      </w:r>
      <w:r w:rsidRPr="00295766">
        <w:rPr>
          <w:rFonts w:eastAsia="Times New Roman" w:cs="Arial"/>
          <w:b/>
          <w:sz w:val="24"/>
          <w:szCs w:val="20"/>
          <w:lang w:eastAsia="en-GB"/>
        </w:rPr>
        <w:t xml:space="preserve">[Child’s name] </w:t>
      </w:r>
      <w:r w:rsidRPr="00295766">
        <w:rPr>
          <w:rFonts w:eastAsia="Times New Roman" w:cs="Arial"/>
          <w:sz w:val="24"/>
          <w:szCs w:val="20"/>
          <w:lang w:eastAsia="en-GB"/>
        </w:rPr>
        <w:t xml:space="preserve">has been suspended for a total of </w:t>
      </w:r>
      <w:r w:rsidRPr="00295766">
        <w:rPr>
          <w:rFonts w:eastAsia="Times New Roman" w:cs="Arial"/>
          <w:b/>
          <w:bCs/>
          <w:sz w:val="24"/>
          <w:szCs w:val="20"/>
          <w:lang w:eastAsia="en-GB"/>
        </w:rPr>
        <w:t xml:space="preserve">X </w:t>
      </w:r>
      <w:r w:rsidRPr="00295766">
        <w:rPr>
          <w:rFonts w:eastAsia="Times New Roman" w:cs="Arial"/>
          <w:sz w:val="24"/>
          <w:szCs w:val="20"/>
          <w:lang w:eastAsia="en-GB"/>
        </w:rPr>
        <w:t>days this term.</w:t>
      </w:r>
    </w:p>
    <w:p w14:paraId="0F71081D" w14:textId="77777777" w:rsidR="00A932E9" w:rsidRPr="00B068EF" w:rsidRDefault="00A932E9" w:rsidP="28AB79E7">
      <w:pPr>
        <w:jc w:val="both"/>
        <w:rPr>
          <w:rFonts w:eastAsia="Times New Roman" w:cs="Arial"/>
          <w:sz w:val="24"/>
          <w:szCs w:val="20"/>
          <w:lang w:eastAsia="en-GB"/>
        </w:rPr>
      </w:pPr>
    </w:p>
    <w:p w14:paraId="4271EF10" w14:textId="77777777" w:rsidR="00BC4B7D" w:rsidRPr="00B035A1" w:rsidRDefault="00BC4B7D" w:rsidP="00BC4B7D">
      <w:pPr>
        <w:numPr>
          <w:ilvl w:val="12"/>
          <w:numId w:val="0"/>
        </w:numPr>
        <w:jc w:val="both"/>
        <w:rPr>
          <w:rFonts w:eastAsia="Times New Roman" w:cs="Arial"/>
          <w:b/>
          <w:sz w:val="24"/>
          <w:szCs w:val="20"/>
          <w:lang w:eastAsia="en-GB"/>
        </w:rPr>
      </w:pPr>
      <w:r w:rsidRPr="00B035A1">
        <w:rPr>
          <w:rFonts w:eastAsia="Times New Roman" w:cs="Arial"/>
          <w:b/>
          <w:sz w:val="24"/>
          <w:szCs w:val="20"/>
          <w:lang w:eastAsia="en-GB"/>
        </w:rPr>
        <w:t>[For pupils of compulsory school age]</w:t>
      </w:r>
    </w:p>
    <w:p w14:paraId="27ED20BD" w14:textId="77777777" w:rsidR="00BC4B7D" w:rsidRPr="00B035A1" w:rsidRDefault="00BC4B7D" w:rsidP="00BC4B7D">
      <w:pPr>
        <w:numPr>
          <w:ilvl w:val="12"/>
          <w:numId w:val="0"/>
        </w:numPr>
        <w:jc w:val="both"/>
        <w:rPr>
          <w:rFonts w:eastAsia="Times New Roman" w:cs="Arial"/>
          <w:sz w:val="24"/>
          <w:szCs w:val="20"/>
          <w:lang w:eastAsia="en-GB"/>
        </w:rPr>
      </w:pPr>
      <w:r w:rsidRPr="00B035A1">
        <w:rPr>
          <w:rFonts w:eastAsia="Times New Roman" w:cs="Arial"/>
          <w:sz w:val="24"/>
          <w:szCs w:val="20"/>
          <w:lang w:eastAsia="en-GB"/>
        </w:rPr>
        <w:t xml:space="preserve">You have a duty to ensure that </w:t>
      </w:r>
      <w:r w:rsidRPr="00B035A1">
        <w:rPr>
          <w:rFonts w:eastAsia="Times New Roman" w:cs="Arial"/>
          <w:b/>
          <w:bCs/>
          <w:sz w:val="24"/>
          <w:szCs w:val="20"/>
          <w:lang w:eastAsia="en-GB"/>
        </w:rPr>
        <w:t xml:space="preserve">[child’s name] </w:t>
      </w:r>
      <w:r w:rsidRPr="00B035A1">
        <w:rPr>
          <w:rFonts w:eastAsia="Times New Roman" w:cs="Arial"/>
          <w:sz w:val="24"/>
          <w:szCs w:val="20"/>
          <w:lang w:eastAsia="en-GB"/>
        </w:rPr>
        <w:t xml:space="preserve">is not present in a public place in school hours during the period of this suspension between </w:t>
      </w:r>
      <w:r w:rsidRPr="00B035A1">
        <w:rPr>
          <w:rFonts w:eastAsia="Times New Roman" w:cs="Arial"/>
          <w:b/>
          <w:bCs/>
          <w:sz w:val="24"/>
          <w:szCs w:val="20"/>
          <w:lang w:eastAsia="en-GB"/>
        </w:rPr>
        <w:t>[specify period]</w:t>
      </w:r>
      <w:r w:rsidRPr="00B035A1">
        <w:rPr>
          <w:rFonts w:eastAsia="Times New Roman" w:cs="Arial"/>
          <w:bCs/>
          <w:sz w:val="24"/>
          <w:szCs w:val="20"/>
          <w:lang w:eastAsia="en-GB"/>
        </w:rPr>
        <w:t xml:space="preserve"> inclusive</w:t>
      </w:r>
      <w:r w:rsidRPr="00B035A1">
        <w:rPr>
          <w:rFonts w:eastAsia="Times New Roman" w:cs="Arial"/>
          <w:b/>
          <w:bCs/>
          <w:sz w:val="24"/>
          <w:szCs w:val="20"/>
          <w:lang w:eastAsia="en-GB"/>
        </w:rPr>
        <w:t xml:space="preserve"> </w:t>
      </w:r>
      <w:r w:rsidRPr="00B035A1">
        <w:rPr>
          <w:rFonts w:eastAsia="Times New Roman" w:cs="Arial"/>
          <w:sz w:val="24"/>
          <w:szCs w:val="20"/>
          <w:lang w:eastAsia="en-GB"/>
        </w:rPr>
        <w:t xml:space="preserve">unless there is reasonable justification for this. I must advise you that you may receive a penalty notice from the Local Authority or be prosecuted if </w:t>
      </w:r>
      <w:r w:rsidRPr="00B035A1">
        <w:rPr>
          <w:rFonts w:eastAsia="Times New Roman" w:cs="Arial"/>
          <w:b/>
          <w:bCs/>
          <w:sz w:val="24"/>
          <w:szCs w:val="20"/>
          <w:lang w:eastAsia="en-GB"/>
        </w:rPr>
        <w:t xml:space="preserve">[child’s name] </w:t>
      </w:r>
      <w:r w:rsidRPr="00B035A1">
        <w:rPr>
          <w:rFonts w:eastAsia="Times New Roman" w:cs="Arial"/>
          <w:sz w:val="24"/>
          <w:szCs w:val="20"/>
          <w:lang w:eastAsia="en-GB"/>
        </w:rPr>
        <w:t>is present in a public place during school hours without reasonable justification on the specified dates. If so, it will be for you to demonstrate reasonable justification.</w:t>
      </w:r>
    </w:p>
    <w:p w14:paraId="4F0DCA07" w14:textId="77777777" w:rsidR="00BC4B7D" w:rsidRPr="00B035A1" w:rsidRDefault="00BC4B7D" w:rsidP="00BC4B7D">
      <w:pPr>
        <w:numPr>
          <w:ilvl w:val="12"/>
          <w:numId w:val="0"/>
        </w:numPr>
        <w:jc w:val="both"/>
        <w:rPr>
          <w:rFonts w:eastAsia="Times New Roman" w:cs="Arial"/>
          <w:sz w:val="24"/>
          <w:szCs w:val="20"/>
          <w:lang w:eastAsia="en-GB"/>
        </w:rPr>
      </w:pPr>
    </w:p>
    <w:p w14:paraId="5F0C4070" w14:textId="77777777" w:rsidR="00BC4B7D" w:rsidRPr="00B035A1" w:rsidRDefault="00BC4B7D" w:rsidP="00BC4B7D">
      <w:pPr>
        <w:numPr>
          <w:ilvl w:val="12"/>
          <w:numId w:val="0"/>
        </w:numPr>
        <w:jc w:val="both"/>
        <w:rPr>
          <w:rFonts w:eastAsia="Times New Roman" w:cs="Arial"/>
          <w:sz w:val="24"/>
          <w:szCs w:val="20"/>
          <w:lang w:eastAsia="en-GB"/>
        </w:rPr>
      </w:pPr>
      <w:r w:rsidRPr="00B035A1">
        <w:rPr>
          <w:rFonts w:eastAsia="Times New Roman" w:cs="Arial"/>
          <w:sz w:val="24"/>
          <w:szCs w:val="20"/>
          <w:lang w:eastAsia="en-GB"/>
        </w:rPr>
        <w:t xml:space="preserve">We will set work for </w:t>
      </w:r>
      <w:r w:rsidRPr="00B035A1">
        <w:rPr>
          <w:rFonts w:eastAsia="Times New Roman" w:cs="Arial"/>
          <w:b/>
          <w:bCs/>
          <w:sz w:val="24"/>
          <w:szCs w:val="20"/>
          <w:lang w:eastAsia="en-GB"/>
        </w:rPr>
        <w:t xml:space="preserve">[child’s name] </w:t>
      </w:r>
      <w:r w:rsidRPr="00B035A1">
        <w:rPr>
          <w:rFonts w:eastAsia="Times New Roman" w:cs="Arial"/>
          <w:sz w:val="24"/>
          <w:szCs w:val="20"/>
          <w:lang w:eastAsia="en-GB"/>
        </w:rPr>
        <w:t xml:space="preserve">to complete on the days specified in the previous paragraph, i.e. the school days during the period of the suspension when you must ensure that he/she is not present in a public place without reasonable justification. </w:t>
      </w:r>
      <w:r w:rsidRPr="00B035A1">
        <w:rPr>
          <w:rFonts w:eastAsia="Times New Roman" w:cs="Arial"/>
          <w:b/>
          <w:bCs/>
          <w:sz w:val="24"/>
          <w:szCs w:val="20"/>
          <w:lang w:eastAsia="en-GB"/>
        </w:rPr>
        <w:t>[Detail the arrangements for this]</w:t>
      </w:r>
      <w:r w:rsidRPr="00B035A1">
        <w:rPr>
          <w:rFonts w:eastAsia="Times New Roman" w:cs="Arial"/>
          <w:bCs/>
          <w:sz w:val="24"/>
          <w:szCs w:val="20"/>
          <w:lang w:eastAsia="en-GB"/>
        </w:rPr>
        <w:t>.</w:t>
      </w:r>
      <w:r w:rsidRPr="00B035A1">
        <w:rPr>
          <w:rFonts w:eastAsia="Times New Roman" w:cs="Arial"/>
          <w:b/>
          <w:bCs/>
          <w:sz w:val="24"/>
          <w:szCs w:val="20"/>
          <w:lang w:eastAsia="en-GB"/>
        </w:rPr>
        <w:t xml:space="preserve"> </w:t>
      </w:r>
      <w:r w:rsidRPr="00B035A1">
        <w:rPr>
          <w:rFonts w:eastAsia="Times New Roman" w:cs="Arial"/>
          <w:sz w:val="24"/>
          <w:szCs w:val="20"/>
          <w:lang w:eastAsia="en-GB"/>
        </w:rPr>
        <w:t xml:space="preserve">Please ensure that the work set is completed and returned promptly to us for marking. </w:t>
      </w:r>
    </w:p>
    <w:p w14:paraId="1A2B50F4" w14:textId="77777777" w:rsidR="00A932E9" w:rsidRPr="00B068EF" w:rsidRDefault="00A932E9" w:rsidP="00337858">
      <w:pPr>
        <w:numPr>
          <w:ilvl w:val="12"/>
          <w:numId w:val="0"/>
        </w:numPr>
        <w:jc w:val="both"/>
        <w:rPr>
          <w:rFonts w:eastAsia="Times New Roman" w:cs="Arial"/>
          <w:sz w:val="24"/>
          <w:szCs w:val="20"/>
          <w:lang w:eastAsia="en-GB"/>
        </w:rPr>
      </w:pPr>
    </w:p>
    <w:p w14:paraId="0ACD6D25" w14:textId="6313747B" w:rsidR="00A932E9" w:rsidRDefault="00A932E9" w:rsidP="00337858">
      <w:pPr>
        <w:numPr>
          <w:ilvl w:val="12"/>
          <w:numId w:val="0"/>
        </w:numPr>
        <w:jc w:val="both"/>
        <w:rPr>
          <w:rFonts w:eastAsia="Times New Roman" w:cs="Arial"/>
          <w:b/>
          <w:sz w:val="24"/>
          <w:szCs w:val="20"/>
          <w:lang w:eastAsia="en-GB"/>
        </w:rPr>
      </w:pPr>
      <w:r w:rsidRPr="00B068EF">
        <w:rPr>
          <w:rFonts w:eastAsia="Times New Roman" w:cs="Arial"/>
          <w:sz w:val="24"/>
          <w:szCs w:val="20"/>
          <w:lang w:eastAsia="en-GB"/>
        </w:rPr>
        <w:t xml:space="preserve">From the </w:t>
      </w:r>
      <w:r w:rsidRPr="00B068EF">
        <w:rPr>
          <w:rFonts w:eastAsia="Times New Roman" w:cs="Arial"/>
          <w:b/>
          <w:sz w:val="24"/>
          <w:szCs w:val="20"/>
          <w:lang w:eastAsia="en-GB"/>
        </w:rPr>
        <w:t>[6</w:t>
      </w:r>
      <w:r w:rsidRPr="00B068EF">
        <w:rPr>
          <w:rFonts w:eastAsia="Times New Roman" w:cs="Arial"/>
          <w:b/>
          <w:sz w:val="24"/>
          <w:szCs w:val="20"/>
          <w:vertAlign w:val="superscript"/>
          <w:lang w:eastAsia="en-GB"/>
        </w:rPr>
        <w:t>th</w:t>
      </w:r>
      <w:r w:rsidRPr="00B068EF">
        <w:rPr>
          <w:rFonts w:eastAsia="Times New Roman" w:cs="Arial"/>
          <w:b/>
          <w:sz w:val="24"/>
          <w:szCs w:val="20"/>
          <w:lang w:eastAsia="en-GB"/>
        </w:rPr>
        <w:t xml:space="preserve"> school day of the pupil’s </w:t>
      </w:r>
      <w:r w:rsidR="00225910">
        <w:rPr>
          <w:rFonts w:eastAsia="Times New Roman" w:cs="Arial"/>
          <w:sz w:val="24"/>
          <w:szCs w:val="20"/>
          <w:lang w:eastAsia="en-GB"/>
        </w:rPr>
        <w:t>suspension</w:t>
      </w:r>
      <w:r w:rsidRPr="00B068EF">
        <w:rPr>
          <w:rFonts w:eastAsia="Times New Roman" w:cs="Arial"/>
          <w:sz w:val="24"/>
          <w:szCs w:val="20"/>
          <w:lang w:eastAsia="en-GB"/>
        </w:rPr>
        <w:t xml:space="preserve"> - </w:t>
      </w:r>
      <w:r w:rsidRPr="00B068EF">
        <w:rPr>
          <w:rFonts w:eastAsia="Times New Roman" w:cs="Arial"/>
          <w:b/>
          <w:sz w:val="24"/>
          <w:szCs w:val="20"/>
          <w:lang w:eastAsia="en-GB"/>
        </w:rPr>
        <w:t>specify date]</w:t>
      </w:r>
      <w:r w:rsidRPr="00B068EF">
        <w:rPr>
          <w:rFonts w:eastAsia="Times New Roman" w:cs="Arial"/>
          <w:sz w:val="24"/>
          <w:szCs w:val="20"/>
          <w:lang w:eastAsia="en-GB"/>
        </w:rPr>
        <w:t xml:space="preserve"> until the expiry of this </w:t>
      </w:r>
      <w:r w:rsidR="00D0746F">
        <w:rPr>
          <w:rFonts w:eastAsia="Times New Roman" w:cs="Arial"/>
          <w:sz w:val="24"/>
          <w:szCs w:val="20"/>
          <w:lang w:eastAsia="en-GB"/>
        </w:rPr>
        <w:t>suspension</w:t>
      </w:r>
      <w:r w:rsidRPr="00B068EF">
        <w:rPr>
          <w:rFonts w:eastAsia="Times New Roman" w:cs="Arial"/>
          <w:sz w:val="24"/>
          <w:szCs w:val="20"/>
          <w:lang w:eastAsia="en-GB"/>
        </w:rPr>
        <w:t xml:space="preserve"> we will arrange suitable alternative full-time education for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Between the dates of </w:t>
      </w:r>
      <w:r w:rsidRPr="00B068EF">
        <w:rPr>
          <w:rFonts w:eastAsia="Times New Roman" w:cs="Arial"/>
          <w:b/>
          <w:bCs/>
          <w:sz w:val="24"/>
          <w:szCs w:val="20"/>
          <w:lang w:eastAsia="en-GB"/>
        </w:rPr>
        <w:t>[dates between which suitable alternative full-time education has been arranged]</w:t>
      </w:r>
      <w:r w:rsidRPr="00B068EF">
        <w:rPr>
          <w:rFonts w:eastAsia="Times New Roman" w:cs="Arial"/>
          <w:sz w:val="24"/>
          <w:szCs w:val="20"/>
          <w:lang w:eastAsia="en-GB"/>
        </w:rPr>
        <w:t xml:space="preserve">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should attend </w:t>
      </w:r>
      <w:r w:rsidRPr="00B068EF">
        <w:rPr>
          <w:rFonts w:eastAsia="Times New Roman" w:cs="Arial"/>
          <w:b/>
          <w:bCs/>
          <w:sz w:val="24"/>
          <w:szCs w:val="20"/>
          <w:lang w:eastAsia="en-GB"/>
        </w:rPr>
        <w:t>[name and address of the alternative provider if not the home school]</w:t>
      </w:r>
      <w:r w:rsidRPr="00B068EF">
        <w:rPr>
          <w:rFonts w:eastAsia="Times New Roman" w:cs="Arial"/>
          <w:sz w:val="24"/>
          <w:szCs w:val="20"/>
          <w:lang w:eastAsia="en-GB"/>
        </w:rPr>
        <w:t xml:space="preserve"> between the hours of </w:t>
      </w:r>
      <w:r w:rsidRPr="00B068EF">
        <w:rPr>
          <w:rFonts w:eastAsia="Times New Roman" w:cs="Arial"/>
          <w:b/>
          <w:bCs/>
          <w:sz w:val="24"/>
          <w:szCs w:val="20"/>
          <w:lang w:eastAsia="en-GB"/>
        </w:rPr>
        <w:t xml:space="preserve">[specify the start and finish times of the alternative provision, including the times for morning and afternoon sessions where relevant (this may not be identical to the start time of the home school)] </w:t>
      </w:r>
      <w:r w:rsidRPr="00B068EF">
        <w:rPr>
          <w:rFonts w:eastAsia="Times New Roman" w:cs="Arial"/>
          <w:sz w:val="24"/>
          <w:szCs w:val="20"/>
          <w:lang w:eastAsia="en-GB"/>
        </w:rPr>
        <w:t xml:space="preserve">and report to </w:t>
      </w:r>
      <w:r w:rsidRPr="00B068EF">
        <w:rPr>
          <w:rFonts w:eastAsia="Times New Roman" w:cs="Arial"/>
          <w:b/>
          <w:bCs/>
          <w:sz w:val="24"/>
          <w:szCs w:val="20"/>
          <w:lang w:eastAsia="en-GB"/>
        </w:rPr>
        <w:t>[staff member’s name]</w:t>
      </w:r>
      <w:r w:rsidRPr="00B068EF">
        <w:rPr>
          <w:rFonts w:eastAsia="Times New Roman" w:cs="Arial"/>
          <w:sz w:val="24"/>
          <w:szCs w:val="20"/>
          <w:lang w:eastAsia="en-GB"/>
        </w:rPr>
        <w:t xml:space="preserve">. </w:t>
      </w:r>
      <w:r w:rsidRPr="00B068EF">
        <w:rPr>
          <w:rFonts w:eastAsia="Times New Roman" w:cs="Arial"/>
          <w:b/>
          <w:sz w:val="24"/>
          <w:szCs w:val="20"/>
          <w:lang w:eastAsia="en-GB"/>
        </w:rPr>
        <w:t xml:space="preserve">[If applicable, include information about transport arrangements from home to the alternative provider.  If arrangements for provision from the sixth school day cannot </w:t>
      </w:r>
      <w:r w:rsidR="009B4C5A">
        <w:rPr>
          <w:rFonts w:eastAsia="Times New Roman" w:cs="Arial"/>
          <w:b/>
          <w:sz w:val="24"/>
          <w:szCs w:val="20"/>
          <w:lang w:eastAsia="en-GB"/>
        </w:rPr>
        <w:t>be</w:t>
      </w:r>
      <w:r w:rsidRPr="00B068EF">
        <w:rPr>
          <w:rFonts w:eastAsia="Times New Roman" w:cs="Arial"/>
          <w:b/>
          <w:sz w:val="24"/>
          <w:szCs w:val="20"/>
          <w:lang w:eastAsia="en-GB"/>
        </w:rPr>
        <w:t xml:space="preserve"> finalised by the time this letter is sent</w:t>
      </w:r>
      <w:r w:rsidR="009B4C5A">
        <w:rPr>
          <w:rFonts w:eastAsia="Times New Roman" w:cs="Arial"/>
          <w:b/>
          <w:sz w:val="24"/>
          <w:szCs w:val="20"/>
          <w:lang w:eastAsia="en-GB"/>
        </w:rPr>
        <w:t>,</w:t>
      </w:r>
      <w:r w:rsidRPr="00B068EF">
        <w:rPr>
          <w:rFonts w:eastAsia="Times New Roman" w:cs="Arial"/>
          <w:b/>
          <w:sz w:val="24"/>
          <w:szCs w:val="20"/>
          <w:lang w:eastAsia="en-GB"/>
        </w:rPr>
        <w:t xml:space="preserve"> then say that the arrangements for suitable full</w:t>
      </w:r>
      <w:r w:rsidR="009B4C5A">
        <w:rPr>
          <w:rFonts w:eastAsia="Times New Roman" w:cs="Arial"/>
          <w:b/>
          <w:sz w:val="24"/>
          <w:szCs w:val="20"/>
          <w:lang w:eastAsia="en-GB"/>
        </w:rPr>
        <w:t>-</w:t>
      </w:r>
      <w:r w:rsidRPr="00B068EF">
        <w:rPr>
          <w:rFonts w:eastAsia="Times New Roman" w:cs="Arial"/>
          <w:b/>
          <w:sz w:val="24"/>
          <w:szCs w:val="20"/>
          <w:lang w:eastAsia="en-GB"/>
        </w:rPr>
        <w:t>time education will be notified shortly in a further letter.]</w:t>
      </w:r>
    </w:p>
    <w:p w14:paraId="0B8DFD69" w14:textId="77777777" w:rsidR="006B4564" w:rsidRDefault="006B4564" w:rsidP="00337858">
      <w:pPr>
        <w:numPr>
          <w:ilvl w:val="12"/>
          <w:numId w:val="0"/>
        </w:numPr>
        <w:jc w:val="both"/>
        <w:rPr>
          <w:rFonts w:eastAsia="Times New Roman" w:cs="Arial"/>
          <w:b/>
          <w:sz w:val="24"/>
          <w:szCs w:val="20"/>
          <w:lang w:eastAsia="en-GB"/>
        </w:rPr>
      </w:pPr>
    </w:p>
    <w:p w14:paraId="6536B6AD" w14:textId="6DF5BCAA" w:rsidR="006B4564" w:rsidRPr="00B068EF" w:rsidRDefault="006B4564" w:rsidP="006B4564">
      <w:pPr>
        <w:numPr>
          <w:ilvl w:val="12"/>
          <w:numId w:val="0"/>
        </w:numPr>
        <w:jc w:val="both"/>
        <w:rPr>
          <w:rFonts w:eastAsia="Times New Roman" w:cs="Arial"/>
          <w:b/>
          <w:sz w:val="24"/>
          <w:szCs w:val="20"/>
          <w:lang w:eastAsia="en-GB"/>
        </w:rPr>
      </w:pPr>
      <w:r w:rsidRPr="00B068EF">
        <w:rPr>
          <w:rFonts w:eastAsia="Times New Roman" w:cs="Arial"/>
          <w:sz w:val="24"/>
          <w:szCs w:val="20"/>
          <w:lang w:eastAsia="en-GB"/>
        </w:rPr>
        <w:t xml:space="preserve">You are requested to attend a reintegration </w:t>
      </w:r>
      <w:r>
        <w:rPr>
          <w:rFonts w:eastAsia="Times New Roman" w:cs="Arial"/>
          <w:sz w:val="24"/>
          <w:szCs w:val="20"/>
          <w:lang w:eastAsia="en-GB"/>
        </w:rPr>
        <w:t>meeting</w:t>
      </w:r>
      <w:r w:rsidRPr="00B068EF">
        <w:rPr>
          <w:rFonts w:eastAsia="Times New Roman" w:cs="Arial"/>
          <w:sz w:val="24"/>
          <w:szCs w:val="20"/>
          <w:lang w:eastAsia="en-GB"/>
        </w:rPr>
        <w:t xml:space="preserve"> with </w:t>
      </w:r>
      <w:r w:rsidRPr="00B068EF">
        <w:rPr>
          <w:rFonts w:eastAsia="Times New Roman" w:cs="Arial"/>
          <w:b/>
          <w:bCs/>
          <w:sz w:val="24"/>
          <w:szCs w:val="20"/>
          <w:lang w:eastAsia="en-GB"/>
        </w:rPr>
        <w:t xml:space="preserve">[child’s name] </w:t>
      </w:r>
      <w:r w:rsidRPr="00B068EF">
        <w:rPr>
          <w:rFonts w:eastAsia="Times New Roman" w:cs="Arial"/>
          <w:sz w:val="24"/>
          <w:szCs w:val="20"/>
          <w:lang w:eastAsia="en-GB"/>
        </w:rPr>
        <w:t xml:space="preserve">at the school on </w:t>
      </w:r>
      <w:r w:rsidRPr="00B068EF">
        <w:rPr>
          <w:rFonts w:eastAsia="Times New Roman" w:cs="Arial"/>
          <w:b/>
          <w:sz w:val="24"/>
          <w:szCs w:val="20"/>
          <w:lang w:eastAsia="en-GB"/>
        </w:rPr>
        <w:t>[date]</w:t>
      </w:r>
      <w:r w:rsidRPr="00B068EF">
        <w:rPr>
          <w:rFonts w:eastAsia="Times New Roman" w:cs="Arial"/>
          <w:sz w:val="24"/>
          <w:szCs w:val="20"/>
          <w:lang w:eastAsia="en-GB"/>
        </w:rPr>
        <w:t xml:space="preserve"> at </w:t>
      </w:r>
      <w:r w:rsidRPr="00B068EF">
        <w:rPr>
          <w:rFonts w:eastAsia="Times New Roman" w:cs="Arial"/>
          <w:b/>
          <w:sz w:val="24"/>
          <w:szCs w:val="20"/>
          <w:lang w:eastAsia="en-GB"/>
        </w:rPr>
        <w:t>[time]</w:t>
      </w:r>
      <w:r w:rsidRPr="00B068EF">
        <w:rPr>
          <w:rFonts w:eastAsia="Times New Roman" w:cs="Arial"/>
          <w:sz w:val="24"/>
          <w:szCs w:val="20"/>
          <w:lang w:eastAsia="en-GB"/>
        </w:rPr>
        <w:t xml:space="preserve">.  If that is not convenient, please contact </w:t>
      </w:r>
      <w:r w:rsidRPr="00B068EF">
        <w:rPr>
          <w:rFonts w:eastAsia="Times New Roman" w:cs="Arial"/>
          <w:b/>
          <w:sz w:val="24"/>
          <w:szCs w:val="20"/>
          <w:lang w:eastAsia="en-GB"/>
        </w:rPr>
        <w:t>[enter name of person to be contacted]</w:t>
      </w:r>
      <w:r w:rsidRPr="00B068EF">
        <w:rPr>
          <w:rFonts w:eastAsia="Times New Roman" w:cs="Arial"/>
          <w:sz w:val="24"/>
          <w:szCs w:val="20"/>
          <w:lang w:eastAsia="en-GB"/>
        </w:rPr>
        <w:t xml:space="preserve"> as soon as possible to arrange a suitable alternative date and time.  The reintegration </w:t>
      </w:r>
      <w:r>
        <w:rPr>
          <w:rFonts w:eastAsia="Times New Roman" w:cs="Arial"/>
          <w:sz w:val="24"/>
          <w:szCs w:val="20"/>
          <w:lang w:eastAsia="en-GB"/>
        </w:rPr>
        <w:t>meeting</w:t>
      </w:r>
      <w:r w:rsidRPr="00B068EF">
        <w:rPr>
          <w:rFonts w:eastAsia="Times New Roman" w:cs="Arial"/>
          <w:sz w:val="24"/>
          <w:szCs w:val="20"/>
          <w:lang w:eastAsia="en-GB"/>
        </w:rPr>
        <w:t xml:space="preserve"> will be conducted by </w:t>
      </w:r>
      <w:r w:rsidRPr="00B068EF">
        <w:rPr>
          <w:rFonts w:eastAsia="Times New Roman" w:cs="Arial"/>
          <w:b/>
          <w:sz w:val="24"/>
          <w:szCs w:val="20"/>
          <w:lang w:eastAsia="en-GB"/>
        </w:rPr>
        <w:t xml:space="preserve">[enter “me” or the name and position of the person who will conduct the reintegration </w:t>
      </w:r>
      <w:r>
        <w:rPr>
          <w:rFonts w:eastAsia="Times New Roman" w:cs="Arial"/>
          <w:b/>
          <w:sz w:val="24"/>
          <w:szCs w:val="20"/>
          <w:lang w:eastAsia="en-GB"/>
        </w:rPr>
        <w:t>meeting</w:t>
      </w:r>
      <w:r w:rsidRPr="00B068EF">
        <w:rPr>
          <w:rFonts w:eastAsia="Times New Roman" w:cs="Arial"/>
          <w:b/>
          <w:sz w:val="24"/>
          <w:szCs w:val="20"/>
          <w:lang w:eastAsia="en-GB"/>
        </w:rPr>
        <w:t>]</w:t>
      </w:r>
      <w:r w:rsidRPr="00B068EF">
        <w:rPr>
          <w:rFonts w:eastAsia="Times New Roman" w:cs="Arial"/>
          <w:sz w:val="24"/>
          <w:szCs w:val="20"/>
          <w:lang w:eastAsia="en-GB"/>
        </w:rPr>
        <w:t xml:space="preserve">.  The purpose of the reintegration </w:t>
      </w:r>
      <w:r>
        <w:rPr>
          <w:rFonts w:eastAsia="Times New Roman" w:cs="Arial"/>
          <w:sz w:val="24"/>
          <w:szCs w:val="20"/>
          <w:lang w:eastAsia="en-GB"/>
        </w:rPr>
        <w:t>meeting</w:t>
      </w:r>
      <w:r w:rsidRPr="00B068EF">
        <w:rPr>
          <w:rFonts w:eastAsia="Times New Roman" w:cs="Arial"/>
          <w:sz w:val="24"/>
          <w:szCs w:val="20"/>
          <w:lang w:eastAsia="en-GB"/>
        </w:rPr>
        <w:t xml:space="preserve"> is to discuss how best your child’s return to school can be managed. </w:t>
      </w:r>
    </w:p>
    <w:p w14:paraId="5981D78A" w14:textId="77777777" w:rsidR="006B4564" w:rsidRPr="00B068EF" w:rsidRDefault="006B4564" w:rsidP="00337858">
      <w:pPr>
        <w:numPr>
          <w:ilvl w:val="12"/>
          <w:numId w:val="0"/>
        </w:numPr>
        <w:jc w:val="both"/>
        <w:rPr>
          <w:rFonts w:eastAsia="Times New Roman" w:cs="Arial"/>
          <w:sz w:val="24"/>
          <w:szCs w:val="20"/>
          <w:lang w:eastAsia="en-GB"/>
        </w:rPr>
      </w:pPr>
    </w:p>
    <w:p w14:paraId="766938A1" w14:textId="77777777" w:rsidR="00070F84" w:rsidRDefault="00C66487" w:rsidP="00070F84">
      <w:pPr>
        <w:numPr>
          <w:ilvl w:val="12"/>
          <w:numId w:val="0"/>
        </w:numPr>
        <w:jc w:val="both"/>
        <w:rPr>
          <w:rFonts w:eastAsia="Times New Roman" w:cs="Arial"/>
          <w:sz w:val="24"/>
          <w:szCs w:val="20"/>
          <w:lang w:eastAsia="en-GB"/>
        </w:rPr>
      </w:pPr>
      <w:r w:rsidRPr="00295766">
        <w:rPr>
          <w:rFonts w:eastAsia="Times New Roman" w:cs="Arial"/>
          <w:sz w:val="24"/>
          <w:szCs w:val="20"/>
          <w:lang w:eastAsia="en-GB"/>
        </w:rPr>
        <w:t xml:space="preserve">As this suspension brings </w:t>
      </w:r>
      <w:r w:rsidRPr="00295766">
        <w:rPr>
          <w:rFonts w:eastAsia="Times New Roman" w:cs="Arial"/>
          <w:b/>
          <w:sz w:val="24"/>
          <w:szCs w:val="20"/>
          <w:lang w:eastAsia="en-GB"/>
        </w:rPr>
        <w:t>[child’s name]</w:t>
      </w:r>
      <w:r w:rsidRPr="00295766">
        <w:rPr>
          <w:rFonts w:eastAsia="Times New Roman" w:cs="Arial"/>
          <w:sz w:val="24"/>
          <w:szCs w:val="20"/>
          <w:lang w:eastAsia="en-GB"/>
        </w:rPr>
        <w:t>’s total number of days of suspensions to more than 5 days (but less than 16 days) in total in one term, y</w:t>
      </w:r>
      <w:r w:rsidR="00A932E9" w:rsidRPr="00295766">
        <w:rPr>
          <w:rFonts w:eastAsia="Times New Roman" w:cs="Arial"/>
          <w:sz w:val="24"/>
          <w:szCs w:val="20"/>
          <w:lang w:eastAsia="en-GB"/>
        </w:rPr>
        <w:t xml:space="preserve">ou have the right to make representations about this </w:t>
      </w:r>
      <w:r w:rsidR="00225910" w:rsidRPr="00295766">
        <w:rPr>
          <w:rFonts w:eastAsia="Times New Roman" w:cs="Arial"/>
          <w:sz w:val="24"/>
          <w:szCs w:val="20"/>
          <w:lang w:eastAsia="en-GB"/>
        </w:rPr>
        <w:t>suspension</w:t>
      </w:r>
      <w:r w:rsidR="00A932E9" w:rsidRPr="00295766">
        <w:rPr>
          <w:rFonts w:eastAsia="Times New Roman" w:cs="Arial"/>
          <w:sz w:val="24"/>
          <w:szCs w:val="20"/>
          <w:lang w:eastAsia="en-GB"/>
        </w:rPr>
        <w:t xml:space="preserve"> to the </w:t>
      </w:r>
      <w:r w:rsidR="002A08BC" w:rsidRPr="00295766">
        <w:rPr>
          <w:rFonts w:eastAsia="Times New Roman" w:cs="Arial"/>
          <w:sz w:val="24"/>
          <w:szCs w:val="20"/>
          <w:lang w:eastAsia="en-GB"/>
        </w:rPr>
        <w:t>L</w:t>
      </w:r>
      <w:r w:rsidR="00B068EF" w:rsidRPr="00295766">
        <w:rPr>
          <w:rFonts w:eastAsia="Times New Roman" w:cs="Arial"/>
          <w:sz w:val="24"/>
          <w:szCs w:val="20"/>
          <w:lang w:eastAsia="en-GB"/>
        </w:rPr>
        <w:t xml:space="preserve">ocal </w:t>
      </w:r>
      <w:r w:rsidR="002A08BC" w:rsidRPr="00295766">
        <w:rPr>
          <w:rFonts w:eastAsia="Times New Roman" w:cs="Arial"/>
          <w:sz w:val="24"/>
          <w:szCs w:val="20"/>
          <w:lang w:eastAsia="en-GB"/>
        </w:rPr>
        <w:t>G</w:t>
      </w:r>
      <w:r w:rsidR="00B068EF" w:rsidRPr="00295766">
        <w:rPr>
          <w:rFonts w:eastAsia="Times New Roman" w:cs="Arial"/>
          <w:sz w:val="24"/>
          <w:szCs w:val="20"/>
          <w:lang w:eastAsia="en-GB"/>
        </w:rPr>
        <w:t xml:space="preserve">overning </w:t>
      </w:r>
      <w:r w:rsidR="002A08BC" w:rsidRPr="00295766">
        <w:rPr>
          <w:rFonts w:eastAsia="Times New Roman" w:cs="Arial"/>
          <w:sz w:val="24"/>
          <w:szCs w:val="20"/>
          <w:lang w:eastAsia="en-GB"/>
        </w:rPr>
        <w:t>B</w:t>
      </w:r>
      <w:r w:rsidR="00B068EF" w:rsidRPr="00295766">
        <w:rPr>
          <w:rFonts w:eastAsia="Times New Roman" w:cs="Arial"/>
          <w:sz w:val="24"/>
          <w:szCs w:val="20"/>
          <w:lang w:eastAsia="en-GB"/>
        </w:rPr>
        <w:t>ody</w:t>
      </w:r>
      <w:r w:rsidR="00A932E9" w:rsidRPr="00295766">
        <w:rPr>
          <w:rFonts w:eastAsia="Times New Roman" w:cs="Arial"/>
          <w:sz w:val="24"/>
          <w:szCs w:val="20"/>
          <w:lang w:eastAsia="en-GB"/>
        </w:rPr>
        <w:t xml:space="preserve">. If you wish to make representations to the </w:t>
      </w:r>
      <w:r w:rsidR="00B068EF" w:rsidRPr="00295766">
        <w:rPr>
          <w:rFonts w:eastAsia="Times New Roman" w:cs="Arial"/>
          <w:sz w:val="24"/>
          <w:szCs w:val="20"/>
          <w:lang w:eastAsia="en-GB"/>
        </w:rPr>
        <w:t xml:space="preserve">Local </w:t>
      </w:r>
      <w:r w:rsidR="00B068EF" w:rsidRPr="00295766">
        <w:rPr>
          <w:rFonts w:eastAsia="Times New Roman" w:cs="Arial"/>
          <w:sz w:val="24"/>
          <w:szCs w:val="20"/>
          <w:lang w:eastAsia="en-GB"/>
        </w:rPr>
        <w:lastRenderedPageBreak/>
        <w:t xml:space="preserve">Governing </w:t>
      </w:r>
      <w:proofErr w:type="gramStart"/>
      <w:r w:rsidR="00B068EF" w:rsidRPr="00295766">
        <w:rPr>
          <w:rFonts w:eastAsia="Times New Roman" w:cs="Arial"/>
          <w:sz w:val="24"/>
          <w:szCs w:val="20"/>
          <w:lang w:eastAsia="en-GB"/>
        </w:rPr>
        <w:t>Body</w:t>
      </w:r>
      <w:proofErr w:type="gramEnd"/>
      <w:r w:rsidR="00B068EF" w:rsidRPr="00295766">
        <w:rPr>
          <w:rFonts w:eastAsia="Times New Roman" w:cs="Arial"/>
          <w:sz w:val="24"/>
          <w:szCs w:val="20"/>
          <w:lang w:eastAsia="en-GB"/>
        </w:rPr>
        <w:t xml:space="preserve"> </w:t>
      </w:r>
      <w:r w:rsidR="00A932E9" w:rsidRPr="00295766">
        <w:rPr>
          <w:rFonts w:eastAsia="Times New Roman" w:cs="Arial"/>
          <w:sz w:val="24"/>
          <w:szCs w:val="20"/>
          <w:lang w:eastAsia="en-GB"/>
        </w:rPr>
        <w:t xml:space="preserve">please contact </w:t>
      </w:r>
      <w:r w:rsidR="00A932E9" w:rsidRPr="00295766">
        <w:rPr>
          <w:rFonts w:eastAsia="Times New Roman" w:cs="Arial"/>
          <w:b/>
          <w:sz w:val="24"/>
          <w:szCs w:val="20"/>
          <w:lang w:eastAsia="en-GB"/>
        </w:rPr>
        <w:t xml:space="preserve">[name of contact] </w:t>
      </w:r>
      <w:r w:rsidR="00A932E9" w:rsidRPr="00295766">
        <w:rPr>
          <w:rFonts w:eastAsia="Times New Roman" w:cs="Arial"/>
          <w:sz w:val="24"/>
          <w:szCs w:val="20"/>
          <w:lang w:eastAsia="en-GB"/>
        </w:rPr>
        <w:t xml:space="preserve">at </w:t>
      </w:r>
      <w:r w:rsidR="00A932E9" w:rsidRPr="00295766">
        <w:rPr>
          <w:rFonts w:eastAsia="Times New Roman" w:cs="Arial"/>
          <w:b/>
          <w:sz w:val="24"/>
          <w:szCs w:val="20"/>
          <w:lang w:eastAsia="en-GB"/>
        </w:rPr>
        <w:t>[contact details – address, telephone number, e-mail]</w:t>
      </w:r>
      <w:r w:rsidR="00A932E9" w:rsidRPr="00295766">
        <w:rPr>
          <w:rFonts w:eastAsia="Times New Roman" w:cs="Arial"/>
          <w:sz w:val="24"/>
          <w:szCs w:val="20"/>
          <w:lang w:eastAsia="en-GB"/>
        </w:rPr>
        <w:t xml:space="preserve">, as soon as possible </w:t>
      </w:r>
      <w:r w:rsidRPr="00295766">
        <w:rPr>
          <w:rFonts w:eastAsia="Times New Roman" w:cs="Arial"/>
          <w:sz w:val="24"/>
          <w:szCs w:val="20"/>
          <w:lang w:eastAsia="en-GB"/>
        </w:rPr>
        <w:t xml:space="preserve">by </w:t>
      </w:r>
      <w:r w:rsidRPr="00295766">
        <w:rPr>
          <w:rFonts w:eastAsia="Times New Roman" w:cs="Arial"/>
          <w:b/>
          <w:bCs/>
          <w:sz w:val="24"/>
          <w:szCs w:val="20"/>
          <w:lang w:eastAsia="en-GB"/>
        </w:rPr>
        <w:t>DATE [5 days from date of suspension].</w:t>
      </w:r>
      <w:r w:rsidR="00A932E9" w:rsidRPr="00B068EF">
        <w:rPr>
          <w:rFonts w:eastAsia="Times New Roman" w:cs="Arial"/>
          <w:sz w:val="24"/>
          <w:szCs w:val="20"/>
          <w:lang w:eastAsia="en-GB"/>
        </w:rPr>
        <w:t xml:space="preserve">  </w:t>
      </w:r>
      <w:r w:rsidR="00070F84" w:rsidRPr="00685CAA">
        <w:rPr>
          <w:rFonts w:eastAsia="Times New Roman" w:cs="Arial"/>
          <w:sz w:val="24"/>
          <w:szCs w:val="20"/>
          <w:lang w:eastAsia="en-GB"/>
        </w:rPr>
        <w:t>Whilst the governing board has no power to direct reinstatement, they must consider any representations you make and may place a copy of their findings on your child’s school record.</w:t>
      </w:r>
    </w:p>
    <w:p w14:paraId="6BAF3A46" w14:textId="77777777" w:rsidR="006B4564" w:rsidRPr="002A08BC" w:rsidRDefault="006B4564" w:rsidP="00070F84">
      <w:pPr>
        <w:numPr>
          <w:ilvl w:val="12"/>
          <w:numId w:val="0"/>
        </w:numPr>
        <w:jc w:val="both"/>
        <w:rPr>
          <w:rFonts w:eastAsia="Times New Roman" w:cs="Arial"/>
          <w:sz w:val="24"/>
          <w:szCs w:val="20"/>
          <w:lang w:eastAsia="en-GB"/>
        </w:rPr>
      </w:pPr>
    </w:p>
    <w:p w14:paraId="2065E5EA" w14:textId="33A74E59" w:rsidR="00A932E9" w:rsidRPr="00B068EF" w:rsidRDefault="00070F84" w:rsidP="00070F84">
      <w:pPr>
        <w:numPr>
          <w:ilvl w:val="12"/>
          <w:numId w:val="0"/>
        </w:numPr>
        <w:jc w:val="both"/>
        <w:rPr>
          <w:rFonts w:eastAsia="Times New Roman" w:cs="Arial"/>
          <w:sz w:val="24"/>
          <w:szCs w:val="20"/>
          <w:lang w:eastAsia="en-GB"/>
        </w:rPr>
      </w:pPr>
      <w:r w:rsidRPr="002A08BC">
        <w:rPr>
          <w:rFonts w:eastAsia="Times New Roman" w:cs="Arial"/>
          <w:sz w:val="24"/>
          <w:szCs w:val="20"/>
          <w:lang w:eastAsia="en-GB"/>
        </w:rPr>
        <w:t xml:space="preserve">You have the right to see a copy of </w:t>
      </w:r>
      <w:r w:rsidRPr="002A08BC">
        <w:rPr>
          <w:rFonts w:eastAsia="Times New Roman" w:cs="Arial"/>
          <w:b/>
          <w:sz w:val="24"/>
          <w:szCs w:val="20"/>
          <w:lang w:eastAsia="en-GB"/>
        </w:rPr>
        <w:t>[child’s name]</w:t>
      </w:r>
      <w:r w:rsidRPr="002A08BC">
        <w:rPr>
          <w:rFonts w:eastAsia="Times New Roman" w:cs="Arial"/>
          <w:sz w:val="24"/>
          <w:szCs w:val="20"/>
          <w:lang w:eastAsia="en-GB"/>
        </w:rPr>
        <w:t>’s school record.  Due to confidentiality restrictions, you will need to notify me in writing if you wish to be supplied with a copy of this. I will be happy to supply you with a copy if you request it. There may be a charge for photocopying.</w:t>
      </w:r>
    </w:p>
    <w:p w14:paraId="0031F3EA" w14:textId="77777777" w:rsidR="00A932E9" w:rsidRPr="00B068EF" w:rsidRDefault="00A932E9" w:rsidP="00337858">
      <w:pPr>
        <w:jc w:val="both"/>
        <w:rPr>
          <w:rFonts w:eastAsia="Times New Roman" w:cs="Arial"/>
          <w:sz w:val="24"/>
          <w:szCs w:val="20"/>
          <w:lang w:eastAsia="en-GB"/>
        </w:rPr>
      </w:pPr>
    </w:p>
    <w:p w14:paraId="17670A70" w14:textId="6E66C023" w:rsidR="00A932E9" w:rsidRPr="00B068EF" w:rsidRDefault="00A932E9" w:rsidP="00337858">
      <w:pPr>
        <w:numPr>
          <w:ilvl w:val="12"/>
          <w:numId w:val="0"/>
        </w:numPr>
        <w:jc w:val="both"/>
        <w:rPr>
          <w:rFonts w:eastAsia="Times New Roman" w:cs="Arial"/>
          <w:sz w:val="24"/>
          <w:szCs w:val="20"/>
          <w:lang w:eastAsia="en-GB"/>
        </w:rPr>
      </w:pPr>
      <w:r w:rsidRPr="00B068EF">
        <w:rPr>
          <w:rFonts w:eastAsia="Times New Roman" w:cs="Arial"/>
          <w:sz w:val="24"/>
          <w:szCs w:val="20"/>
          <w:lang w:eastAsia="en-GB"/>
        </w:rPr>
        <w:t xml:space="preserve">You should also be aware that if you think that discrimination has occurred under the Equalities Act 2010 in relation to this </w:t>
      </w:r>
      <w:r w:rsidR="00D0746F">
        <w:rPr>
          <w:rFonts w:eastAsia="Times New Roman" w:cs="Arial"/>
          <w:sz w:val="24"/>
          <w:szCs w:val="20"/>
          <w:lang w:eastAsia="en-GB"/>
        </w:rPr>
        <w:t>suspension</w:t>
      </w:r>
      <w:r w:rsidRPr="00B068EF">
        <w:rPr>
          <w:rFonts w:eastAsia="Times New Roman" w:cs="Arial"/>
          <w:sz w:val="24"/>
          <w:szCs w:val="20"/>
          <w:lang w:eastAsia="en-GB"/>
        </w:rPr>
        <w:t xml:space="preserve">, you have the right to make a claim to the First-tier Tribunal (for disability discrimination) or a County Court (for other forms of discrimination). The address to which claims for disability discrimination should be sent is SENDIST, 1st Floor, Darlington Magistrates Court, Parkgate, Darlington, DL1 1RU (Tel: </w:t>
      </w:r>
      <w:r w:rsidRPr="00B068EF">
        <w:rPr>
          <w:rFonts w:eastAsia="Times New Roman" w:cs="Arial"/>
          <w:color w:val="000000"/>
          <w:sz w:val="24"/>
          <w:szCs w:val="20"/>
          <w:lang w:eastAsia="en-GB"/>
        </w:rPr>
        <w:t xml:space="preserve">01325 289350, Email address: </w:t>
      </w:r>
      <w:hyperlink r:id="rId58" w:history="1">
        <w:r w:rsidRPr="00B068EF">
          <w:rPr>
            <w:rStyle w:val="Hyperlink"/>
            <w:rFonts w:ascii="Gill Sans MT" w:eastAsia="Times New Roman" w:hAnsi="Gill Sans MT" w:cs="Arial"/>
            <w:sz w:val="24"/>
            <w:szCs w:val="20"/>
            <w:lang w:eastAsia="en-GB"/>
          </w:rPr>
          <w:t>sendist@hmcts.gsi.gov.uk</w:t>
        </w:r>
      </w:hyperlink>
      <w:r w:rsidRPr="00B068EF">
        <w:rPr>
          <w:rFonts w:eastAsia="Times New Roman" w:cs="Arial"/>
          <w:sz w:val="24"/>
          <w:szCs w:val="20"/>
          <w:lang w:eastAsia="en-GB"/>
        </w:rPr>
        <w:t xml:space="preserve">  Making a claim would not affect your right to make representations to the </w:t>
      </w:r>
      <w:r w:rsidR="002A08BC" w:rsidRPr="00B068EF">
        <w:rPr>
          <w:rFonts w:eastAsia="Times New Roman" w:cs="Arial"/>
          <w:sz w:val="24"/>
          <w:szCs w:val="20"/>
          <w:lang w:eastAsia="en-GB"/>
        </w:rPr>
        <w:t>Local Governing Body Exclusion Panel</w:t>
      </w:r>
    </w:p>
    <w:p w14:paraId="67082787" w14:textId="77777777" w:rsidR="00A932E9" w:rsidRPr="00B068EF" w:rsidRDefault="00A932E9" w:rsidP="28AB79E7">
      <w:pPr>
        <w:jc w:val="both"/>
        <w:rPr>
          <w:rFonts w:eastAsia="Times New Roman" w:cs="Arial"/>
          <w:sz w:val="24"/>
          <w:szCs w:val="20"/>
          <w:lang w:eastAsia="en-GB"/>
        </w:rPr>
      </w:pPr>
    </w:p>
    <w:p w14:paraId="124DCA40" w14:textId="7BE73A78" w:rsidR="00A932E9" w:rsidRPr="00B068EF" w:rsidRDefault="00A932E9" w:rsidP="00337858">
      <w:pPr>
        <w:numPr>
          <w:ilvl w:val="12"/>
          <w:numId w:val="0"/>
        </w:numPr>
        <w:jc w:val="both"/>
        <w:rPr>
          <w:rFonts w:eastAsia="Times New Roman" w:cs="Arial"/>
          <w:sz w:val="24"/>
          <w:szCs w:val="20"/>
          <w:lang w:eastAsia="en-GB"/>
        </w:rPr>
      </w:pPr>
      <w:r w:rsidRPr="00B068EF">
        <w:rPr>
          <w:rFonts w:eastAsia="Times New Roman" w:cs="Arial"/>
          <w:sz w:val="24"/>
          <w:szCs w:val="20"/>
          <w:lang w:eastAsia="en-GB"/>
        </w:rPr>
        <w:t xml:space="preserve">You also have the right to see a copy of </w:t>
      </w:r>
      <w:r w:rsidRPr="00B068EF">
        <w:rPr>
          <w:rFonts w:eastAsia="Times New Roman" w:cs="Arial"/>
          <w:b/>
          <w:sz w:val="24"/>
          <w:szCs w:val="20"/>
          <w:lang w:eastAsia="en-GB"/>
        </w:rPr>
        <w:t>[child’s name]</w:t>
      </w:r>
      <w:r w:rsidRPr="00B068EF">
        <w:rPr>
          <w:rFonts w:eastAsia="Times New Roman" w:cs="Arial"/>
          <w:sz w:val="24"/>
          <w:szCs w:val="20"/>
          <w:lang w:eastAsia="en-GB"/>
        </w:rPr>
        <w:t>’s school record. Due to confidentiality restrictions, you will need to notify me in writing if you wish to be supplied with a copy of this. I will be happy to supply you with a copy if you request it.  There may be a charge for photocopying.</w:t>
      </w:r>
    </w:p>
    <w:p w14:paraId="4D54C0CE" w14:textId="77777777" w:rsidR="00A932E9" w:rsidRPr="00B068EF" w:rsidRDefault="00A932E9" w:rsidP="00337858">
      <w:pPr>
        <w:numPr>
          <w:ilvl w:val="12"/>
          <w:numId w:val="0"/>
        </w:numPr>
        <w:jc w:val="both"/>
        <w:rPr>
          <w:rFonts w:eastAsia="Times New Roman" w:cs="Arial"/>
          <w:sz w:val="24"/>
          <w:szCs w:val="20"/>
          <w:lang w:eastAsia="en-GB"/>
        </w:rPr>
      </w:pPr>
    </w:p>
    <w:p w14:paraId="564BD6F8" w14:textId="77777777" w:rsidR="00295576" w:rsidRPr="00A42962" w:rsidRDefault="00295576" w:rsidP="00295576">
      <w:pPr>
        <w:jc w:val="both"/>
        <w:rPr>
          <w:rFonts w:eastAsia="Times New Roman" w:cs="Arial"/>
          <w:sz w:val="24"/>
          <w:szCs w:val="24"/>
          <w:lang w:eastAsia="en-GB"/>
        </w:rPr>
      </w:pPr>
      <w:r w:rsidRPr="00A42962">
        <w:rPr>
          <w:rFonts w:eastAsia="Times New Roman" w:cs="Arial"/>
          <w:sz w:val="24"/>
          <w:szCs w:val="24"/>
          <w:lang w:eastAsia="en-GB"/>
        </w:rPr>
        <w:t>The following are sources of free and impartial information that you may find useful.</w:t>
      </w:r>
    </w:p>
    <w:p w14:paraId="3682CB73" w14:textId="77777777" w:rsidR="00295576" w:rsidRPr="00295576" w:rsidRDefault="00295576" w:rsidP="00741FC2">
      <w:pPr>
        <w:pStyle w:val="ListParagraph"/>
        <w:widowControl/>
        <w:numPr>
          <w:ilvl w:val="0"/>
          <w:numId w:val="40"/>
        </w:numPr>
        <w:overflowPunct/>
        <w:adjustRightInd/>
        <w:contextualSpacing/>
        <w:jc w:val="both"/>
        <w:rPr>
          <w:rFonts w:ascii="Gill Sans MT" w:hAnsi="Gill Sans MT" w:cs="Arial"/>
        </w:rPr>
      </w:pPr>
      <w:r w:rsidRPr="00295576">
        <w:rPr>
          <w:rFonts w:ascii="Gill Sans MT" w:hAnsi="Gill Sans MT" w:cs="Arial"/>
        </w:rPr>
        <w:t>Coram’s Child Law Advice service can be accessed through their website https://childlawadvice.org.uk/information-pages/school-exclusion/ or contacted on 0300 330 5485 from Monday to Friday, 8am–6pm.</w:t>
      </w:r>
    </w:p>
    <w:p w14:paraId="52C3CF12" w14:textId="77777777" w:rsidR="00295576" w:rsidRPr="00295576" w:rsidRDefault="00295576" w:rsidP="00741FC2">
      <w:pPr>
        <w:pStyle w:val="ListParagraph"/>
        <w:widowControl/>
        <w:numPr>
          <w:ilvl w:val="0"/>
          <w:numId w:val="40"/>
        </w:numPr>
        <w:overflowPunct/>
        <w:adjustRightInd/>
        <w:contextualSpacing/>
        <w:jc w:val="both"/>
        <w:rPr>
          <w:rFonts w:ascii="Gill Sans MT" w:hAnsi="Gill Sans MT" w:cs="Arial"/>
        </w:rPr>
      </w:pPr>
      <w:r w:rsidRPr="00295576">
        <w:rPr>
          <w:rFonts w:ascii="Gill Sans MT" w:hAnsi="Gill Sans MT" w:cs="Arial"/>
        </w:rPr>
        <w:t>Independent Provider of Special Education Advice (known as IPSEA) www.ipsea.org.uk is a registered charity. It offers free and independent information, advice and support to help get the right education for children and young people with all kinds of special educational needs (SEN) and disabilities.</w:t>
      </w:r>
    </w:p>
    <w:p w14:paraId="3CEBCCA4" w14:textId="77777777" w:rsidR="00295576" w:rsidRPr="00295576" w:rsidRDefault="00295576" w:rsidP="00741FC2">
      <w:pPr>
        <w:pStyle w:val="ListParagraph"/>
        <w:widowControl/>
        <w:numPr>
          <w:ilvl w:val="0"/>
          <w:numId w:val="40"/>
        </w:numPr>
        <w:overflowPunct/>
        <w:adjustRightInd/>
        <w:contextualSpacing/>
        <w:jc w:val="both"/>
        <w:rPr>
          <w:rFonts w:ascii="Gill Sans MT" w:hAnsi="Gill Sans MT" w:cs="Arial"/>
        </w:rPr>
      </w:pPr>
      <w:r w:rsidRPr="00295576">
        <w:rPr>
          <w:rFonts w:ascii="Gill Sans MT" w:hAnsi="Gill Sans MT" w:cs="Arial"/>
          <w:b/>
          <w:bCs/>
        </w:rPr>
        <w:t xml:space="preserve">[LOCAL AUTHORITY] </w:t>
      </w:r>
      <w:r w:rsidRPr="00295576">
        <w:rPr>
          <w:rFonts w:ascii="Gill Sans MT" w:hAnsi="Gill Sans MT" w:cs="Arial"/>
        </w:rPr>
        <w:t xml:space="preserve">SEND Information, Advice and Support Service (SENDIAS) </w:t>
      </w:r>
      <w:r w:rsidRPr="00295576">
        <w:rPr>
          <w:rFonts w:ascii="Gill Sans MT" w:hAnsi="Gill Sans MT" w:cs="Arial"/>
          <w:b/>
          <w:bCs/>
        </w:rPr>
        <w:t>ADD PHONE / WEBSITE.</w:t>
      </w:r>
    </w:p>
    <w:p w14:paraId="3D168705" w14:textId="77777777" w:rsidR="00295576" w:rsidRPr="00295576" w:rsidRDefault="00295576" w:rsidP="00741FC2">
      <w:pPr>
        <w:pStyle w:val="ListParagraph"/>
        <w:widowControl/>
        <w:numPr>
          <w:ilvl w:val="0"/>
          <w:numId w:val="40"/>
        </w:numPr>
        <w:overflowPunct/>
        <w:adjustRightInd/>
        <w:contextualSpacing/>
        <w:jc w:val="both"/>
        <w:rPr>
          <w:rFonts w:ascii="Gill Sans MT" w:hAnsi="Gill Sans MT" w:cs="Arial"/>
        </w:rPr>
      </w:pPr>
      <w:r w:rsidRPr="00295576">
        <w:rPr>
          <w:rFonts w:ascii="Gill Sans MT" w:hAnsi="Gill Sans MT" w:cs="Arial"/>
        </w:rPr>
        <w:t xml:space="preserve">[Where considered relevant by the headteacher] </w:t>
      </w:r>
      <w:r w:rsidRPr="00295576">
        <w:rPr>
          <w:rFonts w:ascii="Gill Sans MT" w:hAnsi="Gill Sans MT" w:cs="Arial"/>
          <w:b/>
          <w:bCs/>
        </w:rPr>
        <w:t xml:space="preserve">[LOCAL AUTHORITY] </w:t>
      </w:r>
      <w:r w:rsidRPr="00295576">
        <w:rPr>
          <w:rFonts w:ascii="Gill Sans MT" w:hAnsi="Gill Sans MT" w:cs="Arial"/>
        </w:rPr>
        <w:t xml:space="preserve">Ethnic Minority and Traveller Achievement Service </w:t>
      </w:r>
      <w:r w:rsidRPr="00295576">
        <w:rPr>
          <w:rFonts w:ascii="Gill Sans MT" w:hAnsi="Gill Sans MT" w:cs="Arial"/>
          <w:b/>
          <w:bCs/>
        </w:rPr>
        <w:t>ADD PHONE / WEBSITE</w:t>
      </w:r>
    </w:p>
    <w:p w14:paraId="2446A3AF" w14:textId="77777777" w:rsidR="00295576" w:rsidRPr="00295576" w:rsidRDefault="00295576" w:rsidP="00295576">
      <w:pPr>
        <w:jc w:val="both"/>
        <w:rPr>
          <w:rFonts w:eastAsia="Times New Roman" w:cs="Arial"/>
          <w:sz w:val="24"/>
          <w:szCs w:val="20"/>
          <w:lang w:eastAsia="en-GB"/>
        </w:rPr>
      </w:pPr>
    </w:p>
    <w:p w14:paraId="45023462" w14:textId="77777777" w:rsidR="00295576" w:rsidRPr="00B035A1" w:rsidRDefault="00295576" w:rsidP="00295576">
      <w:pPr>
        <w:numPr>
          <w:ilvl w:val="12"/>
          <w:numId w:val="0"/>
        </w:numPr>
        <w:jc w:val="both"/>
      </w:pPr>
      <w:r w:rsidRPr="00B035A1">
        <w:rPr>
          <w:rFonts w:eastAsia="Times New Roman" w:cs="Arial"/>
          <w:sz w:val="24"/>
          <w:szCs w:val="20"/>
          <w:lang w:eastAsia="en-GB"/>
        </w:rPr>
        <w:t xml:space="preserve">You may also wish to refer to relevant sources of information about suspensions. The guidance from the Department for Education, entitled </w:t>
      </w:r>
      <w:hyperlink r:id="rId59" w:history="1">
        <w:r w:rsidRPr="00B035A1">
          <w:rPr>
            <w:rStyle w:val="Hyperlink"/>
          </w:rPr>
          <w:t>School suspensions and permanent exclusions - GOV.UK</w:t>
        </w:r>
      </w:hyperlink>
    </w:p>
    <w:p w14:paraId="00A07C35" w14:textId="77777777" w:rsidR="00295576" w:rsidRPr="00B035A1" w:rsidRDefault="00295576" w:rsidP="00295576">
      <w:pPr>
        <w:numPr>
          <w:ilvl w:val="12"/>
          <w:numId w:val="0"/>
        </w:numPr>
        <w:jc w:val="both"/>
        <w:rPr>
          <w:rFonts w:eastAsia="Times New Roman" w:cs="Arial"/>
          <w:sz w:val="24"/>
          <w:szCs w:val="20"/>
          <w:lang w:eastAsia="en-GB"/>
        </w:rPr>
      </w:pPr>
    </w:p>
    <w:p w14:paraId="27C9A03F" w14:textId="77777777" w:rsidR="00295576" w:rsidRPr="00B035A1" w:rsidRDefault="00295576" w:rsidP="00295576">
      <w:pPr>
        <w:numPr>
          <w:ilvl w:val="12"/>
          <w:numId w:val="0"/>
        </w:numPr>
        <w:jc w:val="both"/>
        <w:rPr>
          <w:rFonts w:eastAsia="Times New Roman" w:cs="Arial"/>
          <w:sz w:val="24"/>
          <w:szCs w:val="20"/>
          <w:lang w:eastAsia="en-GB"/>
        </w:rPr>
      </w:pPr>
      <w:r w:rsidRPr="00B035A1">
        <w:rPr>
          <w:rFonts w:eastAsia="Times New Roman" w:cs="Arial"/>
          <w:b/>
          <w:sz w:val="24"/>
          <w:szCs w:val="20"/>
          <w:lang w:eastAsia="en-GB"/>
        </w:rPr>
        <w:t>[Child’s name]</w:t>
      </w:r>
      <w:r w:rsidRPr="00B035A1">
        <w:rPr>
          <w:rFonts w:eastAsia="Times New Roman" w:cs="Arial"/>
          <w:sz w:val="24"/>
          <w:szCs w:val="20"/>
          <w:lang w:eastAsia="en-GB"/>
        </w:rPr>
        <w:t xml:space="preserve">’s suspension expires on </w:t>
      </w:r>
      <w:r w:rsidRPr="00B035A1">
        <w:rPr>
          <w:rFonts w:eastAsia="Times New Roman" w:cs="Arial"/>
          <w:b/>
          <w:sz w:val="24"/>
          <w:szCs w:val="20"/>
          <w:lang w:eastAsia="en-GB"/>
        </w:rPr>
        <w:t xml:space="preserve">[date] </w:t>
      </w:r>
      <w:r w:rsidRPr="00B035A1">
        <w:rPr>
          <w:rFonts w:eastAsia="Times New Roman" w:cs="Arial"/>
          <w:sz w:val="24"/>
          <w:szCs w:val="20"/>
          <w:lang w:eastAsia="en-GB"/>
        </w:rPr>
        <w:t xml:space="preserve">and we expect </w:t>
      </w:r>
      <w:r w:rsidRPr="00B035A1">
        <w:rPr>
          <w:rFonts w:eastAsia="Times New Roman" w:cs="Arial"/>
          <w:b/>
          <w:sz w:val="24"/>
          <w:szCs w:val="20"/>
          <w:lang w:eastAsia="en-GB"/>
        </w:rPr>
        <w:t>[him/her]</w:t>
      </w:r>
      <w:r w:rsidRPr="00B035A1">
        <w:rPr>
          <w:rFonts w:eastAsia="Times New Roman" w:cs="Arial"/>
          <w:sz w:val="24"/>
          <w:szCs w:val="20"/>
          <w:lang w:eastAsia="en-GB"/>
        </w:rPr>
        <w:t xml:space="preserve"> to return to school on </w:t>
      </w:r>
      <w:r w:rsidRPr="00B035A1">
        <w:rPr>
          <w:rFonts w:eastAsia="Times New Roman" w:cs="Arial"/>
          <w:b/>
          <w:sz w:val="24"/>
          <w:szCs w:val="20"/>
          <w:lang w:eastAsia="en-GB"/>
        </w:rPr>
        <w:t>[date]</w:t>
      </w:r>
      <w:r w:rsidRPr="00B035A1">
        <w:rPr>
          <w:rFonts w:eastAsia="Times New Roman" w:cs="Arial"/>
          <w:sz w:val="24"/>
          <w:szCs w:val="20"/>
          <w:lang w:eastAsia="en-GB"/>
        </w:rPr>
        <w:t xml:space="preserve"> at </w:t>
      </w:r>
      <w:r w:rsidRPr="00B035A1">
        <w:rPr>
          <w:rFonts w:eastAsia="Times New Roman" w:cs="Arial"/>
          <w:b/>
          <w:sz w:val="24"/>
          <w:szCs w:val="20"/>
          <w:lang w:eastAsia="en-GB"/>
        </w:rPr>
        <w:t>[time]</w:t>
      </w:r>
      <w:r w:rsidRPr="00B035A1">
        <w:rPr>
          <w:rFonts w:eastAsia="Times New Roman" w:cs="Arial"/>
          <w:sz w:val="24"/>
          <w:szCs w:val="20"/>
          <w:lang w:eastAsia="en-GB"/>
        </w:rPr>
        <w:t xml:space="preserve">.  </w:t>
      </w:r>
    </w:p>
    <w:p w14:paraId="0513705C" w14:textId="77777777" w:rsidR="00A932E9" w:rsidRPr="00B068EF" w:rsidRDefault="00A932E9" w:rsidP="00337858">
      <w:pPr>
        <w:numPr>
          <w:ilvl w:val="12"/>
          <w:numId w:val="0"/>
        </w:numPr>
        <w:jc w:val="both"/>
        <w:rPr>
          <w:rFonts w:eastAsia="Times New Roman" w:cs="Arial"/>
          <w:sz w:val="24"/>
          <w:szCs w:val="20"/>
          <w:lang w:eastAsia="en-GB"/>
        </w:rPr>
      </w:pPr>
    </w:p>
    <w:p w14:paraId="55CA38A9" w14:textId="77777777" w:rsidR="00A932E9" w:rsidRPr="00B068EF" w:rsidRDefault="00A932E9" w:rsidP="00337858">
      <w:pPr>
        <w:numPr>
          <w:ilvl w:val="12"/>
          <w:numId w:val="0"/>
        </w:numPr>
        <w:jc w:val="both"/>
        <w:rPr>
          <w:rFonts w:eastAsia="Times New Roman" w:cs="Arial"/>
          <w:sz w:val="24"/>
          <w:szCs w:val="20"/>
          <w:lang w:eastAsia="en-GB"/>
        </w:rPr>
      </w:pPr>
      <w:r w:rsidRPr="00B068EF">
        <w:rPr>
          <w:rFonts w:eastAsia="Times New Roman" w:cs="Arial"/>
          <w:sz w:val="24"/>
          <w:szCs w:val="20"/>
          <w:lang w:eastAsia="en-GB"/>
        </w:rPr>
        <w:t>Yours sincerely,</w:t>
      </w:r>
    </w:p>
    <w:p w14:paraId="49EC90EC" w14:textId="77777777" w:rsidR="00A932E9" w:rsidRPr="00B068EF" w:rsidRDefault="00A932E9" w:rsidP="00337858">
      <w:pPr>
        <w:numPr>
          <w:ilvl w:val="12"/>
          <w:numId w:val="0"/>
        </w:numPr>
        <w:jc w:val="both"/>
        <w:rPr>
          <w:rFonts w:eastAsia="Times New Roman" w:cs="Arial"/>
          <w:sz w:val="24"/>
          <w:szCs w:val="20"/>
          <w:lang w:eastAsia="en-GB"/>
        </w:rPr>
      </w:pPr>
    </w:p>
    <w:p w14:paraId="13808C4C" w14:textId="77777777" w:rsidR="00B068EF" w:rsidRPr="00B068EF" w:rsidRDefault="00A932E9" w:rsidP="00337858">
      <w:pPr>
        <w:jc w:val="both"/>
        <w:rPr>
          <w:rFonts w:eastAsia="Times New Roman" w:cs="Arial"/>
          <w:b/>
          <w:bCs/>
          <w:sz w:val="24"/>
          <w:szCs w:val="20"/>
          <w:lang w:eastAsia="en-GB"/>
        </w:rPr>
      </w:pPr>
      <w:r w:rsidRPr="00B068EF">
        <w:rPr>
          <w:rFonts w:eastAsia="Times New Roman" w:cs="Arial"/>
          <w:b/>
          <w:bCs/>
          <w:sz w:val="24"/>
          <w:szCs w:val="20"/>
          <w:lang w:eastAsia="en-GB"/>
        </w:rPr>
        <w:t>[Name]</w:t>
      </w:r>
    </w:p>
    <w:p w14:paraId="4592FBED" w14:textId="69B862FA" w:rsidR="00A932E9" w:rsidRPr="00B068EF" w:rsidRDefault="00B068EF" w:rsidP="00337858">
      <w:pPr>
        <w:jc w:val="both"/>
        <w:rPr>
          <w:rFonts w:eastAsia="Times New Roman" w:cs="Arial"/>
          <w:sz w:val="24"/>
          <w:szCs w:val="20"/>
          <w:lang w:eastAsia="en-GB"/>
        </w:rPr>
      </w:pPr>
      <w:r w:rsidRPr="00B068EF">
        <w:rPr>
          <w:rFonts w:eastAsia="Times New Roman" w:cs="Arial"/>
          <w:sz w:val="24"/>
          <w:szCs w:val="20"/>
          <w:lang w:eastAsia="en-GB"/>
        </w:rPr>
        <w:t>Head</w:t>
      </w:r>
      <w:r w:rsidR="00280769">
        <w:rPr>
          <w:rFonts w:eastAsia="Times New Roman" w:cs="Arial"/>
          <w:sz w:val="24"/>
          <w:szCs w:val="20"/>
          <w:lang w:eastAsia="en-GB"/>
        </w:rPr>
        <w:t>t</w:t>
      </w:r>
      <w:r w:rsidRPr="00B068EF">
        <w:rPr>
          <w:rFonts w:eastAsia="Times New Roman" w:cs="Arial"/>
          <w:sz w:val="24"/>
          <w:szCs w:val="20"/>
          <w:lang w:eastAsia="en-GB"/>
        </w:rPr>
        <w:t>eacher</w:t>
      </w:r>
    </w:p>
    <w:p w14:paraId="32D79568" w14:textId="389EF61E" w:rsidR="00A932E9" w:rsidRPr="00337858" w:rsidRDefault="00A932E9" w:rsidP="00B3726B">
      <w:pPr>
        <w:pStyle w:val="Heading2"/>
        <w:numPr>
          <w:ilvl w:val="0"/>
          <w:numId w:val="0"/>
        </w:numPr>
        <w:ind w:left="142"/>
      </w:pPr>
      <w:r w:rsidRPr="00637D6A">
        <w:rPr>
          <w:rFonts w:eastAsia="Times New Roman"/>
          <w:lang w:eastAsia="en-GB"/>
        </w:rPr>
        <w:br w:type="page"/>
      </w:r>
      <w:bookmarkStart w:id="56" w:name="_Toc235019672"/>
      <w:r w:rsidR="00A3656D">
        <w:rPr>
          <w:color w:val="7030A0"/>
        </w:rPr>
        <w:lastRenderedPageBreak/>
        <w:t>Appendix 8</w:t>
      </w:r>
      <w:r w:rsidR="00337858" w:rsidRPr="00B3726B">
        <w:rPr>
          <w:color w:val="7030A0"/>
        </w:rPr>
        <w:t xml:space="preserve">.3: </w:t>
      </w:r>
      <w:r w:rsidR="00B068EF" w:rsidRPr="00B3726B">
        <w:rPr>
          <w:color w:val="7030A0"/>
        </w:rPr>
        <w:t>Model Letter 3</w:t>
      </w:r>
      <w:bookmarkEnd w:id="56"/>
      <w:r w:rsidR="00B068EF" w:rsidRPr="00637D6A">
        <w:rPr>
          <w:rFonts w:eastAsia="Times New Roman"/>
          <w:lang w:eastAsia="en-GB"/>
        </w:rPr>
        <w:t xml:space="preserve"> </w:t>
      </w:r>
    </w:p>
    <w:p w14:paraId="138B7640" w14:textId="77777777" w:rsidR="00B068EF" w:rsidRPr="00B068EF" w:rsidRDefault="00B068EF" w:rsidP="00B068EF">
      <w:pPr>
        <w:rPr>
          <w:lang w:eastAsia="en-GB"/>
        </w:rPr>
      </w:pPr>
    </w:p>
    <w:p w14:paraId="684422F4" w14:textId="77777777" w:rsidR="00A932E9" w:rsidRPr="00B068EF" w:rsidRDefault="00A932E9" w:rsidP="00337858">
      <w:pPr>
        <w:numPr>
          <w:ilvl w:val="12"/>
          <w:numId w:val="0"/>
        </w:numPr>
        <w:ind w:left="142"/>
        <w:jc w:val="both"/>
        <w:rPr>
          <w:rFonts w:eastAsia="Times New Roman" w:cs="Arial"/>
          <w:b/>
          <w:sz w:val="24"/>
          <w:szCs w:val="20"/>
          <w:lang w:eastAsia="en-GB"/>
        </w:rPr>
      </w:pPr>
      <w:r w:rsidRPr="00B068EF">
        <w:rPr>
          <w:rFonts w:eastAsia="Times New Roman" w:cs="Arial"/>
          <w:sz w:val="24"/>
          <w:szCs w:val="20"/>
          <w:lang w:eastAsia="en-GB"/>
        </w:rPr>
        <w:t xml:space="preserve">Dear </w:t>
      </w:r>
      <w:r w:rsidRPr="00B068EF">
        <w:rPr>
          <w:rFonts w:eastAsia="Times New Roman" w:cs="Arial"/>
          <w:b/>
          <w:sz w:val="24"/>
          <w:szCs w:val="20"/>
          <w:lang w:eastAsia="en-GB"/>
        </w:rPr>
        <w:t>[parent’s name]</w:t>
      </w:r>
    </w:p>
    <w:p w14:paraId="18FDE334" w14:textId="77777777" w:rsidR="00A932E9" w:rsidRPr="00B068EF" w:rsidRDefault="00A932E9" w:rsidP="00337858">
      <w:pPr>
        <w:numPr>
          <w:ilvl w:val="12"/>
          <w:numId w:val="0"/>
        </w:numPr>
        <w:ind w:left="142"/>
        <w:jc w:val="both"/>
        <w:rPr>
          <w:rFonts w:eastAsia="Times New Roman" w:cs="Arial"/>
          <w:sz w:val="24"/>
          <w:szCs w:val="20"/>
          <w:lang w:eastAsia="en-GB"/>
        </w:rPr>
      </w:pPr>
    </w:p>
    <w:p w14:paraId="5F01FF55" w14:textId="348970F0"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I am writing to inform you of my decision to </w:t>
      </w:r>
      <w:r w:rsidR="003208D2">
        <w:rPr>
          <w:rFonts w:eastAsia="Times New Roman" w:cs="Arial"/>
          <w:sz w:val="24"/>
          <w:szCs w:val="20"/>
          <w:lang w:eastAsia="en-GB"/>
        </w:rPr>
        <w:t>suspend</w:t>
      </w:r>
      <w:r w:rsidRPr="00B068EF">
        <w:rPr>
          <w:rFonts w:eastAsia="Times New Roman" w:cs="Arial"/>
          <w:sz w:val="24"/>
          <w:szCs w:val="20"/>
          <w:lang w:eastAsia="en-GB"/>
        </w:rPr>
        <w:t xml:space="preserve">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for a fixed period between the dates </w:t>
      </w:r>
      <w:r w:rsidRPr="00B068EF">
        <w:rPr>
          <w:rFonts w:eastAsia="Times New Roman" w:cs="Arial"/>
          <w:b/>
          <w:sz w:val="24"/>
          <w:szCs w:val="20"/>
          <w:lang w:eastAsia="en-GB"/>
        </w:rPr>
        <w:t>[specify period]</w:t>
      </w:r>
      <w:r w:rsidRPr="00B068EF">
        <w:rPr>
          <w:rFonts w:eastAsia="Times New Roman" w:cs="Arial"/>
          <w:sz w:val="24"/>
          <w:szCs w:val="20"/>
          <w:lang w:eastAsia="en-GB"/>
        </w:rPr>
        <w:t xml:space="preserve"> inclusive. This means that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will not be allowed in school during this period.  The </w:t>
      </w:r>
      <w:r w:rsidR="009B4E46">
        <w:rPr>
          <w:rFonts w:eastAsia="Times New Roman" w:cs="Arial"/>
          <w:sz w:val="24"/>
          <w:szCs w:val="20"/>
          <w:lang w:eastAsia="en-GB"/>
        </w:rPr>
        <w:t>suspension</w:t>
      </w:r>
      <w:r w:rsidRPr="00B068EF">
        <w:rPr>
          <w:rFonts w:eastAsia="Times New Roman" w:cs="Arial"/>
          <w:sz w:val="24"/>
          <w:szCs w:val="20"/>
          <w:lang w:eastAsia="en-GB"/>
        </w:rPr>
        <w:t xml:space="preserve"> begins/began on </w:t>
      </w:r>
      <w:r w:rsidRPr="00B068EF">
        <w:rPr>
          <w:rFonts w:eastAsia="Times New Roman" w:cs="Arial"/>
          <w:b/>
          <w:bCs/>
          <w:sz w:val="24"/>
          <w:szCs w:val="20"/>
          <w:lang w:eastAsia="en-GB"/>
        </w:rPr>
        <w:t>[date]</w:t>
      </w:r>
      <w:r w:rsidRPr="00B068EF">
        <w:rPr>
          <w:rFonts w:eastAsia="Times New Roman" w:cs="Arial"/>
          <w:sz w:val="24"/>
          <w:szCs w:val="20"/>
          <w:lang w:eastAsia="en-GB"/>
        </w:rPr>
        <w:t xml:space="preserve"> and ends on </w:t>
      </w:r>
      <w:r w:rsidRPr="00B068EF">
        <w:rPr>
          <w:rFonts w:eastAsia="Times New Roman" w:cs="Arial"/>
          <w:b/>
          <w:bCs/>
          <w:sz w:val="24"/>
          <w:szCs w:val="20"/>
          <w:lang w:eastAsia="en-GB"/>
        </w:rPr>
        <w:t>[date]</w:t>
      </w:r>
      <w:r w:rsidRPr="00B068EF">
        <w:rPr>
          <w:rFonts w:eastAsia="Times New Roman" w:cs="Arial"/>
          <w:sz w:val="24"/>
          <w:szCs w:val="20"/>
          <w:lang w:eastAsia="en-GB"/>
        </w:rPr>
        <w:t xml:space="preserve">.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should return to school on </w:t>
      </w:r>
      <w:r w:rsidRPr="00B068EF">
        <w:rPr>
          <w:rFonts w:eastAsia="Times New Roman" w:cs="Arial"/>
          <w:b/>
          <w:sz w:val="24"/>
          <w:szCs w:val="20"/>
          <w:lang w:eastAsia="en-GB"/>
        </w:rPr>
        <w:t xml:space="preserve">[first school day following the end of the </w:t>
      </w:r>
      <w:r w:rsidR="009B4E46">
        <w:rPr>
          <w:rFonts w:eastAsia="Times New Roman" w:cs="Arial"/>
          <w:sz w:val="24"/>
          <w:szCs w:val="20"/>
          <w:lang w:eastAsia="en-GB"/>
        </w:rPr>
        <w:t>suspension</w:t>
      </w:r>
      <w:r w:rsidRPr="00B068EF">
        <w:rPr>
          <w:rFonts w:eastAsia="Times New Roman" w:cs="Arial"/>
          <w:b/>
          <w:sz w:val="24"/>
          <w:szCs w:val="20"/>
          <w:lang w:eastAsia="en-GB"/>
        </w:rPr>
        <w:t>]</w:t>
      </w:r>
      <w:r w:rsidRPr="00B068EF">
        <w:rPr>
          <w:rFonts w:eastAsia="Times New Roman" w:cs="Arial"/>
          <w:sz w:val="24"/>
          <w:szCs w:val="20"/>
          <w:lang w:eastAsia="en-GB"/>
        </w:rPr>
        <w:t>.</w:t>
      </w:r>
    </w:p>
    <w:p w14:paraId="6AAD379E" w14:textId="77777777" w:rsidR="00A932E9" w:rsidRPr="00B068EF" w:rsidRDefault="00A932E9" w:rsidP="00337858">
      <w:pPr>
        <w:numPr>
          <w:ilvl w:val="12"/>
          <w:numId w:val="0"/>
        </w:numPr>
        <w:ind w:left="142"/>
        <w:jc w:val="both"/>
        <w:rPr>
          <w:rFonts w:eastAsia="Times New Roman" w:cs="Arial"/>
          <w:sz w:val="24"/>
          <w:szCs w:val="20"/>
          <w:lang w:eastAsia="en-GB"/>
        </w:rPr>
      </w:pPr>
    </w:p>
    <w:p w14:paraId="123B9D24" w14:textId="3273BD43" w:rsidR="00A932E9" w:rsidRPr="00B068EF" w:rsidRDefault="28AB79E7" w:rsidP="28AB79E7">
      <w:pPr>
        <w:ind w:left="142"/>
        <w:jc w:val="both"/>
        <w:rPr>
          <w:rFonts w:eastAsia="Times New Roman" w:cs="Arial"/>
          <w:sz w:val="24"/>
          <w:szCs w:val="24"/>
          <w:lang w:eastAsia="en-GB"/>
        </w:rPr>
      </w:pPr>
      <w:r w:rsidRPr="28AB79E7">
        <w:rPr>
          <w:rFonts w:eastAsia="Times New Roman" w:cs="Arial"/>
          <w:sz w:val="24"/>
          <w:szCs w:val="24"/>
          <w:lang w:eastAsia="en-GB"/>
        </w:rPr>
        <w:t xml:space="preserve">I realise that this suspension may well be upsetting for you and your family, but the decision to suspend </w:t>
      </w:r>
      <w:r w:rsidRPr="28AB79E7">
        <w:rPr>
          <w:rFonts w:eastAsia="Times New Roman" w:cs="Arial"/>
          <w:b/>
          <w:bCs/>
          <w:sz w:val="24"/>
          <w:szCs w:val="24"/>
          <w:lang w:eastAsia="en-GB"/>
        </w:rPr>
        <w:t xml:space="preserve">[child’s name] </w:t>
      </w:r>
      <w:r w:rsidRPr="28AB79E7">
        <w:rPr>
          <w:rFonts w:eastAsia="Times New Roman" w:cs="Arial"/>
          <w:sz w:val="24"/>
          <w:szCs w:val="24"/>
          <w:lang w:eastAsia="en-GB"/>
        </w:rPr>
        <w:t xml:space="preserve">has not been taken lightly.  </w:t>
      </w:r>
      <w:r w:rsidRPr="28AB79E7">
        <w:rPr>
          <w:rFonts w:eastAsia="Times New Roman" w:cs="Arial"/>
          <w:b/>
          <w:bCs/>
          <w:sz w:val="24"/>
          <w:szCs w:val="24"/>
          <w:lang w:eastAsia="en-GB"/>
        </w:rPr>
        <w:t xml:space="preserve">[Child’s name] </w:t>
      </w:r>
      <w:r w:rsidRPr="28AB79E7">
        <w:rPr>
          <w:rFonts w:eastAsia="Times New Roman" w:cs="Arial"/>
          <w:sz w:val="24"/>
          <w:szCs w:val="24"/>
          <w:lang w:eastAsia="en-GB"/>
        </w:rPr>
        <w:t xml:space="preserve">has been suspended for this fixed period because </w:t>
      </w:r>
      <w:r w:rsidRPr="28AB79E7">
        <w:rPr>
          <w:rFonts w:eastAsia="Times New Roman" w:cs="Arial"/>
          <w:b/>
          <w:bCs/>
          <w:sz w:val="24"/>
          <w:szCs w:val="24"/>
          <w:lang w:eastAsia="en-GB"/>
        </w:rPr>
        <w:t xml:space="preserve">[specify full reason(s) for </w:t>
      </w:r>
      <w:r w:rsidR="00D0746F">
        <w:rPr>
          <w:rFonts w:eastAsia="Times New Roman" w:cs="Arial"/>
          <w:b/>
          <w:bCs/>
          <w:sz w:val="24"/>
          <w:szCs w:val="24"/>
          <w:lang w:eastAsia="en-GB"/>
        </w:rPr>
        <w:t>suspension</w:t>
      </w:r>
      <w:r w:rsidRPr="28AB79E7">
        <w:rPr>
          <w:rFonts w:eastAsia="Times New Roman" w:cs="Arial"/>
          <w:b/>
          <w:bCs/>
          <w:sz w:val="24"/>
          <w:szCs w:val="24"/>
          <w:lang w:eastAsia="en-GB"/>
        </w:rPr>
        <w:t>]</w:t>
      </w:r>
      <w:r w:rsidRPr="28AB79E7">
        <w:rPr>
          <w:rFonts w:eastAsia="Times New Roman" w:cs="Arial"/>
          <w:sz w:val="24"/>
          <w:szCs w:val="24"/>
          <w:lang w:eastAsia="en-GB"/>
        </w:rPr>
        <w:t>.</w:t>
      </w:r>
    </w:p>
    <w:p w14:paraId="14082168" w14:textId="77777777" w:rsidR="00A932E9" w:rsidRDefault="00A932E9" w:rsidP="00337858">
      <w:pPr>
        <w:numPr>
          <w:ilvl w:val="12"/>
          <w:numId w:val="0"/>
        </w:numPr>
        <w:ind w:left="142"/>
        <w:jc w:val="both"/>
        <w:rPr>
          <w:rFonts w:eastAsia="Times New Roman" w:cs="Arial"/>
          <w:b/>
          <w:sz w:val="24"/>
          <w:szCs w:val="20"/>
          <w:lang w:eastAsia="en-GB"/>
        </w:rPr>
      </w:pPr>
    </w:p>
    <w:p w14:paraId="599B941C" w14:textId="1F31E992" w:rsidR="00C66487" w:rsidRPr="00995D97" w:rsidRDefault="00C66487" w:rsidP="00C66487">
      <w:pPr>
        <w:numPr>
          <w:ilvl w:val="12"/>
          <w:numId w:val="0"/>
        </w:numPr>
        <w:ind w:left="142"/>
        <w:jc w:val="both"/>
        <w:rPr>
          <w:rFonts w:eastAsia="Times New Roman" w:cs="Arial"/>
          <w:sz w:val="24"/>
          <w:szCs w:val="20"/>
          <w:lang w:eastAsia="en-GB"/>
        </w:rPr>
      </w:pPr>
      <w:r w:rsidRPr="00295766">
        <w:rPr>
          <w:rFonts w:eastAsia="Times New Roman" w:cs="Arial"/>
          <w:sz w:val="24"/>
          <w:szCs w:val="20"/>
          <w:lang w:eastAsia="en-GB"/>
        </w:rPr>
        <w:t xml:space="preserve">This means that </w:t>
      </w:r>
      <w:r w:rsidRPr="00295766">
        <w:rPr>
          <w:rFonts w:eastAsia="Times New Roman" w:cs="Arial"/>
          <w:b/>
          <w:sz w:val="24"/>
          <w:szCs w:val="20"/>
          <w:lang w:eastAsia="en-GB"/>
        </w:rPr>
        <w:t xml:space="preserve">[child’s name] </w:t>
      </w:r>
      <w:r w:rsidRPr="00295766">
        <w:rPr>
          <w:rFonts w:eastAsia="Times New Roman" w:cs="Arial"/>
          <w:sz w:val="24"/>
          <w:szCs w:val="20"/>
          <w:lang w:eastAsia="en-GB"/>
        </w:rPr>
        <w:t xml:space="preserve">has been suspended for a total of </w:t>
      </w:r>
      <w:r w:rsidRPr="00295766">
        <w:rPr>
          <w:rFonts w:eastAsia="Times New Roman" w:cs="Arial"/>
          <w:b/>
          <w:bCs/>
          <w:sz w:val="24"/>
          <w:szCs w:val="20"/>
          <w:lang w:eastAsia="en-GB"/>
        </w:rPr>
        <w:t xml:space="preserve">X </w:t>
      </w:r>
      <w:r w:rsidRPr="00295766">
        <w:rPr>
          <w:rFonts w:eastAsia="Times New Roman" w:cs="Arial"/>
          <w:sz w:val="24"/>
          <w:szCs w:val="20"/>
          <w:lang w:eastAsia="en-GB"/>
        </w:rPr>
        <w:t>days this term.</w:t>
      </w:r>
    </w:p>
    <w:p w14:paraId="0361E797" w14:textId="02EF376E" w:rsidR="00A932E9" w:rsidRPr="00B068EF" w:rsidRDefault="00A932E9" w:rsidP="28AB79E7">
      <w:pPr>
        <w:jc w:val="both"/>
        <w:rPr>
          <w:rFonts w:eastAsia="Times New Roman" w:cs="Arial"/>
          <w:i/>
          <w:iCs/>
          <w:sz w:val="24"/>
          <w:szCs w:val="24"/>
          <w:highlight w:val="yellow"/>
          <w:lang w:eastAsia="en-GB"/>
        </w:rPr>
      </w:pPr>
    </w:p>
    <w:p w14:paraId="0313C0AE" w14:textId="77777777" w:rsidR="007C4AF9" w:rsidRPr="00B035A1" w:rsidRDefault="007C4AF9" w:rsidP="007C4AF9">
      <w:pPr>
        <w:numPr>
          <w:ilvl w:val="12"/>
          <w:numId w:val="0"/>
        </w:numPr>
        <w:jc w:val="both"/>
        <w:rPr>
          <w:rFonts w:eastAsia="Times New Roman" w:cs="Arial"/>
          <w:b/>
          <w:sz w:val="24"/>
          <w:szCs w:val="20"/>
          <w:lang w:eastAsia="en-GB"/>
        </w:rPr>
      </w:pPr>
      <w:r w:rsidRPr="00B035A1">
        <w:rPr>
          <w:rFonts w:eastAsia="Times New Roman" w:cs="Arial"/>
          <w:b/>
          <w:sz w:val="24"/>
          <w:szCs w:val="20"/>
          <w:lang w:eastAsia="en-GB"/>
        </w:rPr>
        <w:t>[For pupils of compulsory school age]</w:t>
      </w:r>
    </w:p>
    <w:p w14:paraId="27D39214" w14:textId="77777777" w:rsidR="007C4AF9" w:rsidRPr="00B035A1" w:rsidRDefault="007C4AF9" w:rsidP="007C4AF9">
      <w:pPr>
        <w:numPr>
          <w:ilvl w:val="12"/>
          <w:numId w:val="0"/>
        </w:numPr>
        <w:jc w:val="both"/>
        <w:rPr>
          <w:rFonts w:eastAsia="Times New Roman" w:cs="Arial"/>
          <w:sz w:val="24"/>
          <w:szCs w:val="20"/>
          <w:lang w:eastAsia="en-GB"/>
        </w:rPr>
      </w:pPr>
      <w:r w:rsidRPr="00B035A1">
        <w:rPr>
          <w:rFonts w:eastAsia="Times New Roman" w:cs="Arial"/>
          <w:sz w:val="24"/>
          <w:szCs w:val="20"/>
          <w:lang w:eastAsia="en-GB"/>
        </w:rPr>
        <w:t xml:space="preserve">You have a duty to ensure that </w:t>
      </w:r>
      <w:r w:rsidRPr="00B035A1">
        <w:rPr>
          <w:rFonts w:eastAsia="Times New Roman" w:cs="Arial"/>
          <w:b/>
          <w:bCs/>
          <w:sz w:val="24"/>
          <w:szCs w:val="20"/>
          <w:lang w:eastAsia="en-GB"/>
        </w:rPr>
        <w:t xml:space="preserve">[child’s name] </w:t>
      </w:r>
      <w:r w:rsidRPr="00B035A1">
        <w:rPr>
          <w:rFonts w:eastAsia="Times New Roman" w:cs="Arial"/>
          <w:sz w:val="24"/>
          <w:szCs w:val="20"/>
          <w:lang w:eastAsia="en-GB"/>
        </w:rPr>
        <w:t xml:space="preserve">is not present in a public place in school hours during the period of this suspension between </w:t>
      </w:r>
      <w:r w:rsidRPr="00B035A1">
        <w:rPr>
          <w:rFonts w:eastAsia="Times New Roman" w:cs="Arial"/>
          <w:b/>
          <w:bCs/>
          <w:sz w:val="24"/>
          <w:szCs w:val="20"/>
          <w:lang w:eastAsia="en-GB"/>
        </w:rPr>
        <w:t>[specify period]</w:t>
      </w:r>
      <w:r w:rsidRPr="00B035A1">
        <w:rPr>
          <w:rFonts w:eastAsia="Times New Roman" w:cs="Arial"/>
          <w:bCs/>
          <w:sz w:val="24"/>
          <w:szCs w:val="20"/>
          <w:lang w:eastAsia="en-GB"/>
        </w:rPr>
        <w:t xml:space="preserve"> inclusive</w:t>
      </w:r>
      <w:r w:rsidRPr="00B035A1">
        <w:rPr>
          <w:rFonts w:eastAsia="Times New Roman" w:cs="Arial"/>
          <w:b/>
          <w:bCs/>
          <w:sz w:val="24"/>
          <w:szCs w:val="20"/>
          <w:lang w:eastAsia="en-GB"/>
        </w:rPr>
        <w:t xml:space="preserve"> </w:t>
      </w:r>
      <w:r w:rsidRPr="00B035A1">
        <w:rPr>
          <w:rFonts w:eastAsia="Times New Roman" w:cs="Arial"/>
          <w:sz w:val="24"/>
          <w:szCs w:val="20"/>
          <w:lang w:eastAsia="en-GB"/>
        </w:rPr>
        <w:t xml:space="preserve">unless there is reasonable justification for this. I must advise you that you may receive a penalty notice from the Local Authority or be prosecuted if </w:t>
      </w:r>
      <w:r w:rsidRPr="00B035A1">
        <w:rPr>
          <w:rFonts w:eastAsia="Times New Roman" w:cs="Arial"/>
          <w:b/>
          <w:bCs/>
          <w:sz w:val="24"/>
          <w:szCs w:val="20"/>
          <w:lang w:eastAsia="en-GB"/>
        </w:rPr>
        <w:t xml:space="preserve">[child’s name] </w:t>
      </w:r>
      <w:r w:rsidRPr="00B035A1">
        <w:rPr>
          <w:rFonts w:eastAsia="Times New Roman" w:cs="Arial"/>
          <w:sz w:val="24"/>
          <w:szCs w:val="20"/>
          <w:lang w:eastAsia="en-GB"/>
        </w:rPr>
        <w:t>is present in a public place during school hours without reasonable justification on the specified dates. If so, it will be for you to demonstrate reasonable justification.</w:t>
      </w:r>
    </w:p>
    <w:p w14:paraId="7A97CBF3" w14:textId="77777777" w:rsidR="007C4AF9" w:rsidRPr="00B035A1" w:rsidRDefault="007C4AF9" w:rsidP="007C4AF9">
      <w:pPr>
        <w:numPr>
          <w:ilvl w:val="12"/>
          <w:numId w:val="0"/>
        </w:numPr>
        <w:jc w:val="both"/>
        <w:rPr>
          <w:rFonts w:eastAsia="Times New Roman" w:cs="Arial"/>
          <w:sz w:val="24"/>
          <w:szCs w:val="20"/>
          <w:lang w:eastAsia="en-GB"/>
        </w:rPr>
      </w:pPr>
    </w:p>
    <w:p w14:paraId="2C783372" w14:textId="77777777" w:rsidR="007C4AF9" w:rsidRPr="00B035A1" w:rsidRDefault="007C4AF9" w:rsidP="007C4AF9">
      <w:pPr>
        <w:numPr>
          <w:ilvl w:val="12"/>
          <w:numId w:val="0"/>
        </w:numPr>
        <w:jc w:val="both"/>
        <w:rPr>
          <w:rFonts w:eastAsia="Times New Roman" w:cs="Arial"/>
          <w:sz w:val="24"/>
          <w:szCs w:val="20"/>
          <w:lang w:eastAsia="en-GB"/>
        </w:rPr>
      </w:pPr>
      <w:r w:rsidRPr="00B035A1">
        <w:rPr>
          <w:rFonts w:eastAsia="Times New Roman" w:cs="Arial"/>
          <w:sz w:val="24"/>
          <w:szCs w:val="20"/>
          <w:lang w:eastAsia="en-GB"/>
        </w:rPr>
        <w:t xml:space="preserve">We will set work for </w:t>
      </w:r>
      <w:r w:rsidRPr="00B035A1">
        <w:rPr>
          <w:rFonts w:eastAsia="Times New Roman" w:cs="Arial"/>
          <w:b/>
          <w:bCs/>
          <w:sz w:val="24"/>
          <w:szCs w:val="20"/>
          <w:lang w:eastAsia="en-GB"/>
        </w:rPr>
        <w:t xml:space="preserve">[child’s name] </w:t>
      </w:r>
      <w:r w:rsidRPr="00B035A1">
        <w:rPr>
          <w:rFonts w:eastAsia="Times New Roman" w:cs="Arial"/>
          <w:sz w:val="24"/>
          <w:szCs w:val="20"/>
          <w:lang w:eastAsia="en-GB"/>
        </w:rPr>
        <w:t xml:space="preserve">to complete on the days specified in the previous paragraph, i.e. the school days during the period of the suspension when you must ensure that he/she is not present in a public place without reasonable justification. </w:t>
      </w:r>
      <w:r w:rsidRPr="00B035A1">
        <w:rPr>
          <w:rFonts w:eastAsia="Times New Roman" w:cs="Arial"/>
          <w:b/>
          <w:bCs/>
          <w:sz w:val="24"/>
          <w:szCs w:val="20"/>
          <w:lang w:eastAsia="en-GB"/>
        </w:rPr>
        <w:t>[Detail the arrangements for this]</w:t>
      </w:r>
      <w:r w:rsidRPr="00B035A1">
        <w:rPr>
          <w:rFonts w:eastAsia="Times New Roman" w:cs="Arial"/>
          <w:bCs/>
          <w:sz w:val="24"/>
          <w:szCs w:val="20"/>
          <w:lang w:eastAsia="en-GB"/>
        </w:rPr>
        <w:t>.</w:t>
      </w:r>
      <w:r w:rsidRPr="00B035A1">
        <w:rPr>
          <w:rFonts w:eastAsia="Times New Roman" w:cs="Arial"/>
          <w:b/>
          <w:bCs/>
          <w:sz w:val="24"/>
          <w:szCs w:val="20"/>
          <w:lang w:eastAsia="en-GB"/>
        </w:rPr>
        <w:t xml:space="preserve"> </w:t>
      </w:r>
      <w:r w:rsidRPr="00B035A1">
        <w:rPr>
          <w:rFonts w:eastAsia="Times New Roman" w:cs="Arial"/>
          <w:sz w:val="24"/>
          <w:szCs w:val="20"/>
          <w:lang w:eastAsia="en-GB"/>
        </w:rPr>
        <w:t xml:space="preserve">Please ensure that the work set is completed and returned promptly to us for marking. </w:t>
      </w:r>
    </w:p>
    <w:p w14:paraId="1A5A7428" w14:textId="77777777" w:rsidR="007C4AF9" w:rsidRPr="00B068EF" w:rsidRDefault="007C4AF9" w:rsidP="007C4AF9">
      <w:pPr>
        <w:numPr>
          <w:ilvl w:val="12"/>
          <w:numId w:val="0"/>
        </w:numPr>
        <w:jc w:val="both"/>
        <w:rPr>
          <w:rFonts w:eastAsia="Times New Roman" w:cs="Arial"/>
          <w:sz w:val="24"/>
          <w:szCs w:val="20"/>
          <w:lang w:eastAsia="en-GB"/>
        </w:rPr>
      </w:pPr>
    </w:p>
    <w:p w14:paraId="1B26F0E9" w14:textId="19BD8DC6" w:rsidR="007C4AF9" w:rsidRDefault="007C4AF9" w:rsidP="007C4AF9">
      <w:pPr>
        <w:numPr>
          <w:ilvl w:val="12"/>
          <w:numId w:val="0"/>
        </w:numPr>
        <w:jc w:val="both"/>
        <w:rPr>
          <w:rFonts w:eastAsia="Times New Roman" w:cs="Arial"/>
          <w:b/>
          <w:sz w:val="24"/>
          <w:szCs w:val="20"/>
          <w:lang w:eastAsia="en-GB"/>
        </w:rPr>
      </w:pPr>
      <w:r w:rsidRPr="00B068EF">
        <w:rPr>
          <w:rFonts w:eastAsia="Times New Roman" w:cs="Arial"/>
          <w:sz w:val="24"/>
          <w:szCs w:val="20"/>
          <w:lang w:eastAsia="en-GB"/>
        </w:rPr>
        <w:t xml:space="preserve">From the </w:t>
      </w:r>
      <w:r w:rsidRPr="00B068EF">
        <w:rPr>
          <w:rFonts w:eastAsia="Times New Roman" w:cs="Arial"/>
          <w:b/>
          <w:sz w:val="24"/>
          <w:szCs w:val="20"/>
          <w:lang w:eastAsia="en-GB"/>
        </w:rPr>
        <w:t>[6</w:t>
      </w:r>
      <w:r w:rsidRPr="00B068EF">
        <w:rPr>
          <w:rFonts w:eastAsia="Times New Roman" w:cs="Arial"/>
          <w:b/>
          <w:sz w:val="24"/>
          <w:szCs w:val="20"/>
          <w:vertAlign w:val="superscript"/>
          <w:lang w:eastAsia="en-GB"/>
        </w:rPr>
        <w:t>th</w:t>
      </w:r>
      <w:r w:rsidRPr="00B068EF">
        <w:rPr>
          <w:rFonts w:eastAsia="Times New Roman" w:cs="Arial"/>
          <w:b/>
          <w:sz w:val="24"/>
          <w:szCs w:val="20"/>
          <w:lang w:eastAsia="en-GB"/>
        </w:rPr>
        <w:t xml:space="preserve"> school day of the pupil’s </w:t>
      </w:r>
      <w:r>
        <w:rPr>
          <w:rFonts w:eastAsia="Times New Roman" w:cs="Arial"/>
          <w:sz w:val="24"/>
          <w:szCs w:val="20"/>
          <w:lang w:eastAsia="en-GB"/>
        </w:rPr>
        <w:t>suspension</w:t>
      </w:r>
      <w:r w:rsidRPr="00B068EF">
        <w:rPr>
          <w:rFonts w:eastAsia="Times New Roman" w:cs="Arial"/>
          <w:sz w:val="24"/>
          <w:szCs w:val="20"/>
          <w:lang w:eastAsia="en-GB"/>
        </w:rPr>
        <w:t xml:space="preserve"> - </w:t>
      </w:r>
      <w:r w:rsidRPr="00B068EF">
        <w:rPr>
          <w:rFonts w:eastAsia="Times New Roman" w:cs="Arial"/>
          <w:b/>
          <w:sz w:val="24"/>
          <w:szCs w:val="20"/>
          <w:lang w:eastAsia="en-GB"/>
        </w:rPr>
        <w:t>specify date]</w:t>
      </w:r>
      <w:r w:rsidRPr="00B068EF">
        <w:rPr>
          <w:rFonts w:eastAsia="Times New Roman" w:cs="Arial"/>
          <w:sz w:val="24"/>
          <w:szCs w:val="20"/>
          <w:lang w:eastAsia="en-GB"/>
        </w:rPr>
        <w:t xml:space="preserve"> until the expiry of this </w:t>
      </w:r>
      <w:r>
        <w:rPr>
          <w:rFonts w:eastAsia="Times New Roman" w:cs="Arial"/>
          <w:sz w:val="24"/>
          <w:szCs w:val="20"/>
          <w:lang w:eastAsia="en-GB"/>
        </w:rPr>
        <w:t>suspension</w:t>
      </w:r>
      <w:r w:rsidRPr="00B068EF">
        <w:rPr>
          <w:rFonts w:eastAsia="Times New Roman" w:cs="Arial"/>
          <w:sz w:val="24"/>
          <w:szCs w:val="20"/>
          <w:lang w:eastAsia="en-GB"/>
        </w:rPr>
        <w:t xml:space="preserve"> we will arrange suitable alternative full-time education for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Between the dates of </w:t>
      </w:r>
      <w:r w:rsidRPr="00B068EF">
        <w:rPr>
          <w:rFonts w:eastAsia="Times New Roman" w:cs="Arial"/>
          <w:b/>
          <w:bCs/>
          <w:sz w:val="24"/>
          <w:szCs w:val="20"/>
          <w:lang w:eastAsia="en-GB"/>
        </w:rPr>
        <w:t>[dates between which suitable alternative full-time education has been arranged]</w:t>
      </w:r>
      <w:r w:rsidRPr="00B068EF">
        <w:rPr>
          <w:rFonts w:eastAsia="Times New Roman" w:cs="Arial"/>
          <w:sz w:val="24"/>
          <w:szCs w:val="20"/>
          <w:lang w:eastAsia="en-GB"/>
        </w:rPr>
        <w:t xml:space="preserve">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should attend </w:t>
      </w:r>
      <w:r w:rsidRPr="00B068EF">
        <w:rPr>
          <w:rFonts w:eastAsia="Times New Roman" w:cs="Arial"/>
          <w:b/>
          <w:bCs/>
          <w:sz w:val="24"/>
          <w:szCs w:val="20"/>
          <w:lang w:eastAsia="en-GB"/>
        </w:rPr>
        <w:t>[name and address of the alternative provider if not the home school]</w:t>
      </w:r>
      <w:r w:rsidRPr="00B068EF">
        <w:rPr>
          <w:rFonts w:eastAsia="Times New Roman" w:cs="Arial"/>
          <w:sz w:val="24"/>
          <w:szCs w:val="20"/>
          <w:lang w:eastAsia="en-GB"/>
        </w:rPr>
        <w:t xml:space="preserve"> between the hours of </w:t>
      </w:r>
      <w:r w:rsidRPr="00B068EF">
        <w:rPr>
          <w:rFonts w:eastAsia="Times New Roman" w:cs="Arial"/>
          <w:b/>
          <w:bCs/>
          <w:sz w:val="24"/>
          <w:szCs w:val="20"/>
          <w:lang w:eastAsia="en-GB"/>
        </w:rPr>
        <w:t xml:space="preserve">[specify the start and finish times of the alternative provision, including the times for morning and afternoon sessions where relevant (this may not be identical to the start time of the home school)] </w:t>
      </w:r>
      <w:r w:rsidRPr="00B068EF">
        <w:rPr>
          <w:rFonts w:eastAsia="Times New Roman" w:cs="Arial"/>
          <w:sz w:val="24"/>
          <w:szCs w:val="20"/>
          <w:lang w:eastAsia="en-GB"/>
        </w:rPr>
        <w:t xml:space="preserve">and report to </w:t>
      </w:r>
      <w:r w:rsidRPr="00B068EF">
        <w:rPr>
          <w:rFonts w:eastAsia="Times New Roman" w:cs="Arial"/>
          <w:b/>
          <w:bCs/>
          <w:sz w:val="24"/>
          <w:szCs w:val="20"/>
          <w:lang w:eastAsia="en-GB"/>
        </w:rPr>
        <w:t>[staff member’s name]</w:t>
      </w:r>
      <w:r w:rsidRPr="00B068EF">
        <w:rPr>
          <w:rFonts w:eastAsia="Times New Roman" w:cs="Arial"/>
          <w:sz w:val="24"/>
          <w:szCs w:val="20"/>
          <w:lang w:eastAsia="en-GB"/>
        </w:rPr>
        <w:t xml:space="preserve">. </w:t>
      </w:r>
      <w:r w:rsidRPr="00B068EF">
        <w:rPr>
          <w:rFonts w:eastAsia="Times New Roman" w:cs="Arial"/>
          <w:b/>
          <w:sz w:val="24"/>
          <w:szCs w:val="20"/>
          <w:lang w:eastAsia="en-GB"/>
        </w:rPr>
        <w:t xml:space="preserve">[If applicable, include information about transport arrangements from home to the alternative provider.  If arrangements for provision from the sixth school day cannot </w:t>
      </w:r>
      <w:r w:rsidR="0092594F">
        <w:rPr>
          <w:rFonts w:eastAsia="Times New Roman" w:cs="Arial"/>
          <w:b/>
          <w:sz w:val="24"/>
          <w:szCs w:val="20"/>
          <w:lang w:eastAsia="en-GB"/>
        </w:rPr>
        <w:t>be</w:t>
      </w:r>
      <w:r w:rsidRPr="00B068EF">
        <w:rPr>
          <w:rFonts w:eastAsia="Times New Roman" w:cs="Arial"/>
          <w:b/>
          <w:sz w:val="24"/>
          <w:szCs w:val="20"/>
          <w:lang w:eastAsia="en-GB"/>
        </w:rPr>
        <w:t xml:space="preserve"> finalised by the time this letter is sent</w:t>
      </w:r>
      <w:r w:rsidR="0092594F">
        <w:rPr>
          <w:rFonts w:eastAsia="Times New Roman" w:cs="Arial"/>
          <w:b/>
          <w:sz w:val="24"/>
          <w:szCs w:val="20"/>
          <w:lang w:eastAsia="en-GB"/>
        </w:rPr>
        <w:t>,</w:t>
      </w:r>
      <w:r w:rsidRPr="00B068EF">
        <w:rPr>
          <w:rFonts w:eastAsia="Times New Roman" w:cs="Arial"/>
          <w:b/>
          <w:sz w:val="24"/>
          <w:szCs w:val="20"/>
          <w:lang w:eastAsia="en-GB"/>
        </w:rPr>
        <w:t xml:space="preserve"> then say that the arrangements for suitable </w:t>
      </w:r>
      <w:r w:rsidR="00096A7E" w:rsidRPr="00B068EF">
        <w:rPr>
          <w:rFonts w:eastAsia="Times New Roman" w:cs="Arial"/>
          <w:b/>
          <w:sz w:val="24"/>
          <w:szCs w:val="20"/>
          <w:lang w:eastAsia="en-GB"/>
        </w:rPr>
        <w:t>full-time</w:t>
      </w:r>
      <w:r w:rsidRPr="00B068EF">
        <w:rPr>
          <w:rFonts w:eastAsia="Times New Roman" w:cs="Arial"/>
          <w:b/>
          <w:sz w:val="24"/>
          <w:szCs w:val="20"/>
          <w:lang w:eastAsia="en-GB"/>
        </w:rPr>
        <w:t xml:space="preserve"> education will be notified shortly in a further letter.]</w:t>
      </w:r>
    </w:p>
    <w:p w14:paraId="3FF4CDF9" w14:textId="77777777" w:rsidR="007C4AF9" w:rsidRDefault="007C4AF9" w:rsidP="007C4AF9">
      <w:pPr>
        <w:numPr>
          <w:ilvl w:val="12"/>
          <w:numId w:val="0"/>
        </w:numPr>
        <w:jc w:val="both"/>
        <w:rPr>
          <w:rFonts w:eastAsia="Times New Roman" w:cs="Arial"/>
          <w:b/>
          <w:sz w:val="24"/>
          <w:szCs w:val="20"/>
          <w:lang w:eastAsia="en-GB"/>
        </w:rPr>
      </w:pPr>
    </w:p>
    <w:p w14:paraId="2D8E8D32" w14:textId="77777777" w:rsidR="007C4AF9" w:rsidRPr="00B068EF" w:rsidRDefault="007C4AF9" w:rsidP="007C4AF9">
      <w:pPr>
        <w:numPr>
          <w:ilvl w:val="12"/>
          <w:numId w:val="0"/>
        </w:numPr>
        <w:jc w:val="both"/>
        <w:rPr>
          <w:rFonts w:eastAsia="Times New Roman" w:cs="Arial"/>
          <w:b/>
          <w:sz w:val="24"/>
          <w:szCs w:val="20"/>
          <w:lang w:eastAsia="en-GB"/>
        </w:rPr>
      </w:pPr>
      <w:r w:rsidRPr="00B068EF">
        <w:rPr>
          <w:rFonts w:eastAsia="Times New Roman" w:cs="Arial"/>
          <w:sz w:val="24"/>
          <w:szCs w:val="20"/>
          <w:lang w:eastAsia="en-GB"/>
        </w:rPr>
        <w:t xml:space="preserve">You are requested to attend a reintegration </w:t>
      </w:r>
      <w:r>
        <w:rPr>
          <w:rFonts w:eastAsia="Times New Roman" w:cs="Arial"/>
          <w:sz w:val="24"/>
          <w:szCs w:val="20"/>
          <w:lang w:eastAsia="en-GB"/>
        </w:rPr>
        <w:t>meeting</w:t>
      </w:r>
      <w:r w:rsidRPr="00B068EF">
        <w:rPr>
          <w:rFonts w:eastAsia="Times New Roman" w:cs="Arial"/>
          <w:sz w:val="24"/>
          <w:szCs w:val="20"/>
          <w:lang w:eastAsia="en-GB"/>
        </w:rPr>
        <w:t xml:space="preserve"> with </w:t>
      </w:r>
      <w:r w:rsidRPr="00B068EF">
        <w:rPr>
          <w:rFonts w:eastAsia="Times New Roman" w:cs="Arial"/>
          <w:b/>
          <w:bCs/>
          <w:sz w:val="24"/>
          <w:szCs w:val="20"/>
          <w:lang w:eastAsia="en-GB"/>
        </w:rPr>
        <w:t xml:space="preserve">[child’s name] </w:t>
      </w:r>
      <w:r w:rsidRPr="00B068EF">
        <w:rPr>
          <w:rFonts w:eastAsia="Times New Roman" w:cs="Arial"/>
          <w:sz w:val="24"/>
          <w:szCs w:val="20"/>
          <w:lang w:eastAsia="en-GB"/>
        </w:rPr>
        <w:t xml:space="preserve">at the school on </w:t>
      </w:r>
      <w:r w:rsidRPr="00B068EF">
        <w:rPr>
          <w:rFonts w:eastAsia="Times New Roman" w:cs="Arial"/>
          <w:b/>
          <w:sz w:val="24"/>
          <w:szCs w:val="20"/>
          <w:lang w:eastAsia="en-GB"/>
        </w:rPr>
        <w:t>[date]</w:t>
      </w:r>
      <w:r w:rsidRPr="00B068EF">
        <w:rPr>
          <w:rFonts w:eastAsia="Times New Roman" w:cs="Arial"/>
          <w:sz w:val="24"/>
          <w:szCs w:val="20"/>
          <w:lang w:eastAsia="en-GB"/>
        </w:rPr>
        <w:t xml:space="preserve"> at </w:t>
      </w:r>
      <w:r w:rsidRPr="00B068EF">
        <w:rPr>
          <w:rFonts w:eastAsia="Times New Roman" w:cs="Arial"/>
          <w:b/>
          <w:sz w:val="24"/>
          <w:szCs w:val="20"/>
          <w:lang w:eastAsia="en-GB"/>
        </w:rPr>
        <w:t>[time]</w:t>
      </w:r>
      <w:r w:rsidRPr="00B068EF">
        <w:rPr>
          <w:rFonts w:eastAsia="Times New Roman" w:cs="Arial"/>
          <w:sz w:val="24"/>
          <w:szCs w:val="20"/>
          <w:lang w:eastAsia="en-GB"/>
        </w:rPr>
        <w:t xml:space="preserve">.  If that is not convenient, please contact </w:t>
      </w:r>
      <w:r w:rsidRPr="00B068EF">
        <w:rPr>
          <w:rFonts w:eastAsia="Times New Roman" w:cs="Arial"/>
          <w:b/>
          <w:sz w:val="24"/>
          <w:szCs w:val="20"/>
          <w:lang w:eastAsia="en-GB"/>
        </w:rPr>
        <w:t>[enter name of person to be contacted]</w:t>
      </w:r>
      <w:r w:rsidRPr="00B068EF">
        <w:rPr>
          <w:rFonts w:eastAsia="Times New Roman" w:cs="Arial"/>
          <w:sz w:val="24"/>
          <w:szCs w:val="20"/>
          <w:lang w:eastAsia="en-GB"/>
        </w:rPr>
        <w:t xml:space="preserve"> as soon as possible to arrange a suitable alternative date and time.  The reintegration </w:t>
      </w:r>
      <w:r>
        <w:rPr>
          <w:rFonts w:eastAsia="Times New Roman" w:cs="Arial"/>
          <w:sz w:val="24"/>
          <w:szCs w:val="20"/>
          <w:lang w:eastAsia="en-GB"/>
        </w:rPr>
        <w:t>meeting</w:t>
      </w:r>
      <w:r w:rsidRPr="00B068EF">
        <w:rPr>
          <w:rFonts w:eastAsia="Times New Roman" w:cs="Arial"/>
          <w:sz w:val="24"/>
          <w:szCs w:val="20"/>
          <w:lang w:eastAsia="en-GB"/>
        </w:rPr>
        <w:t xml:space="preserve"> will be conducted by </w:t>
      </w:r>
      <w:r w:rsidRPr="00B068EF">
        <w:rPr>
          <w:rFonts w:eastAsia="Times New Roman" w:cs="Arial"/>
          <w:b/>
          <w:sz w:val="24"/>
          <w:szCs w:val="20"/>
          <w:lang w:eastAsia="en-GB"/>
        </w:rPr>
        <w:t xml:space="preserve">[enter “me” or the name and position of the person who will conduct the reintegration </w:t>
      </w:r>
      <w:r>
        <w:rPr>
          <w:rFonts w:eastAsia="Times New Roman" w:cs="Arial"/>
          <w:b/>
          <w:sz w:val="24"/>
          <w:szCs w:val="20"/>
          <w:lang w:eastAsia="en-GB"/>
        </w:rPr>
        <w:t>meeting</w:t>
      </w:r>
      <w:r w:rsidRPr="00B068EF">
        <w:rPr>
          <w:rFonts w:eastAsia="Times New Roman" w:cs="Arial"/>
          <w:b/>
          <w:sz w:val="24"/>
          <w:szCs w:val="20"/>
          <w:lang w:eastAsia="en-GB"/>
        </w:rPr>
        <w:t>]</w:t>
      </w:r>
      <w:r w:rsidRPr="00B068EF">
        <w:rPr>
          <w:rFonts w:eastAsia="Times New Roman" w:cs="Arial"/>
          <w:sz w:val="24"/>
          <w:szCs w:val="20"/>
          <w:lang w:eastAsia="en-GB"/>
        </w:rPr>
        <w:t xml:space="preserve">.  The purpose of the reintegration </w:t>
      </w:r>
      <w:r>
        <w:rPr>
          <w:rFonts w:eastAsia="Times New Roman" w:cs="Arial"/>
          <w:sz w:val="24"/>
          <w:szCs w:val="20"/>
          <w:lang w:eastAsia="en-GB"/>
        </w:rPr>
        <w:t>meeting</w:t>
      </w:r>
      <w:r w:rsidRPr="00B068EF">
        <w:rPr>
          <w:rFonts w:eastAsia="Times New Roman" w:cs="Arial"/>
          <w:sz w:val="24"/>
          <w:szCs w:val="20"/>
          <w:lang w:eastAsia="en-GB"/>
        </w:rPr>
        <w:t xml:space="preserve"> is to discuss how best your child’s return to school can be managed. </w:t>
      </w:r>
    </w:p>
    <w:p w14:paraId="6BBF05EF" w14:textId="77777777" w:rsidR="00A932E9" w:rsidRPr="00B068EF" w:rsidRDefault="00A932E9" w:rsidP="00337858">
      <w:pPr>
        <w:numPr>
          <w:ilvl w:val="12"/>
          <w:numId w:val="0"/>
        </w:numPr>
        <w:ind w:left="142"/>
        <w:jc w:val="both"/>
        <w:rPr>
          <w:rFonts w:eastAsia="Times New Roman" w:cs="Arial"/>
          <w:b/>
          <w:sz w:val="24"/>
          <w:szCs w:val="20"/>
          <w:lang w:eastAsia="en-GB"/>
        </w:rPr>
      </w:pPr>
      <w:r w:rsidRPr="00B068EF">
        <w:rPr>
          <w:rFonts w:eastAsia="Times New Roman" w:cs="Arial"/>
          <w:b/>
          <w:sz w:val="24"/>
          <w:szCs w:val="20"/>
          <w:lang w:eastAsia="en-GB"/>
        </w:rPr>
        <w:t xml:space="preserve"> </w:t>
      </w:r>
    </w:p>
    <w:p w14:paraId="4CFB6615" w14:textId="77777777" w:rsidR="008B0AB1" w:rsidRPr="00B068EF" w:rsidRDefault="00A932E9" w:rsidP="00C32987">
      <w:pPr>
        <w:numPr>
          <w:ilvl w:val="12"/>
          <w:numId w:val="0"/>
        </w:numPr>
        <w:jc w:val="both"/>
        <w:rPr>
          <w:rFonts w:eastAsia="Times New Roman" w:cs="Arial"/>
          <w:sz w:val="24"/>
          <w:szCs w:val="20"/>
          <w:lang w:eastAsia="en-GB"/>
        </w:rPr>
      </w:pPr>
      <w:r w:rsidRPr="00295766">
        <w:rPr>
          <w:rFonts w:eastAsia="Times New Roman" w:cs="Arial"/>
          <w:sz w:val="24"/>
          <w:szCs w:val="20"/>
          <w:lang w:eastAsia="en-GB"/>
        </w:rPr>
        <w:t xml:space="preserve">As this </w:t>
      </w:r>
      <w:r w:rsidR="009B4E46" w:rsidRPr="00295766">
        <w:rPr>
          <w:rFonts w:eastAsia="Times New Roman" w:cs="Arial"/>
          <w:sz w:val="24"/>
          <w:szCs w:val="20"/>
          <w:lang w:eastAsia="en-GB"/>
        </w:rPr>
        <w:t>suspension</w:t>
      </w:r>
      <w:r w:rsidRPr="00295766">
        <w:rPr>
          <w:rFonts w:eastAsia="Times New Roman" w:cs="Arial"/>
          <w:sz w:val="24"/>
          <w:szCs w:val="20"/>
          <w:lang w:eastAsia="en-GB"/>
        </w:rPr>
        <w:t xml:space="preserve"> brings </w:t>
      </w:r>
      <w:r w:rsidRPr="00295766">
        <w:rPr>
          <w:rFonts w:eastAsia="Times New Roman" w:cs="Arial"/>
          <w:b/>
          <w:sz w:val="24"/>
          <w:szCs w:val="20"/>
          <w:lang w:eastAsia="en-GB"/>
        </w:rPr>
        <w:t>[child’s name]</w:t>
      </w:r>
      <w:r w:rsidRPr="00295766">
        <w:rPr>
          <w:rFonts w:eastAsia="Times New Roman" w:cs="Arial"/>
          <w:sz w:val="24"/>
          <w:szCs w:val="20"/>
          <w:lang w:eastAsia="en-GB"/>
        </w:rPr>
        <w:t xml:space="preserve">’s total number of days of </w:t>
      </w:r>
      <w:r w:rsidR="009B4E46" w:rsidRPr="00295766">
        <w:rPr>
          <w:rFonts w:eastAsia="Times New Roman" w:cs="Arial"/>
          <w:sz w:val="24"/>
          <w:szCs w:val="20"/>
          <w:lang w:eastAsia="en-GB"/>
        </w:rPr>
        <w:t>suspensions</w:t>
      </w:r>
      <w:r w:rsidRPr="00295766">
        <w:rPr>
          <w:rFonts w:eastAsia="Times New Roman" w:cs="Arial"/>
          <w:sz w:val="24"/>
          <w:szCs w:val="20"/>
          <w:lang w:eastAsia="en-GB"/>
        </w:rPr>
        <w:t xml:space="preserve"> to more than 1</w:t>
      </w:r>
      <w:r w:rsidR="00C66487" w:rsidRPr="00295766">
        <w:rPr>
          <w:rFonts w:eastAsia="Times New Roman" w:cs="Arial"/>
          <w:sz w:val="24"/>
          <w:szCs w:val="20"/>
          <w:lang w:eastAsia="en-GB"/>
        </w:rPr>
        <w:t>6</w:t>
      </w:r>
      <w:r w:rsidRPr="00295766">
        <w:rPr>
          <w:rFonts w:eastAsia="Times New Roman" w:cs="Arial"/>
          <w:sz w:val="24"/>
          <w:szCs w:val="20"/>
          <w:lang w:eastAsia="en-GB"/>
        </w:rPr>
        <w:t xml:space="preserve"> days in total in one term</w:t>
      </w:r>
      <w:r w:rsidR="00C66487" w:rsidRPr="00295766">
        <w:rPr>
          <w:rFonts w:eastAsia="Times New Roman" w:cs="Arial"/>
          <w:sz w:val="24"/>
          <w:szCs w:val="20"/>
          <w:lang w:eastAsia="en-GB"/>
        </w:rPr>
        <w:t xml:space="preserve">, you have the right to </w:t>
      </w:r>
      <w:r w:rsidRPr="00295766">
        <w:rPr>
          <w:rFonts w:eastAsia="Times New Roman" w:cs="Arial"/>
          <w:sz w:val="24"/>
          <w:szCs w:val="20"/>
          <w:lang w:eastAsia="en-GB"/>
        </w:rPr>
        <w:t xml:space="preserve">make representations to </w:t>
      </w:r>
      <w:r w:rsidR="00C66487" w:rsidRPr="00295766">
        <w:rPr>
          <w:rFonts w:eastAsia="Times New Roman" w:cs="Arial"/>
          <w:sz w:val="24"/>
          <w:szCs w:val="20"/>
          <w:lang w:eastAsia="en-GB"/>
        </w:rPr>
        <w:t>a</w:t>
      </w:r>
      <w:r w:rsidRPr="00295766">
        <w:rPr>
          <w:rFonts w:eastAsia="Times New Roman" w:cs="Arial"/>
          <w:sz w:val="24"/>
          <w:szCs w:val="20"/>
          <w:lang w:eastAsia="en-GB"/>
        </w:rPr>
        <w:t xml:space="preserve"> </w:t>
      </w:r>
      <w:r w:rsidR="002A08BC" w:rsidRPr="00295766">
        <w:rPr>
          <w:rFonts w:eastAsia="Times New Roman" w:cs="Arial"/>
          <w:sz w:val="24"/>
          <w:szCs w:val="20"/>
          <w:lang w:eastAsia="en-GB"/>
        </w:rPr>
        <w:t>Local Governing Body Exclusion Panel</w:t>
      </w:r>
      <w:r w:rsidRPr="00295766">
        <w:rPr>
          <w:rFonts w:eastAsia="Times New Roman" w:cs="Arial"/>
          <w:sz w:val="24"/>
          <w:szCs w:val="20"/>
          <w:lang w:eastAsia="en-GB"/>
        </w:rPr>
        <w:t xml:space="preserve"> if you wish.  The latest date by which the </w:t>
      </w:r>
      <w:r w:rsidR="002A08BC" w:rsidRPr="00295766">
        <w:rPr>
          <w:rFonts w:eastAsia="Times New Roman" w:cs="Arial"/>
          <w:sz w:val="24"/>
          <w:szCs w:val="20"/>
          <w:lang w:eastAsia="en-GB"/>
        </w:rPr>
        <w:t>Local Governing Body Exclusion Panel</w:t>
      </w:r>
      <w:r w:rsidRPr="00295766">
        <w:rPr>
          <w:rFonts w:eastAsia="Times New Roman" w:cs="Arial"/>
          <w:sz w:val="24"/>
          <w:szCs w:val="20"/>
          <w:lang w:eastAsia="en-GB"/>
        </w:rPr>
        <w:t xml:space="preserve"> </w:t>
      </w:r>
      <w:r w:rsidRPr="00295766">
        <w:rPr>
          <w:rFonts w:eastAsia="Times New Roman" w:cs="Arial"/>
          <w:sz w:val="24"/>
          <w:szCs w:val="20"/>
          <w:lang w:eastAsia="en-GB"/>
        </w:rPr>
        <w:lastRenderedPageBreak/>
        <w:t xml:space="preserve">must meet is </w:t>
      </w:r>
      <w:r w:rsidRPr="00295766">
        <w:rPr>
          <w:rFonts w:eastAsia="Times New Roman" w:cs="Arial"/>
          <w:b/>
          <w:sz w:val="24"/>
          <w:szCs w:val="20"/>
          <w:lang w:eastAsia="en-GB"/>
        </w:rPr>
        <w:t xml:space="preserve">[specify date, which must be no later than </w:t>
      </w:r>
      <w:r w:rsidR="00C66487" w:rsidRPr="00295766">
        <w:rPr>
          <w:rFonts w:eastAsia="Times New Roman" w:cs="Arial"/>
          <w:b/>
          <w:sz w:val="24"/>
          <w:szCs w:val="20"/>
          <w:lang w:eastAsia="en-GB"/>
        </w:rPr>
        <w:t>50</w:t>
      </w:r>
      <w:r w:rsidRPr="00295766">
        <w:rPr>
          <w:rFonts w:eastAsia="Times New Roman" w:cs="Arial"/>
          <w:b/>
          <w:sz w:val="24"/>
          <w:szCs w:val="20"/>
          <w:lang w:eastAsia="en-GB"/>
        </w:rPr>
        <w:t xml:space="preserve"> school days after the date on which the </w:t>
      </w:r>
      <w:r w:rsidR="002A08BC" w:rsidRPr="00295766">
        <w:rPr>
          <w:rFonts w:eastAsia="Times New Roman" w:cs="Arial"/>
          <w:b/>
          <w:sz w:val="24"/>
          <w:szCs w:val="20"/>
          <w:lang w:eastAsia="en-GB"/>
        </w:rPr>
        <w:t>Local Governing Body Exclusion Panel</w:t>
      </w:r>
      <w:r w:rsidRPr="00295766">
        <w:rPr>
          <w:rFonts w:eastAsia="Times New Roman" w:cs="Arial"/>
          <w:b/>
          <w:sz w:val="24"/>
          <w:szCs w:val="20"/>
          <w:lang w:eastAsia="en-GB"/>
        </w:rPr>
        <w:t xml:space="preserve"> was notified of the </w:t>
      </w:r>
      <w:r w:rsidR="00D0746F" w:rsidRPr="00295766">
        <w:rPr>
          <w:rFonts w:eastAsia="Times New Roman" w:cs="Arial"/>
          <w:b/>
          <w:sz w:val="24"/>
          <w:szCs w:val="20"/>
          <w:lang w:eastAsia="en-GB"/>
        </w:rPr>
        <w:t>suspension</w:t>
      </w:r>
      <w:r w:rsidRPr="00295766">
        <w:rPr>
          <w:rFonts w:eastAsia="Times New Roman" w:cs="Arial"/>
          <w:b/>
          <w:sz w:val="24"/>
          <w:szCs w:val="20"/>
          <w:lang w:eastAsia="en-GB"/>
        </w:rPr>
        <w:t xml:space="preserve"> to which this letter relates]</w:t>
      </w:r>
      <w:r w:rsidRPr="00295766">
        <w:rPr>
          <w:rFonts w:eastAsia="Times New Roman" w:cs="Arial"/>
          <w:sz w:val="24"/>
          <w:szCs w:val="20"/>
          <w:lang w:eastAsia="en-GB"/>
        </w:rPr>
        <w:t xml:space="preserve">.  </w:t>
      </w:r>
      <w:r w:rsidR="00C66487" w:rsidRPr="00295766">
        <w:rPr>
          <w:rFonts w:eastAsia="Times New Roman" w:cs="Arial"/>
          <w:sz w:val="24"/>
          <w:szCs w:val="20"/>
          <w:lang w:eastAsia="en-GB"/>
        </w:rPr>
        <w:t xml:space="preserve">Please contact </w:t>
      </w:r>
      <w:r w:rsidR="00C66487" w:rsidRPr="00295766">
        <w:rPr>
          <w:rFonts w:eastAsia="Times New Roman" w:cs="Arial"/>
          <w:b/>
          <w:sz w:val="24"/>
          <w:szCs w:val="20"/>
          <w:lang w:eastAsia="en-GB"/>
        </w:rPr>
        <w:t xml:space="preserve">[name of contact] </w:t>
      </w:r>
      <w:r w:rsidR="00C66487" w:rsidRPr="00295766">
        <w:rPr>
          <w:rFonts w:eastAsia="Times New Roman" w:cs="Arial"/>
          <w:sz w:val="24"/>
          <w:szCs w:val="20"/>
          <w:lang w:eastAsia="en-GB"/>
        </w:rPr>
        <w:t xml:space="preserve">at </w:t>
      </w:r>
      <w:r w:rsidR="00C66487" w:rsidRPr="00295766">
        <w:rPr>
          <w:rFonts w:eastAsia="Times New Roman" w:cs="Arial"/>
          <w:b/>
          <w:sz w:val="24"/>
          <w:szCs w:val="20"/>
          <w:lang w:eastAsia="en-GB"/>
        </w:rPr>
        <w:t>[contact details – address, telephone number, e-mail]</w:t>
      </w:r>
      <w:r w:rsidR="00C66487" w:rsidRPr="00295766">
        <w:rPr>
          <w:rFonts w:eastAsia="Times New Roman" w:cs="Arial"/>
          <w:sz w:val="24"/>
          <w:szCs w:val="20"/>
          <w:lang w:eastAsia="en-GB"/>
        </w:rPr>
        <w:t xml:space="preserve">, within 5 school days of this notice if this is the case. </w:t>
      </w:r>
      <w:r w:rsidRPr="00295766">
        <w:rPr>
          <w:rFonts w:eastAsia="Times New Roman" w:cs="Arial"/>
          <w:sz w:val="24"/>
          <w:szCs w:val="20"/>
          <w:lang w:eastAsia="en-GB"/>
        </w:rPr>
        <w:t xml:space="preserve">You will be notified by the Clerk to the </w:t>
      </w:r>
      <w:r w:rsidR="002A08BC" w:rsidRPr="00295766">
        <w:rPr>
          <w:rFonts w:eastAsia="Times New Roman" w:cs="Arial"/>
          <w:sz w:val="24"/>
          <w:szCs w:val="20"/>
          <w:lang w:eastAsia="en-GB"/>
        </w:rPr>
        <w:t>Local Governing Body Exclusion Panel</w:t>
      </w:r>
      <w:r w:rsidRPr="00295766">
        <w:rPr>
          <w:rFonts w:eastAsia="Times New Roman" w:cs="Arial"/>
          <w:sz w:val="24"/>
          <w:szCs w:val="20"/>
          <w:lang w:eastAsia="en-GB"/>
        </w:rPr>
        <w:t xml:space="preserve"> of the time, date and location of the meeting</w:t>
      </w:r>
      <w:r w:rsidR="00C66487" w:rsidRPr="00295766">
        <w:rPr>
          <w:rFonts w:eastAsia="Times New Roman" w:cs="Arial"/>
          <w:sz w:val="24"/>
          <w:szCs w:val="20"/>
          <w:lang w:eastAsia="en-GB"/>
        </w:rPr>
        <w:t>.  The meeting will be held face to face unless you request a remote meeting or there are extraordinary or exceptional circumstances.</w:t>
      </w:r>
      <w:r w:rsidRPr="00295766">
        <w:rPr>
          <w:rFonts w:eastAsia="Times New Roman" w:cs="Arial"/>
          <w:sz w:val="24"/>
          <w:szCs w:val="20"/>
          <w:lang w:eastAsia="en-GB"/>
        </w:rPr>
        <w:t xml:space="preserve">  You may be accompanied by a friend or representative, including a legal representative, if you wish.  Please advise if you have a disability or any special needs which would affect your ability to attend a meeting at the school.  Also, please inform </w:t>
      </w:r>
      <w:r w:rsidRPr="00295766">
        <w:rPr>
          <w:rFonts w:eastAsia="Times New Roman" w:cs="Arial"/>
          <w:b/>
          <w:sz w:val="24"/>
          <w:szCs w:val="20"/>
          <w:lang w:eastAsia="en-GB"/>
        </w:rPr>
        <w:t>[contact]</w:t>
      </w:r>
      <w:r w:rsidRPr="00295766">
        <w:rPr>
          <w:rFonts w:eastAsia="Times New Roman" w:cs="Arial"/>
          <w:sz w:val="24"/>
          <w:szCs w:val="20"/>
          <w:lang w:eastAsia="en-GB"/>
        </w:rPr>
        <w:t xml:space="preserve"> if it would be helpful for you to have an interpreter present at the meeting.</w:t>
      </w:r>
      <w:r w:rsidR="00B96575">
        <w:rPr>
          <w:rFonts w:eastAsia="Times New Roman" w:cs="Arial"/>
          <w:sz w:val="24"/>
          <w:szCs w:val="20"/>
          <w:lang w:eastAsia="en-GB"/>
        </w:rPr>
        <w:t xml:space="preserve">  </w:t>
      </w:r>
      <w:r w:rsidR="008B0AB1" w:rsidRPr="00B068EF">
        <w:rPr>
          <w:rFonts w:eastAsia="Times New Roman" w:cs="Arial"/>
          <w:sz w:val="24"/>
          <w:szCs w:val="20"/>
          <w:lang w:eastAsia="en-GB"/>
        </w:rPr>
        <w:t xml:space="preserve">You also have the right to see a copy of </w:t>
      </w:r>
      <w:r w:rsidR="008B0AB1" w:rsidRPr="00B068EF">
        <w:rPr>
          <w:rFonts w:eastAsia="Times New Roman" w:cs="Arial"/>
          <w:b/>
          <w:sz w:val="24"/>
          <w:szCs w:val="20"/>
          <w:lang w:eastAsia="en-GB"/>
        </w:rPr>
        <w:t>[child’s name]</w:t>
      </w:r>
      <w:r w:rsidR="008B0AB1" w:rsidRPr="00B068EF">
        <w:rPr>
          <w:rFonts w:eastAsia="Times New Roman" w:cs="Arial"/>
          <w:sz w:val="24"/>
          <w:szCs w:val="20"/>
          <w:lang w:eastAsia="en-GB"/>
        </w:rPr>
        <w:t>’s school record.  Due to confidentiality restrictions, you will need to notify me in writing if you wish to be supplied with a copy of this.  I will be happy to supply you with a copy if you request it.  There may be a charge for photocopying.</w:t>
      </w:r>
    </w:p>
    <w:p w14:paraId="1393D144" w14:textId="77777777" w:rsidR="00A72033" w:rsidRDefault="00A72033" w:rsidP="00337858">
      <w:pPr>
        <w:numPr>
          <w:ilvl w:val="12"/>
          <w:numId w:val="0"/>
        </w:numPr>
        <w:ind w:left="142"/>
        <w:jc w:val="both"/>
        <w:rPr>
          <w:rFonts w:eastAsia="Times New Roman" w:cs="Arial"/>
          <w:sz w:val="24"/>
          <w:szCs w:val="20"/>
          <w:lang w:eastAsia="en-GB"/>
        </w:rPr>
      </w:pPr>
    </w:p>
    <w:p w14:paraId="1A539E22" w14:textId="11ADA9A6" w:rsidR="00A932E9" w:rsidRPr="00B068EF" w:rsidRDefault="00B96575" w:rsidP="00337858">
      <w:pPr>
        <w:numPr>
          <w:ilvl w:val="12"/>
          <w:numId w:val="0"/>
        </w:numPr>
        <w:ind w:left="142"/>
        <w:jc w:val="both"/>
        <w:rPr>
          <w:rFonts w:eastAsia="Times New Roman" w:cs="Arial"/>
          <w:sz w:val="24"/>
          <w:szCs w:val="20"/>
          <w:lang w:eastAsia="en-GB"/>
        </w:rPr>
      </w:pPr>
      <w:r w:rsidRPr="00B96575">
        <w:rPr>
          <w:rFonts w:eastAsia="Times New Roman" w:cs="Arial"/>
          <w:sz w:val="24"/>
          <w:szCs w:val="20"/>
          <w:lang w:eastAsia="en-GB"/>
        </w:rPr>
        <w:t>You have the right to request to hold the meeting via the use of remote access. The</w:t>
      </w:r>
      <w:r w:rsidR="00A72033">
        <w:rPr>
          <w:rFonts w:eastAsia="Times New Roman" w:cs="Arial"/>
          <w:sz w:val="24"/>
          <w:szCs w:val="20"/>
          <w:lang w:eastAsia="en-GB"/>
        </w:rPr>
        <w:t xml:space="preserve"> Local</w:t>
      </w:r>
      <w:r w:rsidRPr="00B96575">
        <w:rPr>
          <w:rFonts w:eastAsia="Times New Roman" w:cs="Arial"/>
          <w:sz w:val="24"/>
          <w:szCs w:val="20"/>
          <w:lang w:eastAsia="en-GB"/>
        </w:rPr>
        <w:t xml:space="preserve"> Governing Board must be satisfied that the meeting is capable of being held fairly and transparently via remote access. Should you wish to request the meeting via remote access please contact [name of contact] as above.</w:t>
      </w:r>
    </w:p>
    <w:p w14:paraId="14E63F05" w14:textId="77777777" w:rsidR="00A932E9" w:rsidRPr="00B068EF" w:rsidRDefault="00A932E9" w:rsidP="00337858">
      <w:pPr>
        <w:numPr>
          <w:ilvl w:val="12"/>
          <w:numId w:val="0"/>
        </w:numPr>
        <w:ind w:left="142"/>
        <w:jc w:val="both"/>
        <w:rPr>
          <w:rFonts w:eastAsia="Times New Roman" w:cs="Arial"/>
          <w:sz w:val="24"/>
          <w:szCs w:val="20"/>
          <w:lang w:eastAsia="en-GB"/>
        </w:rPr>
      </w:pPr>
    </w:p>
    <w:p w14:paraId="600C4CED" w14:textId="244C398C" w:rsidR="00A932E9" w:rsidRPr="00B068EF" w:rsidRDefault="28AB79E7" w:rsidP="28AB79E7">
      <w:pPr>
        <w:ind w:left="142"/>
        <w:jc w:val="both"/>
        <w:rPr>
          <w:rFonts w:eastAsia="Times New Roman" w:cs="Arial"/>
          <w:sz w:val="24"/>
          <w:szCs w:val="20"/>
          <w:lang w:eastAsia="en-GB"/>
        </w:rPr>
      </w:pPr>
      <w:r w:rsidRPr="28AB79E7">
        <w:rPr>
          <w:rFonts w:eastAsia="Times New Roman" w:cs="Arial"/>
          <w:sz w:val="24"/>
          <w:szCs w:val="24"/>
          <w:lang w:eastAsia="en-GB"/>
        </w:rPr>
        <w:t xml:space="preserve">You should also be aware that if you think that discrimination has occurred under the Equalities Act 2010 in relation to this </w:t>
      </w:r>
      <w:r w:rsidR="00D0746F">
        <w:rPr>
          <w:rFonts w:eastAsia="Times New Roman" w:cs="Arial"/>
          <w:sz w:val="24"/>
          <w:szCs w:val="24"/>
          <w:lang w:eastAsia="en-GB"/>
        </w:rPr>
        <w:t>suspension</w:t>
      </w:r>
      <w:r w:rsidRPr="28AB79E7">
        <w:rPr>
          <w:rFonts w:eastAsia="Times New Roman" w:cs="Arial"/>
          <w:sz w:val="24"/>
          <w:szCs w:val="24"/>
          <w:lang w:eastAsia="en-GB"/>
        </w:rPr>
        <w:t xml:space="preserve">, you have the right to make a claim to the    First-tier Tribunal (for disability discrimination) or a County Court (for other forms of discrimination). The address to which claims for disability discrimination should be sent is SENDIST, 1st Floor, Darlington Magistrates Court, Parkgate, Darlington, DL1 1RU (Tel: </w:t>
      </w:r>
      <w:r w:rsidRPr="28AB79E7">
        <w:rPr>
          <w:rFonts w:eastAsia="Times New Roman" w:cs="Arial"/>
          <w:color w:val="000000" w:themeColor="text1"/>
          <w:sz w:val="24"/>
          <w:szCs w:val="24"/>
          <w:lang w:eastAsia="en-GB"/>
        </w:rPr>
        <w:t xml:space="preserve">01325 289350, Email address: </w:t>
      </w:r>
      <w:hyperlink r:id="rId60">
        <w:r w:rsidRPr="28AB79E7">
          <w:rPr>
            <w:rStyle w:val="Hyperlink"/>
            <w:rFonts w:ascii="Gill Sans MT" w:eastAsia="Times New Roman" w:hAnsi="Gill Sans MT" w:cs="Arial"/>
            <w:sz w:val="24"/>
            <w:szCs w:val="24"/>
            <w:lang w:eastAsia="en-GB"/>
          </w:rPr>
          <w:t>sendist@hmcts.gsi.gov.uk</w:t>
        </w:r>
      </w:hyperlink>
      <w:r w:rsidRPr="28AB79E7">
        <w:rPr>
          <w:rFonts w:eastAsia="Times New Roman" w:cs="Arial"/>
          <w:sz w:val="24"/>
          <w:szCs w:val="24"/>
          <w:lang w:eastAsia="en-GB"/>
        </w:rPr>
        <w:t xml:space="preserve">    Making a claim would not affect your right to make representations to the Local Governing Body Exclusion Panel   </w:t>
      </w:r>
    </w:p>
    <w:p w14:paraId="616359B8" w14:textId="77777777" w:rsidR="00A932E9" w:rsidRPr="00B068EF" w:rsidRDefault="00A932E9" w:rsidP="00337858">
      <w:pPr>
        <w:numPr>
          <w:ilvl w:val="12"/>
          <w:numId w:val="0"/>
        </w:numPr>
        <w:ind w:left="142"/>
        <w:jc w:val="both"/>
        <w:rPr>
          <w:rFonts w:eastAsia="Times New Roman" w:cs="Arial"/>
          <w:b/>
          <w:sz w:val="24"/>
          <w:szCs w:val="20"/>
          <w:lang w:eastAsia="en-GB"/>
        </w:rPr>
      </w:pPr>
    </w:p>
    <w:p w14:paraId="3B75C5CE" w14:textId="7C70A7CA" w:rsidR="00A932E9" w:rsidRPr="00B068EF" w:rsidRDefault="00A932E9" w:rsidP="00337858">
      <w:pPr>
        <w:numPr>
          <w:ilvl w:val="12"/>
          <w:numId w:val="0"/>
        </w:numPr>
        <w:ind w:left="142"/>
        <w:jc w:val="both"/>
        <w:rPr>
          <w:rFonts w:eastAsia="Times New Roman" w:cs="Arial"/>
          <w:b/>
          <w:sz w:val="24"/>
          <w:szCs w:val="20"/>
          <w:lang w:eastAsia="en-GB"/>
        </w:rPr>
      </w:pPr>
      <w:r w:rsidRPr="00B068EF">
        <w:rPr>
          <w:rFonts w:eastAsia="Times New Roman" w:cs="Arial"/>
          <w:sz w:val="24"/>
          <w:szCs w:val="20"/>
          <w:lang w:eastAsia="en-GB"/>
        </w:rPr>
        <w:t xml:space="preserve">You are requested to attend a reintegration </w:t>
      </w:r>
      <w:r w:rsidR="006B4564">
        <w:rPr>
          <w:rFonts w:eastAsia="Times New Roman" w:cs="Arial"/>
          <w:sz w:val="24"/>
          <w:szCs w:val="20"/>
          <w:lang w:eastAsia="en-GB"/>
        </w:rPr>
        <w:t>meeting</w:t>
      </w:r>
      <w:r w:rsidRPr="00B068EF">
        <w:rPr>
          <w:rFonts w:eastAsia="Times New Roman" w:cs="Arial"/>
          <w:sz w:val="24"/>
          <w:szCs w:val="20"/>
          <w:lang w:eastAsia="en-GB"/>
        </w:rPr>
        <w:t xml:space="preserve"> with </w:t>
      </w:r>
      <w:r w:rsidRPr="00B068EF">
        <w:rPr>
          <w:rFonts w:eastAsia="Times New Roman" w:cs="Arial"/>
          <w:b/>
          <w:bCs/>
          <w:sz w:val="24"/>
          <w:szCs w:val="20"/>
          <w:lang w:eastAsia="en-GB"/>
        </w:rPr>
        <w:t xml:space="preserve">[child’s name] </w:t>
      </w:r>
      <w:r w:rsidRPr="00B068EF">
        <w:rPr>
          <w:rFonts w:eastAsia="Times New Roman" w:cs="Arial"/>
          <w:sz w:val="24"/>
          <w:szCs w:val="20"/>
          <w:lang w:eastAsia="en-GB"/>
        </w:rPr>
        <w:t xml:space="preserve">at the school on </w:t>
      </w:r>
      <w:r w:rsidRPr="00B068EF">
        <w:rPr>
          <w:rFonts w:eastAsia="Times New Roman" w:cs="Arial"/>
          <w:b/>
          <w:sz w:val="24"/>
          <w:szCs w:val="20"/>
          <w:lang w:eastAsia="en-GB"/>
        </w:rPr>
        <w:t>[date]</w:t>
      </w:r>
      <w:r w:rsidRPr="00B068EF">
        <w:rPr>
          <w:rFonts w:eastAsia="Times New Roman" w:cs="Arial"/>
          <w:sz w:val="24"/>
          <w:szCs w:val="20"/>
          <w:lang w:eastAsia="en-GB"/>
        </w:rPr>
        <w:t xml:space="preserve"> at </w:t>
      </w:r>
      <w:r w:rsidRPr="00B068EF">
        <w:rPr>
          <w:rFonts w:eastAsia="Times New Roman" w:cs="Arial"/>
          <w:b/>
          <w:sz w:val="24"/>
          <w:szCs w:val="20"/>
          <w:lang w:eastAsia="en-GB"/>
        </w:rPr>
        <w:t>[time]</w:t>
      </w:r>
      <w:r w:rsidRPr="00B068EF">
        <w:rPr>
          <w:rFonts w:eastAsia="Times New Roman" w:cs="Arial"/>
          <w:sz w:val="24"/>
          <w:szCs w:val="20"/>
          <w:lang w:eastAsia="en-GB"/>
        </w:rPr>
        <w:t xml:space="preserve">.  If that is not convenient, please contact </w:t>
      </w:r>
      <w:r w:rsidRPr="00B068EF">
        <w:rPr>
          <w:rFonts w:eastAsia="Times New Roman" w:cs="Arial"/>
          <w:b/>
          <w:sz w:val="24"/>
          <w:szCs w:val="20"/>
          <w:lang w:eastAsia="en-GB"/>
        </w:rPr>
        <w:t>[enter name of person to be contacted]</w:t>
      </w:r>
      <w:r w:rsidRPr="00B068EF">
        <w:rPr>
          <w:rFonts w:eastAsia="Times New Roman" w:cs="Arial"/>
          <w:sz w:val="24"/>
          <w:szCs w:val="20"/>
          <w:lang w:eastAsia="en-GB"/>
        </w:rPr>
        <w:t xml:space="preserve"> as soon as possible to arrange a suitable alternative date and time.  The reintegration </w:t>
      </w:r>
      <w:r w:rsidR="006B4564">
        <w:rPr>
          <w:rFonts w:eastAsia="Times New Roman" w:cs="Arial"/>
          <w:sz w:val="24"/>
          <w:szCs w:val="20"/>
          <w:lang w:eastAsia="en-GB"/>
        </w:rPr>
        <w:t>meeting</w:t>
      </w:r>
      <w:r w:rsidRPr="00B068EF">
        <w:rPr>
          <w:rFonts w:eastAsia="Times New Roman" w:cs="Arial"/>
          <w:sz w:val="24"/>
          <w:szCs w:val="20"/>
          <w:lang w:eastAsia="en-GB"/>
        </w:rPr>
        <w:t xml:space="preserve"> will be conducted by </w:t>
      </w:r>
      <w:r w:rsidRPr="00B068EF">
        <w:rPr>
          <w:rFonts w:eastAsia="Times New Roman" w:cs="Arial"/>
          <w:b/>
          <w:sz w:val="24"/>
          <w:szCs w:val="20"/>
          <w:lang w:eastAsia="en-GB"/>
        </w:rPr>
        <w:t xml:space="preserve">[enter “me” or the name and position of the person who will conduct the reintegration </w:t>
      </w:r>
      <w:r w:rsidR="006B4564">
        <w:rPr>
          <w:rFonts w:eastAsia="Times New Roman" w:cs="Arial"/>
          <w:b/>
          <w:sz w:val="24"/>
          <w:szCs w:val="20"/>
          <w:lang w:eastAsia="en-GB"/>
        </w:rPr>
        <w:t>meeting</w:t>
      </w:r>
      <w:r w:rsidRPr="00B068EF">
        <w:rPr>
          <w:rFonts w:eastAsia="Times New Roman" w:cs="Arial"/>
          <w:b/>
          <w:sz w:val="24"/>
          <w:szCs w:val="20"/>
          <w:lang w:eastAsia="en-GB"/>
        </w:rPr>
        <w:t>]</w:t>
      </w:r>
      <w:r w:rsidRPr="00B068EF">
        <w:rPr>
          <w:rFonts w:eastAsia="Times New Roman" w:cs="Arial"/>
          <w:sz w:val="24"/>
          <w:szCs w:val="20"/>
          <w:lang w:eastAsia="en-GB"/>
        </w:rPr>
        <w:t xml:space="preserve">.  The purpose of the reintegration </w:t>
      </w:r>
      <w:r w:rsidR="006B4564">
        <w:rPr>
          <w:rFonts w:eastAsia="Times New Roman" w:cs="Arial"/>
          <w:sz w:val="24"/>
          <w:szCs w:val="20"/>
          <w:lang w:eastAsia="en-GB"/>
        </w:rPr>
        <w:t>meeting</w:t>
      </w:r>
      <w:r w:rsidRPr="00B068EF">
        <w:rPr>
          <w:rFonts w:eastAsia="Times New Roman" w:cs="Arial"/>
          <w:sz w:val="24"/>
          <w:szCs w:val="20"/>
          <w:lang w:eastAsia="en-GB"/>
        </w:rPr>
        <w:t xml:space="preserve"> is to discuss how best your child’s return to school can be managed.  Please note that failure to attend a reintegration </w:t>
      </w:r>
      <w:r w:rsidR="006B4564">
        <w:rPr>
          <w:rFonts w:eastAsia="Times New Roman" w:cs="Arial"/>
          <w:sz w:val="24"/>
          <w:szCs w:val="20"/>
          <w:lang w:eastAsia="en-GB"/>
        </w:rPr>
        <w:t>meeting</w:t>
      </w:r>
      <w:r w:rsidRPr="00B068EF">
        <w:rPr>
          <w:rFonts w:eastAsia="Times New Roman" w:cs="Arial"/>
          <w:sz w:val="24"/>
          <w:szCs w:val="20"/>
          <w:lang w:eastAsia="en-GB"/>
        </w:rPr>
        <w:t xml:space="preserve"> may be a factor </w:t>
      </w:r>
      <w:proofErr w:type="gramStart"/>
      <w:r w:rsidRPr="00B068EF">
        <w:rPr>
          <w:rFonts w:eastAsia="Times New Roman" w:cs="Arial"/>
          <w:sz w:val="24"/>
          <w:szCs w:val="20"/>
          <w:lang w:eastAsia="en-GB"/>
        </w:rPr>
        <w:t>taken into account</w:t>
      </w:r>
      <w:proofErr w:type="gramEnd"/>
      <w:r w:rsidRPr="00B068EF">
        <w:rPr>
          <w:rFonts w:eastAsia="Times New Roman" w:cs="Arial"/>
          <w:sz w:val="24"/>
          <w:szCs w:val="20"/>
          <w:lang w:eastAsia="en-GB"/>
        </w:rPr>
        <w:t xml:space="preserve"> by a magistrates’ court if, on future application, they consider whether to impose a parenting order on you.</w:t>
      </w:r>
    </w:p>
    <w:p w14:paraId="30324122" w14:textId="77777777" w:rsidR="00A932E9" w:rsidRPr="00B068EF" w:rsidRDefault="00A932E9" w:rsidP="00337858">
      <w:pPr>
        <w:numPr>
          <w:ilvl w:val="12"/>
          <w:numId w:val="0"/>
        </w:numPr>
        <w:ind w:left="142"/>
        <w:jc w:val="both"/>
        <w:rPr>
          <w:rFonts w:eastAsia="Times New Roman" w:cs="Arial"/>
          <w:sz w:val="24"/>
          <w:szCs w:val="20"/>
          <w:lang w:eastAsia="en-GB"/>
        </w:rPr>
      </w:pPr>
    </w:p>
    <w:p w14:paraId="0B6CF72C" w14:textId="77777777" w:rsidR="00A932E9" w:rsidRPr="00B068EF" w:rsidRDefault="00A932E9" w:rsidP="00337858">
      <w:pPr>
        <w:numPr>
          <w:ilvl w:val="12"/>
          <w:numId w:val="0"/>
        </w:numPr>
        <w:ind w:left="142"/>
        <w:jc w:val="both"/>
        <w:rPr>
          <w:rFonts w:eastAsia="Times New Roman" w:cs="Arial"/>
          <w:sz w:val="24"/>
          <w:szCs w:val="20"/>
          <w:lang w:eastAsia="en-GB"/>
        </w:rPr>
      </w:pPr>
    </w:p>
    <w:p w14:paraId="0C121C49" w14:textId="77777777" w:rsidR="008B0AB1" w:rsidRPr="008B0AB1" w:rsidRDefault="008B0AB1" w:rsidP="008B0AB1">
      <w:pPr>
        <w:jc w:val="both"/>
        <w:rPr>
          <w:rFonts w:eastAsia="Times New Roman" w:cs="Arial"/>
          <w:sz w:val="24"/>
          <w:szCs w:val="24"/>
          <w:lang w:eastAsia="en-GB"/>
        </w:rPr>
      </w:pPr>
      <w:r w:rsidRPr="008B0AB1">
        <w:rPr>
          <w:rFonts w:eastAsia="Times New Roman" w:cs="Arial"/>
          <w:sz w:val="24"/>
          <w:szCs w:val="24"/>
          <w:lang w:eastAsia="en-GB"/>
        </w:rPr>
        <w:t>The following are sources of free and impartial information that you may find useful.</w:t>
      </w:r>
    </w:p>
    <w:p w14:paraId="2DD3D671" w14:textId="77777777" w:rsidR="008B0AB1" w:rsidRPr="008B0AB1" w:rsidRDefault="008B0AB1" w:rsidP="00741FC2">
      <w:pPr>
        <w:pStyle w:val="ListParagraph"/>
        <w:widowControl/>
        <w:numPr>
          <w:ilvl w:val="0"/>
          <w:numId w:val="40"/>
        </w:numPr>
        <w:overflowPunct/>
        <w:adjustRightInd/>
        <w:contextualSpacing/>
        <w:jc w:val="both"/>
        <w:rPr>
          <w:rFonts w:ascii="Gill Sans MT" w:hAnsi="Gill Sans MT" w:cs="Arial"/>
        </w:rPr>
      </w:pPr>
      <w:r w:rsidRPr="008B0AB1">
        <w:rPr>
          <w:rFonts w:ascii="Gill Sans MT" w:hAnsi="Gill Sans MT" w:cs="Arial"/>
        </w:rPr>
        <w:t>Coram’s Child Law Advice service can be accessed through their website https://childlawadvice.org.uk/information-pages/school-exclusion/ or contacted on 0300 330 5485 from Monday to Friday, 8am–6pm.</w:t>
      </w:r>
    </w:p>
    <w:p w14:paraId="32D67030" w14:textId="77777777" w:rsidR="008B0AB1" w:rsidRPr="008B0AB1" w:rsidRDefault="008B0AB1" w:rsidP="00741FC2">
      <w:pPr>
        <w:pStyle w:val="ListParagraph"/>
        <w:widowControl/>
        <w:numPr>
          <w:ilvl w:val="0"/>
          <w:numId w:val="40"/>
        </w:numPr>
        <w:overflowPunct/>
        <w:adjustRightInd/>
        <w:contextualSpacing/>
        <w:jc w:val="both"/>
        <w:rPr>
          <w:rFonts w:ascii="Gill Sans MT" w:hAnsi="Gill Sans MT" w:cs="Arial"/>
        </w:rPr>
      </w:pPr>
      <w:r w:rsidRPr="008B0AB1">
        <w:rPr>
          <w:rFonts w:ascii="Gill Sans MT" w:hAnsi="Gill Sans MT" w:cs="Arial"/>
        </w:rPr>
        <w:t>Independent Provider of Special Education Advice (known as IPSEA) www.ipsea.org.uk is a registered charity. It offers free and independent information, advice and support to help get the right education for children and young people with all kinds of special educational needs (SEN) and disabilities.</w:t>
      </w:r>
    </w:p>
    <w:p w14:paraId="679AB1AF" w14:textId="77777777" w:rsidR="008B0AB1" w:rsidRPr="008B0AB1" w:rsidRDefault="008B0AB1" w:rsidP="00741FC2">
      <w:pPr>
        <w:pStyle w:val="ListParagraph"/>
        <w:widowControl/>
        <w:numPr>
          <w:ilvl w:val="0"/>
          <w:numId w:val="40"/>
        </w:numPr>
        <w:overflowPunct/>
        <w:adjustRightInd/>
        <w:contextualSpacing/>
        <w:jc w:val="both"/>
        <w:rPr>
          <w:rFonts w:ascii="Gill Sans MT" w:hAnsi="Gill Sans MT" w:cs="Arial"/>
        </w:rPr>
      </w:pPr>
      <w:r w:rsidRPr="008B0AB1">
        <w:rPr>
          <w:rFonts w:ascii="Gill Sans MT" w:hAnsi="Gill Sans MT" w:cs="Arial"/>
          <w:b/>
          <w:bCs/>
        </w:rPr>
        <w:t xml:space="preserve">[LOCAL AUTHORITY] </w:t>
      </w:r>
      <w:r w:rsidRPr="008B0AB1">
        <w:rPr>
          <w:rFonts w:ascii="Gill Sans MT" w:hAnsi="Gill Sans MT" w:cs="Arial"/>
        </w:rPr>
        <w:t xml:space="preserve">SEND Information, Advice and Support Service (SENDIAS) </w:t>
      </w:r>
      <w:r w:rsidRPr="008B0AB1">
        <w:rPr>
          <w:rFonts w:ascii="Gill Sans MT" w:hAnsi="Gill Sans MT" w:cs="Arial"/>
          <w:b/>
          <w:bCs/>
        </w:rPr>
        <w:t>ADD PHONE / WEBSITE.</w:t>
      </w:r>
    </w:p>
    <w:p w14:paraId="349F7505" w14:textId="77777777" w:rsidR="008B0AB1" w:rsidRPr="008B0AB1" w:rsidRDefault="008B0AB1" w:rsidP="00741FC2">
      <w:pPr>
        <w:pStyle w:val="ListParagraph"/>
        <w:widowControl/>
        <w:numPr>
          <w:ilvl w:val="0"/>
          <w:numId w:val="40"/>
        </w:numPr>
        <w:overflowPunct/>
        <w:adjustRightInd/>
        <w:contextualSpacing/>
        <w:jc w:val="both"/>
        <w:rPr>
          <w:rFonts w:ascii="Gill Sans MT" w:hAnsi="Gill Sans MT" w:cs="Arial"/>
        </w:rPr>
      </w:pPr>
      <w:r w:rsidRPr="008B0AB1">
        <w:rPr>
          <w:rFonts w:ascii="Gill Sans MT" w:hAnsi="Gill Sans MT" w:cs="Arial"/>
        </w:rPr>
        <w:t xml:space="preserve">[Where considered relevant by the headteacher] </w:t>
      </w:r>
      <w:r w:rsidRPr="008B0AB1">
        <w:rPr>
          <w:rFonts w:ascii="Gill Sans MT" w:hAnsi="Gill Sans MT" w:cs="Arial"/>
          <w:b/>
          <w:bCs/>
        </w:rPr>
        <w:t xml:space="preserve">[LOCAL AUTHORITY] </w:t>
      </w:r>
      <w:r w:rsidRPr="008B0AB1">
        <w:rPr>
          <w:rFonts w:ascii="Gill Sans MT" w:hAnsi="Gill Sans MT" w:cs="Arial"/>
        </w:rPr>
        <w:t xml:space="preserve">Ethnic Minority and Traveller Achievement Service </w:t>
      </w:r>
      <w:r w:rsidRPr="008B0AB1">
        <w:rPr>
          <w:rFonts w:ascii="Gill Sans MT" w:hAnsi="Gill Sans MT" w:cs="Arial"/>
          <w:b/>
          <w:bCs/>
        </w:rPr>
        <w:t>ADD PHONE / WEBSITE</w:t>
      </w:r>
    </w:p>
    <w:p w14:paraId="6459109D" w14:textId="77777777" w:rsidR="008B0AB1" w:rsidRPr="00B035A1" w:rsidRDefault="008B0AB1" w:rsidP="008B0AB1">
      <w:pPr>
        <w:jc w:val="both"/>
        <w:rPr>
          <w:rFonts w:eastAsia="Times New Roman" w:cs="Arial"/>
          <w:sz w:val="24"/>
          <w:szCs w:val="20"/>
          <w:lang w:eastAsia="en-GB"/>
        </w:rPr>
      </w:pPr>
    </w:p>
    <w:p w14:paraId="47DF4208" w14:textId="77777777" w:rsidR="008B0AB1" w:rsidRPr="00B035A1" w:rsidRDefault="008B0AB1" w:rsidP="008B0AB1">
      <w:pPr>
        <w:numPr>
          <w:ilvl w:val="12"/>
          <w:numId w:val="0"/>
        </w:numPr>
        <w:jc w:val="both"/>
      </w:pPr>
      <w:r w:rsidRPr="00B035A1">
        <w:rPr>
          <w:rFonts w:eastAsia="Times New Roman" w:cs="Arial"/>
          <w:sz w:val="24"/>
          <w:szCs w:val="20"/>
          <w:lang w:eastAsia="en-GB"/>
        </w:rPr>
        <w:lastRenderedPageBreak/>
        <w:t xml:space="preserve">You may also wish to refer to relevant sources of information about suspensions. The guidance from the Department for Education, entitled </w:t>
      </w:r>
      <w:hyperlink r:id="rId61" w:history="1">
        <w:r w:rsidRPr="00B035A1">
          <w:rPr>
            <w:rStyle w:val="Hyperlink"/>
          </w:rPr>
          <w:t>School suspensions and permanent exclusions - GOV.UK</w:t>
        </w:r>
      </w:hyperlink>
    </w:p>
    <w:p w14:paraId="5AF5156E" w14:textId="77777777" w:rsidR="008B0AB1" w:rsidRPr="00B035A1" w:rsidRDefault="008B0AB1" w:rsidP="008B0AB1">
      <w:pPr>
        <w:numPr>
          <w:ilvl w:val="12"/>
          <w:numId w:val="0"/>
        </w:numPr>
        <w:jc w:val="both"/>
        <w:rPr>
          <w:rFonts w:eastAsia="Times New Roman" w:cs="Arial"/>
          <w:sz w:val="24"/>
          <w:szCs w:val="20"/>
          <w:lang w:eastAsia="en-GB"/>
        </w:rPr>
      </w:pPr>
    </w:p>
    <w:p w14:paraId="074405B7" w14:textId="77777777" w:rsidR="008B0AB1" w:rsidRPr="00B035A1" w:rsidRDefault="008B0AB1" w:rsidP="008B0AB1">
      <w:pPr>
        <w:numPr>
          <w:ilvl w:val="12"/>
          <w:numId w:val="0"/>
        </w:numPr>
        <w:jc w:val="both"/>
        <w:rPr>
          <w:rFonts w:eastAsia="Times New Roman" w:cs="Arial"/>
          <w:sz w:val="24"/>
          <w:szCs w:val="20"/>
          <w:lang w:eastAsia="en-GB"/>
        </w:rPr>
      </w:pPr>
      <w:r w:rsidRPr="00B035A1">
        <w:rPr>
          <w:rFonts w:eastAsia="Times New Roman" w:cs="Arial"/>
          <w:b/>
          <w:sz w:val="24"/>
          <w:szCs w:val="20"/>
          <w:lang w:eastAsia="en-GB"/>
        </w:rPr>
        <w:t>[Child’s name]</w:t>
      </w:r>
      <w:r w:rsidRPr="00B035A1">
        <w:rPr>
          <w:rFonts w:eastAsia="Times New Roman" w:cs="Arial"/>
          <w:sz w:val="24"/>
          <w:szCs w:val="20"/>
          <w:lang w:eastAsia="en-GB"/>
        </w:rPr>
        <w:t xml:space="preserve">’s suspension expires on </w:t>
      </w:r>
      <w:r w:rsidRPr="00B035A1">
        <w:rPr>
          <w:rFonts w:eastAsia="Times New Roman" w:cs="Arial"/>
          <w:b/>
          <w:sz w:val="24"/>
          <w:szCs w:val="20"/>
          <w:lang w:eastAsia="en-GB"/>
        </w:rPr>
        <w:t xml:space="preserve">[date] </w:t>
      </w:r>
      <w:r w:rsidRPr="00B035A1">
        <w:rPr>
          <w:rFonts w:eastAsia="Times New Roman" w:cs="Arial"/>
          <w:sz w:val="24"/>
          <w:szCs w:val="20"/>
          <w:lang w:eastAsia="en-GB"/>
        </w:rPr>
        <w:t xml:space="preserve">and we expect </w:t>
      </w:r>
      <w:r w:rsidRPr="00B035A1">
        <w:rPr>
          <w:rFonts w:eastAsia="Times New Roman" w:cs="Arial"/>
          <w:b/>
          <w:sz w:val="24"/>
          <w:szCs w:val="20"/>
          <w:lang w:eastAsia="en-GB"/>
        </w:rPr>
        <w:t>[him/her]</w:t>
      </w:r>
      <w:r w:rsidRPr="00B035A1">
        <w:rPr>
          <w:rFonts w:eastAsia="Times New Roman" w:cs="Arial"/>
          <w:sz w:val="24"/>
          <w:szCs w:val="20"/>
          <w:lang w:eastAsia="en-GB"/>
        </w:rPr>
        <w:t xml:space="preserve"> to return to school on </w:t>
      </w:r>
      <w:r w:rsidRPr="00B035A1">
        <w:rPr>
          <w:rFonts w:eastAsia="Times New Roman" w:cs="Arial"/>
          <w:b/>
          <w:sz w:val="24"/>
          <w:szCs w:val="20"/>
          <w:lang w:eastAsia="en-GB"/>
        </w:rPr>
        <w:t>[date]</w:t>
      </w:r>
      <w:r w:rsidRPr="00B035A1">
        <w:rPr>
          <w:rFonts w:eastAsia="Times New Roman" w:cs="Arial"/>
          <w:sz w:val="24"/>
          <w:szCs w:val="20"/>
          <w:lang w:eastAsia="en-GB"/>
        </w:rPr>
        <w:t xml:space="preserve"> at </w:t>
      </w:r>
      <w:r w:rsidRPr="00B035A1">
        <w:rPr>
          <w:rFonts w:eastAsia="Times New Roman" w:cs="Arial"/>
          <w:b/>
          <w:sz w:val="24"/>
          <w:szCs w:val="20"/>
          <w:lang w:eastAsia="en-GB"/>
        </w:rPr>
        <w:t>[time]</w:t>
      </w:r>
      <w:r w:rsidRPr="00B035A1">
        <w:rPr>
          <w:rFonts w:eastAsia="Times New Roman" w:cs="Arial"/>
          <w:sz w:val="24"/>
          <w:szCs w:val="20"/>
          <w:lang w:eastAsia="en-GB"/>
        </w:rPr>
        <w:t xml:space="preserve">.  </w:t>
      </w:r>
    </w:p>
    <w:p w14:paraId="1A735A01" w14:textId="77777777"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Yours sincerely,</w:t>
      </w:r>
    </w:p>
    <w:p w14:paraId="56508A57" w14:textId="77777777" w:rsidR="00A932E9" w:rsidRPr="00B068EF" w:rsidRDefault="00A932E9" w:rsidP="00337858">
      <w:pPr>
        <w:numPr>
          <w:ilvl w:val="12"/>
          <w:numId w:val="0"/>
        </w:numPr>
        <w:ind w:left="142"/>
        <w:jc w:val="both"/>
        <w:rPr>
          <w:rFonts w:eastAsia="Times New Roman" w:cs="Arial"/>
          <w:sz w:val="24"/>
          <w:szCs w:val="20"/>
          <w:lang w:eastAsia="en-GB"/>
        </w:rPr>
      </w:pPr>
    </w:p>
    <w:p w14:paraId="6AD80B5D" w14:textId="77777777" w:rsidR="00B068EF" w:rsidRPr="00B068EF" w:rsidRDefault="00A932E9" w:rsidP="00337858">
      <w:pPr>
        <w:ind w:left="142"/>
        <w:jc w:val="both"/>
        <w:rPr>
          <w:rFonts w:eastAsia="Times New Roman" w:cs="Arial"/>
          <w:b/>
          <w:bCs/>
          <w:sz w:val="24"/>
          <w:szCs w:val="20"/>
          <w:lang w:eastAsia="en-GB"/>
        </w:rPr>
      </w:pPr>
      <w:r w:rsidRPr="00B068EF">
        <w:rPr>
          <w:rFonts w:eastAsia="Times New Roman" w:cs="Arial"/>
          <w:b/>
          <w:bCs/>
          <w:sz w:val="24"/>
          <w:szCs w:val="20"/>
          <w:lang w:eastAsia="en-GB"/>
        </w:rPr>
        <w:t>[Name]</w:t>
      </w:r>
    </w:p>
    <w:p w14:paraId="7D38CDDE" w14:textId="61D10069" w:rsidR="00A932E9" w:rsidRPr="00B068EF" w:rsidRDefault="00A932E9" w:rsidP="00C32987">
      <w:pPr>
        <w:jc w:val="both"/>
        <w:rPr>
          <w:rFonts w:eastAsia="Times New Roman" w:cs="Arial"/>
          <w:sz w:val="24"/>
          <w:szCs w:val="20"/>
          <w:lang w:eastAsia="en-GB"/>
        </w:rPr>
      </w:pPr>
      <w:r w:rsidRPr="00B068EF">
        <w:rPr>
          <w:rFonts w:eastAsia="Times New Roman" w:cs="Arial"/>
          <w:sz w:val="24"/>
          <w:szCs w:val="20"/>
          <w:lang w:eastAsia="en-GB"/>
        </w:rPr>
        <w:t>Head</w:t>
      </w:r>
      <w:r w:rsidR="00F3159F">
        <w:rPr>
          <w:rFonts w:eastAsia="Times New Roman" w:cs="Arial"/>
          <w:sz w:val="24"/>
          <w:szCs w:val="20"/>
          <w:lang w:eastAsia="en-GB"/>
        </w:rPr>
        <w:t>t</w:t>
      </w:r>
      <w:r w:rsidRPr="00B068EF">
        <w:rPr>
          <w:rFonts w:eastAsia="Times New Roman" w:cs="Arial"/>
          <w:sz w:val="24"/>
          <w:szCs w:val="20"/>
          <w:lang w:eastAsia="en-GB"/>
        </w:rPr>
        <w:t>eacher</w:t>
      </w:r>
    </w:p>
    <w:p w14:paraId="073EAAD3" w14:textId="77777777" w:rsidR="00B068EF" w:rsidRPr="00F713DD" w:rsidRDefault="00B068EF" w:rsidP="00337858">
      <w:pPr>
        <w:pStyle w:val="Heading2"/>
        <w:numPr>
          <w:ilvl w:val="0"/>
          <w:numId w:val="0"/>
        </w:numPr>
        <w:ind w:left="142"/>
        <w:jc w:val="both"/>
        <w:rPr>
          <w:rFonts w:eastAsia="Times New Roman"/>
          <w:lang w:eastAsia="en-GB"/>
        </w:rPr>
      </w:pPr>
    </w:p>
    <w:p w14:paraId="0A2C06CB" w14:textId="77777777" w:rsidR="00B068EF" w:rsidRDefault="00B068EF" w:rsidP="00337858">
      <w:pPr>
        <w:pStyle w:val="Heading2"/>
        <w:numPr>
          <w:ilvl w:val="0"/>
          <w:numId w:val="0"/>
        </w:numPr>
        <w:ind w:left="142"/>
        <w:jc w:val="both"/>
        <w:rPr>
          <w:rFonts w:eastAsia="Times New Roman"/>
          <w:lang w:val="en-US" w:eastAsia="en-GB"/>
        </w:rPr>
        <w:sectPr w:rsidR="00B068EF" w:rsidSect="00797C64">
          <w:headerReference w:type="default" r:id="rId62"/>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20"/>
          <w:noEndnote/>
        </w:sectPr>
      </w:pPr>
    </w:p>
    <w:p w14:paraId="27362CA0" w14:textId="1B8DF32E" w:rsidR="00343E80" w:rsidRPr="00B3726B" w:rsidRDefault="00343E80" w:rsidP="00343E80">
      <w:pPr>
        <w:pStyle w:val="Heading2"/>
        <w:numPr>
          <w:ilvl w:val="0"/>
          <w:numId w:val="0"/>
        </w:numPr>
        <w:ind w:left="142"/>
        <w:rPr>
          <w:color w:val="7030A0"/>
        </w:rPr>
      </w:pPr>
      <w:bookmarkStart w:id="57" w:name="ML4"/>
      <w:bookmarkStart w:id="58" w:name="_Appendix_8.4:_Model"/>
      <w:bookmarkStart w:id="59" w:name="_Toc235019673"/>
      <w:bookmarkEnd w:id="57"/>
      <w:bookmarkEnd w:id="58"/>
      <w:r>
        <w:rPr>
          <w:color w:val="7030A0"/>
        </w:rPr>
        <w:lastRenderedPageBreak/>
        <w:t>Appendix 8</w:t>
      </w:r>
      <w:r w:rsidRPr="00B3726B">
        <w:rPr>
          <w:color w:val="7030A0"/>
        </w:rPr>
        <w:t>.</w:t>
      </w:r>
      <w:r w:rsidR="00E87453">
        <w:rPr>
          <w:color w:val="7030A0"/>
        </w:rPr>
        <w:t>4</w:t>
      </w:r>
      <w:r w:rsidRPr="00B3726B">
        <w:rPr>
          <w:color w:val="7030A0"/>
        </w:rPr>
        <w:t xml:space="preserve">: Model Letter </w:t>
      </w:r>
      <w:r w:rsidR="00E87453">
        <w:rPr>
          <w:color w:val="7030A0"/>
        </w:rPr>
        <w:t>4</w:t>
      </w:r>
      <w:bookmarkEnd w:id="59"/>
    </w:p>
    <w:p w14:paraId="645AB390" w14:textId="77777777" w:rsidR="00343E80" w:rsidRDefault="00343E80" w:rsidP="00343E80">
      <w:pPr>
        <w:numPr>
          <w:ilvl w:val="12"/>
          <w:numId w:val="0"/>
        </w:numPr>
        <w:ind w:left="142"/>
        <w:jc w:val="both"/>
        <w:rPr>
          <w:rFonts w:eastAsia="Times New Roman" w:cs="Arial"/>
          <w:sz w:val="24"/>
          <w:szCs w:val="20"/>
          <w:lang w:eastAsia="en-GB"/>
        </w:rPr>
      </w:pPr>
    </w:p>
    <w:p w14:paraId="06A7996C" w14:textId="77777777" w:rsidR="00343E80" w:rsidRPr="009C4B74" w:rsidRDefault="00343E80" w:rsidP="00C32987">
      <w:pPr>
        <w:numPr>
          <w:ilvl w:val="12"/>
          <w:numId w:val="0"/>
        </w:numPr>
        <w:jc w:val="both"/>
        <w:rPr>
          <w:rFonts w:eastAsia="Times New Roman" w:cs="Arial"/>
          <w:b/>
          <w:sz w:val="24"/>
          <w:szCs w:val="20"/>
          <w:lang w:eastAsia="en-GB"/>
        </w:rPr>
      </w:pPr>
      <w:r w:rsidRPr="009C4B74">
        <w:rPr>
          <w:rFonts w:eastAsia="Times New Roman" w:cs="Arial"/>
          <w:sz w:val="24"/>
          <w:szCs w:val="20"/>
          <w:lang w:eastAsia="en-GB"/>
        </w:rPr>
        <w:t xml:space="preserve">Dear </w:t>
      </w:r>
      <w:r w:rsidRPr="009C4B74">
        <w:rPr>
          <w:rFonts w:eastAsia="Times New Roman" w:cs="Arial"/>
          <w:b/>
          <w:sz w:val="24"/>
          <w:szCs w:val="20"/>
          <w:lang w:eastAsia="en-GB"/>
        </w:rPr>
        <w:t>[name(s) of parent(s)]</w:t>
      </w:r>
    </w:p>
    <w:p w14:paraId="66B56C3E" w14:textId="77777777" w:rsidR="00343E80" w:rsidRPr="009C4B74" w:rsidRDefault="00343E80" w:rsidP="00343E80">
      <w:pPr>
        <w:numPr>
          <w:ilvl w:val="12"/>
          <w:numId w:val="0"/>
        </w:numPr>
        <w:ind w:left="142"/>
        <w:jc w:val="both"/>
        <w:rPr>
          <w:rFonts w:eastAsia="Times New Roman" w:cs="Arial"/>
          <w:sz w:val="24"/>
          <w:szCs w:val="20"/>
          <w:lang w:eastAsia="en-GB"/>
        </w:rPr>
      </w:pPr>
    </w:p>
    <w:p w14:paraId="59068693" w14:textId="77777777" w:rsidR="00343E80" w:rsidRPr="009C4B74" w:rsidRDefault="00343E80" w:rsidP="00C32987">
      <w:pPr>
        <w:numPr>
          <w:ilvl w:val="12"/>
          <w:numId w:val="0"/>
        </w:numPr>
        <w:jc w:val="both"/>
        <w:rPr>
          <w:rFonts w:eastAsia="Times New Roman" w:cs="Arial"/>
          <w:sz w:val="24"/>
          <w:szCs w:val="20"/>
          <w:lang w:eastAsia="en-GB"/>
        </w:rPr>
      </w:pPr>
      <w:r w:rsidRPr="009C4B74">
        <w:rPr>
          <w:rFonts w:eastAsia="Times New Roman" w:cs="Arial"/>
          <w:sz w:val="24"/>
          <w:szCs w:val="20"/>
          <w:lang w:eastAsia="en-GB"/>
        </w:rPr>
        <w:t xml:space="preserve">I am writing to inform you of my decision to permanently exclude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 with effect from </w:t>
      </w:r>
      <w:r w:rsidRPr="009C4B74">
        <w:rPr>
          <w:rFonts w:eastAsia="Times New Roman" w:cs="Arial"/>
          <w:b/>
          <w:sz w:val="24"/>
          <w:szCs w:val="20"/>
          <w:lang w:eastAsia="en-GB"/>
        </w:rPr>
        <w:t>[date]</w:t>
      </w:r>
      <w:r w:rsidRPr="009C4B74">
        <w:rPr>
          <w:rFonts w:eastAsia="Times New Roman" w:cs="Arial"/>
          <w:sz w:val="24"/>
          <w:szCs w:val="20"/>
          <w:lang w:eastAsia="en-GB"/>
        </w:rPr>
        <w:t xml:space="preserve">.  This means that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 will not be allowed in this</w:t>
      </w:r>
      <w:r w:rsidRPr="009C4B74">
        <w:rPr>
          <w:rFonts w:eastAsia="Times New Roman" w:cs="Arial"/>
          <w:b/>
          <w:sz w:val="24"/>
          <w:szCs w:val="20"/>
          <w:lang w:eastAsia="en-GB"/>
        </w:rPr>
        <w:t xml:space="preserve"> </w:t>
      </w:r>
      <w:r w:rsidRPr="009C4B74">
        <w:rPr>
          <w:rFonts w:eastAsia="Times New Roman" w:cs="Arial"/>
          <w:sz w:val="24"/>
          <w:szCs w:val="20"/>
          <w:lang w:eastAsia="en-GB"/>
        </w:rPr>
        <w:t xml:space="preserve">school unless </w:t>
      </w:r>
      <w:r w:rsidRPr="009C4B74">
        <w:rPr>
          <w:rFonts w:eastAsia="Times New Roman" w:cs="Arial"/>
          <w:b/>
          <w:sz w:val="24"/>
          <w:szCs w:val="20"/>
          <w:lang w:eastAsia="en-GB"/>
        </w:rPr>
        <w:t>[he/she]</w:t>
      </w:r>
      <w:r w:rsidRPr="009C4B74">
        <w:rPr>
          <w:rFonts w:eastAsia="Times New Roman" w:cs="Arial"/>
          <w:sz w:val="24"/>
          <w:szCs w:val="20"/>
          <w:lang w:eastAsia="en-GB"/>
        </w:rPr>
        <w:t xml:space="preserve"> is reinstated by the Local Governing Body Exclusion Panel. </w:t>
      </w:r>
    </w:p>
    <w:p w14:paraId="6A659F80" w14:textId="77777777" w:rsidR="00343E80" w:rsidRPr="009C4B74" w:rsidRDefault="00343E80" w:rsidP="00343E80">
      <w:pPr>
        <w:numPr>
          <w:ilvl w:val="12"/>
          <w:numId w:val="0"/>
        </w:numPr>
        <w:ind w:left="142"/>
        <w:jc w:val="both"/>
        <w:rPr>
          <w:rFonts w:eastAsia="Times New Roman" w:cs="Arial"/>
          <w:sz w:val="24"/>
          <w:szCs w:val="20"/>
          <w:lang w:eastAsia="en-GB"/>
        </w:rPr>
      </w:pPr>
    </w:p>
    <w:p w14:paraId="57A4D321" w14:textId="409E0A49" w:rsidR="00343E80" w:rsidRPr="009C4B74" w:rsidRDefault="00343E80" w:rsidP="00C32987">
      <w:pPr>
        <w:numPr>
          <w:ilvl w:val="12"/>
          <w:numId w:val="0"/>
        </w:numPr>
        <w:jc w:val="both"/>
        <w:rPr>
          <w:rFonts w:eastAsia="Times New Roman" w:cs="Arial"/>
          <w:sz w:val="24"/>
          <w:szCs w:val="20"/>
          <w:lang w:eastAsia="en-GB"/>
        </w:rPr>
      </w:pPr>
      <w:r w:rsidRPr="009C4B74">
        <w:rPr>
          <w:rFonts w:eastAsia="Times New Roman" w:cs="Arial"/>
          <w:sz w:val="24"/>
          <w:szCs w:val="20"/>
          <w:lang w:eastAsia="en-GB"/>
        </w:rPr>
        <w:t xml:space="preserve">I realise that this exclusion may well be upsetting for you and your family, but the decision to exclude </w:t>
      </w:r>
      <w:r w:rsidRPr="009C4B74">
        <w:rPr>
          <w:rFonts w:eastAsia="Times New Roman" w:cs="Arial"/>
          <w:b/>
          <w:sz w:val="24"/>
          <w:szCs w:val="20"/>
          <w:lang w:eastAsia="en-GB"/>
        </w:rPr>
        <w:t xml:space="preserve">[child’s name] </w:t>
      </w:r>
      <w:r w:rsidRPr="009C4B74">
        <w:rPr>
          <w:rFonts w:eastAsia="Times New Roman" w:cs="Arial"/>
          <w:sz w:val="24"/>
          <w:szCs w:val="20"/>
          <w:lang w:eastAsia="en-GB"/>
        </w:rPr>
        <w:t xml:space="preserve">has not been taken lightly. </w:t>
      </w:r>
      <w:r w:rsidRPr="009C4B74">
        <w:rPr>
          <w:rFonts w:eastAsia="Times New Roman" w:cs="Arial"/>
          <w:b/>
          <w:sz w:val="24"/>
          <w:szCs w:val="20"/>
          <w:lang w:eastAsia="en-GB"/>
        </w:rPr>
        <w:t xml:space="preserve">[Child’s name] </w:t>
      </w:r>
      <w:r w:rsidRPr="009C4B74">
        <w:rPr>
          <w:rFonts w:eastAsia="Times New Roman" w:cs="Arial"/>
          <w:sz w:val="24"/>
          <w:szCs w:val="20"/>
          <w:lang w:eastAsia="en-GB"/>
        </w:rPr>
        <w:t xml:space="preserve">has been permanently excluded because </w:t>
      </w:r>
      <w:r w:rsidRPr="009C4B74">
        <w:rPr>
          <w:rFonts w:eastAsia="Times New Roman" w:cs="Arial"/>
          <w:b/>
          <w:sz w:val="24"/>
          <w:szCs w:val="20"/>
          <w:lang w:eastAsia="en-GB"/>
        </w:rPr>
        <w:t>[specify full reason(s) for exclusion</w:t>
      </w:r>
      <w:r w:rsidR="00866A4E">
        <w:rPr>
          <w:rFonts w:eastAsia="Times New Roman" w:cs="Arial"/>
          <w:b/>
          <w:sz w:val="24"/>
          <w:szCs w:val="20"/>
          <w:lang w:eastAsia="en-GB"/>
        </w:rPr>
        <w:t xml:space="preserve">.  This can include </w:t>
      </w:r>
      <w:r w:rsidR="00866A4E" w:rsidRPr="00866A4E">
        <w:rPr>
          <w:rFonts w:eastAsia="Times New Roman" w:cs="Arial"/>
          <w:b/>
          <w:sz w:val="24"/>
          <w:szCs w:val="20"/>
          <w:lang w:eastAsia="en-GB"/>
        </w:rPr>
        <w:t>sufficient, full and exacting detail on incident(s) that led to the decision to exclude including any other relevant previous history</w:t>
      </w:r>
      <w:r w:rsidRPr="009C4B74">
        <w:rPr>
          <w:rFonts w:eastAsia="Times New Roman" w:cs="Arial"/>
          <w:b/>
          <w:sz w:val="24"/>
          <w:szCs w:val="20"/>
          <w:lang w:eastAsia="en-GB"/>
        </w:rPr>
        <w:t>]</w:t>
      </w:r>
      <w:r w:rsidRPr="009C4B74">
        <w:rPr>
          <w:rFonts w:eastAsia="Times New Roman" w:cs="Arial"/>
          <w:sz w:val="24"/>
          <w:szCs w:val="20"/>
          <w:lang w:eastAsia="en-GB"/>
        </w:rPr>
        <w:t>.</w:t>
      </w:r>
    </w:p>
    <w:p w14:paraId="69448CD3" w14:textId="77777777" w:rsidR="00343E80" w:rsidRPr="009C4B74" w:rsidRDefault="00343E80" w:rsidP="00343E80">
      <w:pPr>
        <w:ind w:left="142"/>
        <w:jc w:val="both"/>
        <w:rPr>
          <w:rFonts w:eastAsia="Times New Roman" w:cs="Arial"/>
          <w:b/>
          <w:sz w:val="24"/>
          <w:szCs w:val="20"/>
          <w:lang w:eastAsia="en-GB"/>
        </w:rPr>
      </w:pPr>
    </w:p>
    <w:p w14:paraId="05DB73D1" w14:textId="77777777" w:rsidR="00343E80" w:rsidRPr="009C4B74" w:rsidRDefault="00343E80" w:rsidP="00343E80">
      <w:pPr>
        <w:numPr>
          <w:ilvl w:val="12"/>
          <w:numId w:val="0"/>
        </w:numPr>
        <w:ind w:left="142"/>
        <w:jc w:val="both"/>
        <w:rPr>
          <w:rFonts w:eastAsia="Times New Roman" w:cs="Arial"/>
          <w:bCs/>
          <w:sz w:val="24"/>
          <w:szCs w:val="20"/>
          <w:lang w:eastAsia="en-GB"/>
        </w:rPr>
      </w:pPr>
    </w:p>
    <w:p w14:paraId="11AB26F4" w14:textId="77777777" w:rsidR="00162E91" w:rsidRPr="00B035A1" w:rsidRDefault="00162E91" w:rsidP="00162E91">
      <w:pPr>
        <w:numPr>
          <w:ilvl w:val="12"/>
          <w:numId w:val="0"/>
        </w:numPr>
        <w:jc w:val="both"/>
        <w:rPr>
          <w:rFonts w:eastAsia="Times New Roman" w:cs="Arial"/>
          <w:b/>
          <w:sz w:val="24"/>
          <w:szCs w:val="20"/>
          <w:lang w:eastAsia="en-GB"/>
        </w:rPr>
      </w:pPr>
      <w:r w:rsidRPr="00B035A1">
        <w:rPr>
          <w:rFonts w:eastAsia="Times New Roman" w:cs="Arial"/>
          <w:b/>
          <w:sz w:val="24"/>
          <w:szCs w:val="20"/>
          <w:lang w:eastAsia="en-GB"/>
        </w:rPr>
        <w:t>[For pupils of compulsory school age]</w:t>
      </w:r>
    </w:p>
    <w:p w14:paraId="6E022C57" w14:textId="77777777" w:rsidR="00162E91" w:rsidRPr="00B035A1" w:rsidRDefault="00162E91" w:rsidP="00162E91">
      <w:pPr>
        <w:numPr>
          <w:ilvl w:val="12"/>
          <w:numId w:val="0"/>
        </w:numPr>
        <w:jc w:val="both"/>
        <w:rPr>
          <w:rFonts w:eastAsia="Times New Roman" w:cs="Arial"/>
          <w:sz w:val="24"/>
          <w:szCs w:val="20"/>
          <w:lang w:eastAsia="en-GB"/>
        </w:rPr>
      </w:pPr>
      <w:r w:rsidRPr="00B035A1">
        <w:rPr>
          <w:rFonts w:eastAsia="Times New Roman" w:cs="Arial"/>
          <w:sz w:val="24"/>
          <w:szCs w:val="20"/>
          <w:lang w:eastAsia="en-GB"/>
        </w:rPr>
        <w:t xml:space="preserve">You have a duty to ensure that </w:t>
      </w:r>
      <w:r w:rsidRPr="00B035A1">
        <w:rPr>
          <w:rFonts w:eastAsia="Times New Roman" w:cs="Arial"/>
          <w:b/>
          <w:bCs/>
          <w:sz w:val="24"/>
          <w:szCs w:val="20"/>
          <w:lang w:eastAsia="en-GB"/>
        </w:rPr>
        <w:t xml:space="preserve">[child’s name] </w:t>
      </w:r>
      <w:r w:rsidRPr="00B035A1">
        <w:rPr>
          <w:rFonts w:eastAsia="Times New Roman" w:cs="Arial"/>
          <w:sz w:val="24"/>
          <w:szCs w:val="20"/>
          <w:lang w:eastAsia="en-GB"/>
        </w:rPr>
        <w:t xml:space="preserve">is not present in a public place in school hours during the period of this suspension between </w:t>
      </w:r>
      <w:r w:rsidRPr="00B035A1">
        <w:rPr>
          <w:rFonts w:eastAsia="Times New Roman" w:cs="Arial"/>
          <w:b/>
          <w:bCs/>
          <w:sz w:val="24"/>
          <w:szCs w:val="20"/>
          <w:lang w:eastAsia="en-GB"/>
        </w:rPr>
        <w:t>[specify period]</w:t>
      </w:r>
      <w:r w:rsidRPr="00B035A1">
        <w:rPr>
          <w:rFonts w:eastAsia="Times New Roman" w:cs="Arial"/>
          <w:bCs/>
          <w:sz w:val="24"/>
          <w:szCs w:val="20"/>
          <w:lang w:eastAsia="en-GB"/>
        </w:rPr>
        <w:t xml:space="preserve"> inclusive</w:t>
      </w:r>
      <w:r w:rsidRPr="00B035A1">
        <w:rPr>
          <w:rFonts w:eastAsia="Times New Roman" w:cs="Arial"/>
          <w:b/>
          <w:bCs/>
          <w:sz w:val="24"/>
          <w:szCs w:val="20"/>
          <w:lang w:eastAsia="en-GB"/>
        </w:rPr>
        <w:t xml:space="preserve"> </w:t>
      </w:r>
      <w:r w:rsidRPr="00B035A1">
        <w:rPr>
          <w:rFonts w:eastAsia="Times New Roman" w:cs="Arial"/>
          <w:sz w:val="24"/>
          <w:szCs w:val="20"/>
          <w:lang w:eastAsia="en-GB"/>
        </w:rPr>
        <w:t xml:space="preserve">unless there is reasonable justification for this. I must advise you that you may receive a penalty notice from the Local Authority or be prosecuted if </w:t>
      </w:r>
      <w:r w:rsidRPr="00B035A1">
        <w:rPr>
          <w:rFonts w:eastAsia="Times New Roman" w:cs="Arial"/>
          <w:b/>
          <w:bCs/>
          <w:sz w:val="24"/>
          <w:szCs w:val="20"/>
          <w:lang w:eastAsia="en-GB"/>
        </w:rPr>
        <w:t xml:space="preserve">[child’s name] </w:t>
      </w:r>
      <w:r w:rsidRPr="00B035A1">
        <w:rPr>
          <w:rFonts w:eastAsia="Times New Roman" w:cs="Arial"/>
          <w:sz w:val="24"/>
          <w:szCs w:val="20"/>
          <w:lang w:eastAsia="en-GB"/>
        </w:rPr>
        <w:t>is present in a public place during school hours without reasonable justification on the specified dates. If so, it will be for you to demonstrate reasonable justification.</w:t>
      </w:r>
    </w:p>
    <w:p w14:paraId="646BED4E" w14:textId="77777777" w:rsidR="00162E91" w:rsidRPr="00B035A1" w:rsidRDefault="00162E91" w:rsidP="00162E91">
      <w:pPr>
        <w:numPr>
          <w:ilvl w:val="12"/>
          <w:numId w:val="0"/>
        </w:numPr>
        <w:jc w:val="both"/>
        <w:rPr>
          <w:rFonts w:eastAsia="Times New Roman" w:cs="Arial"/>
          <w:sz w:val="24"/>
          <w:szCs w:val="20"/>
          <w:lang w:eastAsia="en-GB"/>
        </w:rPr>
      </w:pPr>
    </w:p>
    <w:p w14:paraId="1B7BB22A" w14:textId="77777777" w:rsidR="00162E91" w:rsidRPr="00B035A1" w:rsidRDefault="00162E91" w:rsidP="00162E91">
      <w:pPr>
        <w:numPr>
          <w:ilvl w:val="12"/>
          <w:numId w:val="0"/>
        </w:numPr>
        <w:jc w:val="both"/>
        <w:rPr>
          <w:rFonts w:eastAsia="Times New Roman" w:cs="Arial"/>
          <w:sz w:val="24"/>
          <w:szCs w:val="20"/>
          <w:lang w:eastAsia="en-GB"/>
        </w:rPr>
      </w:pPr>
      <w:r w:rsidRPr="00B035A1">
        <w:rPr>
          <w:rFonts w:eastAsia="Times New Roman" w:cs="Arial"/>
          <w:sz w:val="24"/>
          <w:szCs w:val="20"/>
          <w:lang w:eastAsia="en-GB"/>
        </w:rPr>
        <w:t xml:space="preserve">We will set work for </w:t>
      </w:r>
      <w:r w:rsidRPr="00B035A1">
        <w:rPr>
          <w:rFonts w:eastAsia="Times New Roman" w:cs="Arial"/>
          <w:b/>
          <w:bCs/>
          <w:sz w:val="24"/>
          <w:szCs w:val="20"/>
          <w:lang w:eastAsia="en-GB"/>
        </w:rPr>
        <w:t xml:space="preserve">[child’s name] </w:t>
      </w:r>
      <w:r w:rsidRPr="00B035A1">
        <w:rPr>
          <w:rFonts w:eastAsia="Times New Roman" w:cs="Arial"/>
          <w:sz w:val="24"/>
          <w:szCs w:val="20"/>
          <w:lang w:eastAsia="en-GB"/>
        </w:rPr>
        <w:t xml:space="preserve">to complete on the days specified in the previous paragraph, i.e. the school days during the period of the suspension when you must ensure that he/she is not present in a public place without reasonable justification. </w:t>
      </w:r>
      <w:r w:rsidRPr="00B035A1">
        <w:rPr>
          <w:rFonts w:eastAsia="Times New Roman" w:cs="Arial"/>
          <w:b/>
          <w:bCs/>
          <w:sz w:val="24"/>
          <w:szCs w:val="20"/>
          <w:lang w:eastAsia="en-GB"/>
        </w:rPr>
        <w:t>[Detail the arrangements for this]</w:t>
      </w:r>
      <w:r w:rsidRPr="00B035A1">
        <w:rPr>
          <w:rFonts w:eastAsia="Times New Roman" w:cs="Arial"/>
          <w:bCs/>
          <w:sz w:val="24"/>
          <w:szCs w:val="20"/>
          <w:lang w:eastAsia="en-GB"/>
        </w:rPr>
        <w:t>.</w:t>
      </w:r>
      <w:r w:rsidRPr="00B035A1">
        <w:rPr>
          <w:rFonts w:eastAsia="Times New Roman" w:cs="Arial"/>
          <w:b/>
          <w:bCs/>
          <w:sz w:val="24"/>
          <w:szCs w:val="20"/>
          <w:lang w:eastAsia="en-GB"/>
        </w:rPr>
        <w:t xml:space="preserve"> </w:t>
      </w:r>
      <w:r w:rsidRPr="00B035A1">
        <w:rPr>
          <w:rFonts w:eastAsia="Times New Roman" w:cs="Arial"/>
          <w:sz w:val="24"/>
          <w:szCs w:val="20"/>
          <w:lang w:eastAsia="en-GB"/>
        </w:rPr>
        <w:t xml:space="preserve">Please ensure that the work set is completed and returned promptly to us for marking. </w:t>
      </w:r>
    </w:p>
    <w:p w14:paraId="736EAD27" w14:textId="77777777" w:rsidR="00162E91" w:rsidRPr="00B068EF" w:rsidRDefault="00162E91" w:rsidP="00162E91">
      <w:pPr>
        <w:numPr>
          <w:ilvl w:val="12"/>
          <w:numId w:val="0"/>
        </w:numPr>
        <w:jc w:val="both"/>
        <w:rPr>
          <w:rFonts w:eastAsia="Times New Roman" w:cs="Arial"/>
          <w:sz w:val="24"/>
          <w:szCs w:val="20"/>
          <w:lang w:eastAsia="en-GB"/>
        </w:rPr>
      </w:pPr>
    </w:p>
    <w:p w14:paraId="77F59E56" w14:textId="4CF23652" w:rsidR="00162E91" w:rsidRDefault="00162E91" w:rsidP="00162E91">
      <w:pPr>
        <w:numPr>
          <w:ilvl w:val="12"/>
          <w:numId w:val="0"/>
        </w:numPr>
        <w:jc w:val="both"/>
        <w:rPr>
          <w:rFonts w:eastAsia="Times New Roman" w:cs="Arial"/>
          <w:b/>
          <w:sz w:val="24"/>
          <w:szCs w:val="20"/>
          <w:lang w:eastAsia="en-GB"/>
        </w:rPr>
      </w:pPr>
      <w:r w:rsidRPr="00B068EF">
        <w:rPr>
          <w:rFonts w:eastAsia="Times New Roman" w:cs="Arial"/>
          <w:sz w:val="24"/>
          <w:szCs w:val="20"/>
          <w:lang w:eastAsia="en-GB"/>
        </w:rPr>
        <w:t xml:space="preserve">From the </w:t>
      </w:r>
      <w:r w:rsidRPr="00B068EF">
        <w:rPr>
          <w:rFonts w:eastAsia="Times New Roman" w:cs="Arial"/>
          <w:b/>
          <w:sz w:val="24"/>
          <w:szCs w:val="20"/>
          <w:lang w:eastAsia="en-GB"/>
        </w:rPr>
        <w:t>[6</w:t>
      </w:r>
      <w:r w:rsidRPr="00B068EF">
        <w:rPr>
          <w:rFonts w:eastAsia="Times New Roman" w:cs="Arial"/>
          <w:b/>
          <w:sz w:val="24"/>
          <w:szCs w:val="20"/>
          <w:vertAlign w:val="superscript"/>
          <w:lang w:eastAsia="en-GB"/>
        </w:rPr>
        <w:t>th</w:t>
      </w:r>
      <w:r w:rsidRPr="00B068EF">
        <w:rPr>
          <w:rFonts w:eastAsia="Times New Roman" w:cs="Arial"/>
          <w:b/>
          <w:sz w:val="24"/>
          <w:szCs w:val="20"/>
          <w:lang w:eastAsia="en-GB"/>
        </w:rPr>
        <w:t xml:space="preserve"> school day of the pupil’s </w:t>
      </w:r>
      <w:r>
        <w:rPr>
          <w:rFonts w:eastAsia="Times New Roman" w:cs="Arial"/>
          <w:sz w:val="24"/>
          <w:szCs w:val="20"/>
          <w:lang w:eastAsia="en-GB"/>
        </w:rPr>
        <w:t>suspension</w:t>
      </w:r>
      <w:r w:rsidRPr="00B068EF">
        <w:rPr>
          <w:rFonts w:eastAsia="Times New Roman" w:cs="Arial"/>
          <w:sz w:val="24"/>
          <w:szCs w:val="20"/>
          <w:lang w:eastAsia="en-GB"/>
        </w:rPr>
        <w:t xml:space="preserve"> - </w:t>
      </w:r>
      <w:r w:rsidRPr="00B068EF">
        <w:rPr>
          <w:rFonts w:eastAsia="Times New Roman" w:cs="Arial"/>
          <w:b/>
          <w:sz w:val="24"/>
          <w:szCs w:val="20"/>
          <w:lang w:eastAsia="en-GB"/>
        </w:rPr>
        <w:t>specify date]</w:t>
      </w:r>
      <w:r w:rsidRPr="00B068EF">
        <w:rPr>
          <w:rFonts w:eastAsia="Times New Roman" w:cs="Arial"/>
          <w:sz w:val="24"/>
          <w:szCs w:val="20"/>
          <w:lang w:eastAsia="en-GB"/>
        </w:rPr>
        <w:t xml:space="preserve"> until the expiry of this </w:t>
      </w:r>
      <w:r>
        <w:rPr>
          <w:rFonts w:eastAsia="Times New Roman" w:cs="Arial"/>
          <w:sz w:val="24"/>
          <w:szCs w:val="20"/>
          <w:lang w:eastAsia="en-GB"/>
        </w:rPr>
        <w:t>suspension</w:t>
      </w:r>
      <w:r w:rsidRPr="00B068EF">
        <w:rPr>
          <w:rFonts w:eastAsia="Times New Roman" w:cs="Arial"/>
          <w:sz w:val="24"/>
          <w:szCs w:val="20"/>
          <w:lang w:eastAsia="en-GB"/>
        </w:rPr>
        <w:t xml:space="preserve"> we will arrange suitable alternative full-time education for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Between the dates of </w:t>
      </w:r>
      <w:r w:rsidRPr="00B068EF">
        <w:rPr>
          <w:rFonts w:eastAsia="Times New Roman" w:cs="Arial"/>
          <w:b/>
          <w:bCs/>
          <w:sz w:val="24"/>
          <w:szCs w:val="20"/>
          <w:lang w:eastAsia="en-GB"/>
        </w:rPr>
        <w:t>[dates between which suitable alternative full-time education has been arranged]</w:t>
      </w:r>
      <w:r w:rsidRPr="00B068EF">
        <w:rPr>
          <w:rFonts w:eastAsia="Times New Roman" w:cs="Arial"/>
          <w:sz w:val="24"/>
          <w:szCs w:val="20"/>
          <w:lang w:eastAsia="en-GB"/>
        </w:rPr>
        <w:t xml:space="preserve">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should attend </w:t>
      </w:r>
      <w:r w:rsidRPr="00B068EF">
        <w:rPr>
          <w:rFonts w:eastAsia="Times New Roman" w:cs="Arial"/>
          <w:b/>
          <w:bCs/>
          <w:sz w:val="24"/>
          <w:szCs w:val="20"/>
          <w:lang w:eastAsia="en-GB"/>
        </w:rPr>
        <w:t>[name and address of the alternative provider if not the home school]</w:t>
      </w:r>
      <w:r w:rsidRPr="00B068EF">
        <w:rPr>
          <w:rFonts w:eastAsia="Times New Roman" w:cs="Arial"/>
          <w:sz w:val="24"/>
          <w:szCs w:val="20"/>
          <w:lang w:eastAsia="en-GB"/>
        </w:rPr>
        <w:t xml:space="preserve"> between the hours of </w:t>
      </w:r>
      <w:r w:rsidRPr="00B068EF">
        <w:rPr>
          <w:rFonts w:eastAsia="Times New Roman" w:cs="Arial"/>
          <w:b/>
          <w:bCs/>
          <w:sz w:val="24"/>
          <w:szCs w:val="20"/>
          <w:lang w:eastAsia="en-GB"/>
        </w:rPr>
        <w:t xml:space="preserve">[specify the start and finish times of the alternative provision, including the times for morning and afternoon sessions where relevant (this may not be identical to the start time of the home school)] </w:t>
      </w:r>
      <w:r w:rsidRPr="00B068EF">
        <w:rPr>
          <w:rFonts w:eastAsia="Times New Roman" w:cs="Arial"/>
          <w:sz w:val="24"/>
          <w:szCs w:val="20"/>
          <w:lang w:eastAsia="en-GB"/>
        </w:rPr>
        <w:t xml:space="preserve">and report to </w:t>
      </w:r>
      <w:r w:rsidRPr="00B068EF">
        <w:rPr>
          <w:rFonts w:eastAsia="Times New Roman" w:cs="Arial"/>
          <w:b/>
          <w:bCs/>
          <w:sz w:val="24"/>
          <w:szCs w:val="20"/>
          <w:lang w:eastAsia="en-GB"/>
        </w:rPr>
        <w:t>[staff member’s name]</w:t>
      </w:r>
      <w:r w:rsidRPr="00B068EF">
        <w:rPr>
          <w:rFonts w:eastAsia="Times New Roman" w:cs="Arial"/>
          <w:sz w:val="24"/>
          <w:szCs w:val="20"/>
          <w:lang w:eastAsia="en-GB"/>
        </w:rPr>
        <w:t xml:space="preserve">. </w:t>
      </w:r>
      <w:r w:rsidRPr="00B068EF">
        <w:rPr>
          <w:rFonts w:eastAsia="Times New Roman" w:cs="Arial"/>
          <w:b/>
          <w:sz w:val="24"/>
          <w:szCs w:val="20"/>
          <w:lang w:eastAsia="en-GB"/>
        </w:rPr>
        <w:t xml:space="preserve">[If applicable, include information about transport arrangements from home to the alternative provider.  If arrangements for provision from the sixth school day cannot </w:t>
      </w:r>
      <w:r w:rsidR="00C5278A">
        <w:rPr>
          <w:rFonts w:eastAsia="Times New Roman" w:cs="Arial"/>
          <w:b/>
          <w:sz w:val="24"/>
          <w:szCs w:val="20"/>
          <w:lang w:eastAsia="en-GB"/>
        </w:rPr>
        <w:t>be</w:t>
      </w:r>
      <w:r w:rsidRPr="00B068EF">
        <w:rPr>
          <w:rFonts w:eastAsia="Times New Roman" w:cs="Arial"/>
          <w:b/>
          <w:sz w:val="24"/>
          <w:szCs w:val="20"/>
          <w:lang w:eastAsia="en-GB"/>
        </w:rPr>
        <w:t xml:space="preserve"> finalised by the time this letter is sent</w:t>
      </w:r>
      <w:r w:rsidR="00C5278A">
        <w:rPr>
          <w:rFonts w:eastAsia="Times New Roman" w:cs="Arial"/>
          <w:b/>
          <w:sz w:val="24"/>
          <w:szCs w:val="20"/>
          <w:lang w:eastAsia="en-GB"/>
        </w:rPr>
        <w:t>,</w:t>
      </w:r>
      <w:r w:rsidRPr="00B068EF">
        <w:rPr>
          <w:rFonts w:eastAsia="Times New Roman" w:cs="Arial"/>
          <w:b/>
          <w:sz w:val="24"/>
          <w:szCs w:val="20"/>
          <w:lang w:eastAsia="en-GB"/>
        </w:rPr>
        <w:t xml:space="preserve"> then say that the arrangements for suitable </w:t>
      </w:r>
      <w:r w:rsidR="00C5278A" w:rsidRPr="00B068EF">
        <w:rPr>
          <w:rFonts w:eastAsia="Times New Roman" w:cs="Arial"/>
          <w:b/>
          <w:sz w:val="24"/>
          <w:szCs w:val="20"/>
          <w:lang w:eastAsia="en-GB"/>
        </w:rPr>
        <w:t>full-time</w:t>
      </w:r>
      <w:r w:rsidRPr="00B068EF">
        <w:rPr>
          <w:rFonts w:eastAsia="Times New Roman" w:cs="Arial"/>
          <w:b/>
          <w:sz w:val="24"/>
          <w:szCs w:val="20"/>
          <w:lang w:eastAsia="en-GB"/>
        </w:rPr>
        <w:t xml:space="preserve"> education will be notified shortly in a further letter.]</w:t>
      </w:r>
    </w:p>
    <w:p w14:paraId="24C83C1C" w14:textId="77777777" w:rsidR="00162E91" w:rsidRDefault="00162E91" w:rsidP="00162E91">
      <w:pPr>
        <w:numPr>
          <w:ilvl w:val="12"/>
          <w:numId w:val="0"/>
        </w:numPr>
        <w:jc w:val="both"/>
        <w:rPr>
          <w:rFonts w:eastAsia="Times New Roman" w:cs="Arial"/>
          <w:b/>
          <w:sz w:val="24"/>
          <w:szCs w:val="20"/>
          <w:lang w:eastAsia="en-GB"/>
        </w:rPr>
      </w:pPr>
    </w:p>
    <w:p w14:paraId="0A0BDE92" w14:textId="77777777" w:rsidR="00FE120C" w:rsidRPr="009C4B74" w:rsidRDefault="00343E80" w:rsidP="00C32987">
      <w:pPr>
        <w:numPr>
          <w:ilvl w:val="12"/>
          <w:numId w:val="0"/>
        </w:numPr>
        <w:jc w:val="both"/>
        <w:rPr>
          <w:rFonts w:eastAsia="Times New Roman" w:cs="Arial"/>
          <w:sz w:val="24"/>
          <w:szCs w:val="20"/>
          <w:lang w:eastAsia="en-GB"/>
        </w:rPr>
      </w:pPr>
      <w:r w:rsidRPr="009C4B74">
        <w:rPr>
          <w:rFonts w:eastAsia="Times New Roman" w:cs="Arial"/>
          <w:sz w:val="24"/>
          <w:szCs w:val="20"/>
          <w:lang w:eastAsia="en-GB"/>
        </w:rPr>
        <w:t xml:space="preserve">As this is a permanent exclusion the Local Governing Body Exclusion Panel must meet to consider </w:t>
      </w:r>
      <w:r w:rsidRPr="009C4B74">
        <w:rPr>
          <w:rFonts w:eastAsia="Times New Roman" w:cs="Arial"/>
          <w:b/>
          <w:sz w:val="24"/>
          <w:szCs w:val="20"/>
          <w:lang w:eastAsia="en-GB"/>
        </w:rPr>
        <w:t>[child’s name]</w:t>
      </w:r>
      <w:r w:rsidRPr="00F13F84">
        <w:rPr>
          <w:rFonts w:eastAsia="Times New Roman" w:cs="Arial"/>
          <w:bCs/>
          <w:sz w:val="24"/>
          <w:szCs w:val="20"/>
          <w:lang w:eastAsia="en-GB"/>
        </w:rPr>
        <w:t>’s</w:t>
      </w:r>
      <w:r w:rsidRPr="009C4B74">
        <w:rPr>
          <w:rFonts w:eastAsia="Times New Roman" w:cs="Arial"/>
          <w:b/>
          <w:sz w:val="24"/>
          <w:szCs w:val="20"/>
          <w:lang w:eastAsia="en-GB"/>
        </w:rPr>
        <w:t xml:space="preserve"> </w:t>
      </w:r>
      <w:r w:rsidRPr="009C4B74">
        <w:rPr>
          <w:rFonts w:eastAsia="Times New Roman" w:cs="Arial"/>
          <w:sz w:val="24"/>
          <w:szCs w:val="20"/>
          <w:lang w:eastAsia="en-GB"/>
        </w:rPr>
        <w:t xml:space="preserve">reinstatement.  You may attend the review meeting and make representations to the Local Governing Body Exclusion Panel and ask the panel to reinstate your child if you wish.  The Local Governing Body Exclusion Panel has the power to reinstate your child immediately or from a specified date, or, alternatively, they may decide not to reinstate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 in which case you may ask for the Local Governing Body Exclusion Panel’s decision to be reviewed by an Independent Review Panel.  The latest date by which the Local Governing Body Exclusion Panel must meet is </w:t>
      </w:r>
      <w:r w:rsidRPr="009C4B74">
        <w:rPr>
          <w:rFonts w:eastAsia="Times New Roman" w:cs="Arial"/>
          <w:b/>
          <w:sz w:val="24"/>
          <w:szCs w:val="20"/>
          <w:lang w:eastAsia="en-GB"/>
        </w:rPr>
        <w:t>[specify date, which must be no later than 15 school days after the date on which the Local Governing Body Exclusion Panel was notified of the exclusion to which this letter relates]</w:t>
      </w:r>
      <w:r w:rsidRPr="009C4B74">
        <w:rPr>
          <w:rFonts w:eastAsia="Times New Roman" w:cs="Arial"/>
          <w:sz w:val="24"/>
          <w:szCs w:val="20"/>
          <w:lang w:eastAsia="en-GB"/>
        </w:rPr>
        <w:t xml:space="preserve">.  You will be notified by the Clerk to the Local Governing Body Exclusion Panel of the </w:t>
      </w:r>
      <w:r w:rsidRPr="009C4B74">
        <w:rPr>
          <w:rFonts w:eastAsia="Times New Roman" w:cs="Arial"/>
          <w:sz w:val="24"/>
          <w:szCs w:val="20"/>
          <w:lang w:eastAsia="en-GB"/>
        </w:rPr>
        <w:lastRenderedPageBreak/>
        <w:t xml:space="preserve">time, date and location of the meeting whether you choose to make representations or not.   If you wish to make representations to the Local Governing Body Exclusion </w:t>
      </w:r>
      <w:proofErr w:type="gramStart"/>
      <w:r w:rsidRPr="009C4B74">
        <w:rPr>
          <w:rFonts w:eastAsia="Times New Roman" w:cs="Arial"/>
          <w:sz w:val="24"/>
          <w:szCs w:val="20"/>
          <w:lang w:eastAsia="en-GB"/>
        </w:rPr>
        <w:t>Panel</w:t>
      </w:r>
      <w:proofErr w:type="gramEnd"/>
      <w:r w:rsidRPr="009C4B74">
        <w:rPr>
          <w:rFonts w:eastAsia="Times New Roman" w:cs="Arial"/>
          <w:sz w:val="24"/>
          <w:szCs w:val="20"/>
          <w:lang w:eastAsia="en-GB"/>
        </w:rPr>
        <w:t xml:space="preserve"> please contact </w:t>
      </w:r>
      <w:r w:rsidRPr="009C4B74">
        <w:rPr>
          <w:rFonts w:eastAsia="Times New Roman" w:cs="Arial"/>
          <w:b/>
          <w:sz w:val="24"/>
          <w:szCs w:val="20"/>
          <w:lang w:eastAsia="en-GB"/>
        </w:rPr>
        <w:t xml:space="preserve">[name of contact] </w:t>
      </w:r>
      <w:r w:rsidRPr="009C4B74">
        <w:rPr>
          <w:rFonts w:eastAsia="Times New Roman" w:cs="Arial"/>
          <w:sz w:val="24"/>
          <w:szCs w:val="20"/>
          <w:lang w:eastAsia="en-GB"/>
        </w:rPr>
        <w:t xml:space="preserve">at </w:t>
      </w:r>
      <w:r w:rsidRPr="009C4B74">
        <w:rPr>
          <w:rFonts w:eastAsia="Times New Roman" w:cs="Arial"/>
          <w:b/>
          <w:sz w:val="24"/>
          <w:szCs w:val="20"/>
          <w:lang w:eastAsia="en-GB"/>
        </w:rPr>
        <w:t>[contact details – address, telephone number, e-mail]</w:t>
      </w:r>
      <w:r w:rsidRPr="009C4B74">
        <w:rPr>
          <w:rFonts w:eastAsia="Times New Roman" w:cs="Arial"/>
          <w:sz w:val="24"/>
          <w:szCs w:val="20"/>
          <w:lang w:eastAsia="en-GB"/>
        </w:rPr>
        <w:t xml:space="preserve">, as soon as possible after being notified of the date of the meeting.  You may be accompanied by a friend or representative, including a legal representative, if you wish.  </w:t>
      </w:r>
      <w:r w:rsidR="004E3C65" w:rsidRPr="004E3C65">
        <w:rPr>
          <w:rFonts w:eastAsia="Times New Roman" w:cs="Arial"/>
          <w:b/>
          <w:bCs/>
          <w:sz w:val="24"/>
          <w:szCs w:val="20"/>
          <w:lang w:eastAsia="en-GB"/>
        </w:rPr>
        <w:t>[Pupil’s name]</w:t>
      </w:r>
      <w:r w:rsidR="004E3C65" w:rsidRPr="004E3C65">
        <w:rPr>
          <w:rFonts w:eastAsia="Times New Roman" w:cs="Arial"/>
          <w:sz w:val="24"/>
          <w:szCs w:val="20"/>
          <w:lang w:eastAsia="en-GB"/>
        </w:rPr>
        <w:t xml:space="preserve"> also has the right be involved in this process.</w:t>
      </w:r>
      <w:r w:rsidR="00FE120C">
        <w:rPr>
          <w:rFonts w:eastAsia="Times New Roman" w:cs="Arial"/>
          <w:sz w:val="24"/>
          <w:szCs w:val="20"/>
          <w:lang w:eastAsia="en-GB"/>
        </w:rPr>
        <w:t xml:space="preserve">  </w:t>
      </w:r>
      <w:r w:rsidR="00FE120C" w:rsidRPr="009C4B74">
        <w:rPr>
          <w:rFonts w:eastAsia="Times New Roman" w:cs="Arial"/>
          <w:sz w:val="24"/>
          <w:szCs w:val="20"/>
          <w:lang w:eastAsia="en-GB"/>
        </w:rPr>
        <w:t xml:space="preserve">You also have the right to see a copy of </w:t>
      </w:r>
      <w:r w:rsidR="00FE120C" w:rsidRPr="009C4B74">
        <w:rPr>
          <w:rFonts w:eastAsia="Times New Roman" w:cs="Arial"/>
          <w:b/>
          <w:sz w:val="24"/>
          <w:szCs w:val="20"/>
          <w:lang w:eastAsia="en-GB"/>
        </w:rPr>
        <w:t>[child’s name]</w:t>
      </w:r>
      <w:r w:rsidR="00FE120C" w:rsidRPr="009C4B74">
        <w:rPr>
          <w:rFonts w:eastAsia="Times New Roman" w:cs="Arial"/>
          <w:sz w:val="24"/>
          <w:szCs w:val="20"/>
          <w:lang w:eastAsia="en-GB"/>
        </w:rPr>
        <w:t>’s school record.  Due to confidentiality restrictions, you will need to notify me in writing if you wish to be supplied with a copy of this.  I will be happy to supply you with a copy if you request it.  There may be a charge for photocopying.</w:t>
      </w:r>
    </w:p>
    <w:p w14:paraId="567536AF" w14:textId="77777777" w:rsidR="00B57946" w:rsidRPr="004E3C65" w:rsidRDefault="00B57946" w:rsidP="004E3C65">
      <w:pPr>
        <w:numPr>
          <w:ilvl w:val="12"/>
          <w:numId w:val="0"/>
        </w:numPr>
        <w:ind w:left="142"/>
        <w:jc w:val="both"/>
        <w:rPr>
          <w:rFonts w:eastAsia="Times New Roman" w:cs="Arial"/>
          <w:sz w:val="24"/>
          <w:szCs w:val="20"/>
          <w:lang w:eastAsia="en-GB"/>
        </w:rPr>
      </w:pPr>
    </w:p>
    <w:p w14:paraId="5C4AC008" w14:textId="7E9391D9" w:rsidR="004E3C65" w:rsidRDefault="004E3C65" w:rsidP="00C32987">
      <w:pPr>
        <w:numPr>
          <w:ilvl w:val="12"/>
          <w:numId w:val="0"/>
        </w:numPr>
        <w:jc w:val="both"/>
        <w:rPr>
          <w:rFonts w:eastAsia="Times New Roman" w:cs="Arial"/>
          <w:sz w:val="24"/>
          <w:szCs w:val="20"/>
          <w:lang w:eastAsia="en-GB"/>
        </w:rPr>
      </w:pPr>
      <w:r w:rsidRPr="004E3C65">
        <w:rPr>
          <w:rFonts w:eastAsia="Times New Roman" w:cs="Arial"/>
          <w:sz w:val="24"/>
          <w:szCs w:val="20"/>
          <w:lang w:eastAsia="en-GB"/>
        </w:rPr>
        <w:t xml:space="preserve">You have the right to request to hold the meeting via the use of remote access. The </w:t>
      </w:r>
      <w:r w:rsidR="00B57946">
        <w:rPr>
          <w:rFonts w:eastAsia="Times New Roman" w:cs="Arial"/>
          <w:sz w:val="24"/>
          <w:szCs w:val="20"/>
          <w:lang w:eastAsia="en-GB"/>
        </w:rPr>
        <w:t xml:space="preserve">Local </w:t>
      </w:r>
      <w:r w:rsidRPr="004E3C65">
        <w:rPr>
          <w:rFonts w:eastAsia="Times New Roman" w:cs="Arial"/>
          <w:sz w:val="24"/>
          <w:szCs w:val="20"/>
          <w:lang w:eastAsia="en-GB"/>
        </w:rPr>
        <w:t xml:space="preserve">Governing Board must be satisfied that the meeting is capable of being held fairly and transparently via remote access. Should you wish to request the meeting via remote access please contact </w:t>
      </w:r>
      <w:r w:rsidRPr="004E3C65">
        <w:rPr>
          <w:rFonts w:eastAsia="Times New Roman" w:cs="Arial"/>
          <w:b/>
          <w:bCs/>
          <w:sz w:val="24"/>
          <w:szCs w:val="20"/>
          <w:lang w:eastAsia="en-GB"/>
        </w:rPr>
        <w:t xml:space="preserve">[name of contact] </w:t>
      </w:r>
      <w:r w:rsidRPr="004E3C65">
        <w:rPr>
          <w:rFonts w:eastAsia="Times New Roman" w:cs="Arial"/>
          <w:sz w:val="24"/>
          <w:szCs w:val="20"/>
          <w:lang w:eastAsia="en-GB"/>
        </w:rPr>
        <w:t>as above.</w:t>
      </w:r>
    </w:p>
    <w:p w14:paraId="3D28AD12" w14:textId="77777777" w:rsidR="00B57946" w:rsidRPr="004E3C65" w:rsidRDefault="00B57946" w:rsidP="004E3C65">
      <w:pPr>
        <w:numPr>
          <w:ilvl w:val="12"/>
          <w:numId w:val="0"/>
        </w:numPr>
        <w:ind w:left="142"/>
        <w:jc w:val="both"/>
        <w:rPr>
          <w:rFonts w:eastAsia="Times New Roman" w:cs="Arial"/>
          <w:sz w:val="24"/>
          <w:szCs w:val="20"/>
          <w:lang w:eastAsia="en-GB"/>
        </w:rPr>
      </w:pPr>
    </w:p>
    <w:p w14:paraId="0731F815" w14:textId="4CA63F09" w:rsidR="00343E80" w:rsidRDefault="00343E80" w:rsidP="00C32987">
      <w:pPr>
        <w:numPr>
          <w:ilvl w:val="12"/>
          <w:numId w:val="0"/>
        </w:numPr>
        <w:jc w:val="both"/>
        <w:rPr>
          <w:rFonts w:eastAsia="Times New Roman" w:cs="Arial"/>
          <w:sz w:val="24"/>
          <w:szCs w:val="20"/>
          <w:lang w:eastAsia="en-GB"/>
        </w:rPr>
      </w:pPr>
      <w:r w:rsidRPr="009C4B74">
        <w:rPr>
          <w:rFonts w:eastAsia="Times New Roman" w:cs="Arial"/>
          <w:sz w:val="24"/>
          <w:szCs w:val="20"/>
          <w:lang w:eastAsia="en-GB"/>
        </w:rPr>
        <w:t xml:space="preserve">Please advise if you have a disability or any special needs which would affect your ability to attend a meeting at the school.  Also, please inform </w:t>
      </w:r>
      <w:r w:rsidRPr="009C4B74">
        <w:rPr>
          <w:rFonts w:eastAsia="Times New Roman" w:cs="Arial"/>
          <w:b/>
          <w:sz w:val="24"/>
          <w:szCs w:val="20"/>
          <w:lang w:eastAsia="en-GB"/>
        </w:rPr>
        <w:t>[contact]</w:t>
      </w:r>
      <w:r w:rsidRPr="009C4B74">
        <w:rPr>
          <w:rFonts w:eastAsia="Times New Roman" w:cs="Arial"/>
          <w:sz w:val="24"/>
          <w:szCs w:val="20"/>
          <w:lang w:eastAsia="en-GB"/>
        </w:rPr>
        <w:t xml:space="preserve"> if it would be helpful for you to have an interpreter present at the meeting.</w:t>
      </w:r>
    </w:p>
    <w:p w14:paraId="418F30F2" w14:textId="77777777" w:rsidR="00DE7383" w:rsidRDefault="00DE7383" w:rsidP="00343E80">
      <w:pPr>
        <w:numPr>
          <w:ilvl w:val="12"/>
          <w:numId w:val="0"/>
        </w:numPr>
        <w:ind w:left="142"/>
        <w:jc w:val="both"/>
        <w:rPr>
          <w:rFonts w:eastAsia="Times New Roman" w:cs="Arial"/>
          <w:sz w:val="24"/>
          <w:szCs w:val="20"/>
          <w:lang w:eastAsia="en-GB"/>
        </w:rPr>
      </w:pPr>
    </w:p>
    <w:p w14:paraId="473D0A80" w14:textId="433A2735" w:rsidR="00DE7383" w:rsidRPr="009C4B74" w:rsidRDefault="00DE7383" w:rsidP="00C32987">
      <w:pPr>
        <w:numPr>
          <w:ilvl w:val="12"/>
          <w:numId w:val="0"/>
        </w:numPr>
        <w:jc w:val="both"/>
        <w:rPr>
          <w:rFonts w:eastAsia="Times New Roman" w:cs="Arial"/>
          <w:sz w:val="24"/>
          <w:szCs w:val="20"/>
          <w:lang w:eastAsia="en-GB"/>
        </w:rPr>
      </w:pPr>
      <w:r w:rsidRPr="00DE7383">
        <w:rPr>
          <w:rFonts w:eastAsia="Times New Roman" w:cs="Arial"/>
          <w:sz w:val="24"/>
          <w:szCs w:val="20"/>
          <w:lang w:eastAsia="en-GB"/>
        </w:rPr>
        <w:t xml:space="preserve">If you think this exclusion relates to a disability your child has, and you think discrimination has occurred, you may raise the issue with the </w:t>
      </w:r>
      <w:r>
        <w:rPr>
          <w:rFonts w:eastAsia="Times New Roman" w:cs="Arial"/>
          <w:sz w:val="24"/>
          <w:szCs w:val="20"/>
          <w:lang w:eastAsia="en-GB"/>
        </w:rPr>
        <w:t>Local G</w:t>
      </w:r>
      <w:r w:rsidRPr="00DE7383">
        <w:rPr>
          <w:rFonts w:eastAsia="Times New Roman" w:cs="Arial"/>
          <w:sz w:val="24"/>
          <w:szCs w:val="20"/>
          <w:lang w:eastAsia="en-GB"/>
        </w:rPr>
        <w:t xml:space="preserve">overning </w:t>
      </w:r>
      <w:r>
        <w:rPr>
          <w:rFonts w:eastAsia="Times New Roman" w:cs="Arial"/>
          <w:sz w:val="24"/>
          <w:szCs w:val="20"/>
          <w:lang w:eastAsia="en-GB"/>
        </w:rPr>
        <w:t>B</w:t>
      </w:r>
      <w:r w:rsidRPr="00DE7383">
        <w:rPr>
          <w:rFonts w:eastAsia="Times New Roman" w:cs="Arial"/>
          <w:sz w:val="24"/>
          <w:szCs w:val="20"/>
          <w:lang w:eastAsia="en-GB"/>
        </w:rPr>
        <w:t>oard.</w:t>
      </w:r>
    </w:p>
    <w:p w14:paraId="2306FDC5" w14:textId="77777777" w:rsidR="00343E80" w:rsidRPr="009C4B74" w:rsidRDefault="00343E80" w:rsidP="00343E80">
      <w:pPr>
        <w:numPr>
          <w:ilvl w:val="12"/>
          <w:numId w:val="0"/>
        </w:numPr>
        <w:ind w:left="142"/>
        <w:jc w:val="both"/>
        <w:rPr>
          <w:rFonts w:eastAsia="Times New Roman" w:cs="Arial"/>
          <w:sz w:val="24"/>
          <w:szCs w:val="20"/>
          <w:lang w:eastAsia="en-GB"/>
        </w:rPr>
      </w:pPr>
    </w:p>
    <w:p w14:paraId="5E42349F" w14:textId="77777777" w:rsidR="00343E80" w:rsidRPr="009C4B74" w:rsidRDefault="00343E80" w:rsidP="00C32987">
      <w:pPr>
        <w:numPr>
          <w:ilvl w:val="12"/>
          <w:numId w:val="0"/>
        </w:numPr>
        <w:jc w:val="both"/>
        <w:rPr>
          <w:rFonts w:eastAsia="Times New Roman" w:cs="Arial"/>
          <w:sz w:val="24"/>
          <w:szCs w:val="20"/>
          <w:lang w:eastAsia="en-GB"/>
        </w:rPr>
      </w:pPr>
      <w:r w:rsidRPr="009C4B74">
        <w:rPr>
          <w:rFonts w:eastAsia="Times New Roman" w:cs="Arial"/>
          <w:sz w:val="24"/>
          <w:szCs w:val="20"/>
          <w:lang w:eastAsia="en-GB"/>
        </w:rPr>
        <w:t xml:space="preserve">You should also be aware that if you think that discrimination has occurred under the Equalities Act 2010 in relation to this exclusion, you have the right to make a claim to the First-tier Tribunal (for disability discrimination) or a County Court (for other forms of discrimination). The address to which claims for disability discrimination should be sent is SENDIST, 1st Floor, Darlington Magistrates Court, Parkgate, Darlington, DL1 1RU (Tel: </w:t>
      </w:r>
      <w:r w:rsidRPr="009C4B74">
        <w:rPr>
          <w:rFonts w:eastAsia="Times New Roman" w:cs="Arial"/>
          <w:color w:val="000000"/>
          <w:sz w:val="24"/>
          <w:szCs w:val="20"/>
          <w:lang w:eastAsia="en-GB"/>
        </w:rPr>
        <w:t xml:space="preserve">01325 289350, Email address: </w:t>
      </w:r>
      <w:hyperlink r:id="rId63" w:history="1">
        <w:r w:rsidRPr="009C4B74">
          <w:rPr>
            <w:rStyle w:val="Hyperlink"/>
            <w:rFonts w:ascii="Gill Sans MT" w:eastAsia="Times New Roman" w:hAnsi="Gill Sans MT" w:cs="Arial"/>
            <w:sz w:val="24"/>
            <w:szCs w:val="20"/>
            <w:lang w:eastAsia="en-GB"/>
          </w:rPr>
          <w:t>sendist@hmcts.gsi.gov.uk</w:t>
        </w:r>
      </w:hyperlink>
      <w:r w:rsidRPr="009C4B74">
        <w:rPr>
          <w:rFonts w:eastAsia="Times New Roman" w:cs="Arial"/>
          <w:sz w:val="24"/>
          <w:szCs w:val="20"/>
          <w:lang w:eastAsia="en-GB"/>
        </w:rPr>
        <w:t xml:space="preserve"> .  Making a claim would not affect your right to make representations to the Local Governing Body Exclusion Panel.</w:t>
      </w:r>
    </w:p>
    <w:p w14:paraId="2CE9B199" w14:textId="77777777" w:rsidR="00343E80" w:rsidRPr="009C4B74" w:rsidRDefault="00343E80" w:rsidP="00343E80">
      <w:pPr>
        <w:numPr>
          <w:ilvl w:val="12"/>
          <w:numId w:val="0"/>
        </w:numPr>
        <w:ind w:left="142"/>
        <w:jc w:val="both"/>
        <w:rPr>
          <w:rFonts w:eastAsia="Times New Roman" w:cs="Arial"/>
          <w:sz w:val="24"/>
          <w:szCs w:val="20"/>
          <w:lang w:eastAsia="en-GB"/>
        </w:rPr>
      </w:pPr>
    </w:p>
    <w:p w14:paraId="070ABE0E" w14:textId="77777777" w:rsidR="00981042" w:rsidRPr="00A42962" w:rsidRDefault="00981042" w:rsidP="00981042">
      <w:pPr>
        <w:jc w:val="both"/>
        <w:rPr>
          <w:rFonts w:eastAsia="Times New Roman" w:cs="Arial"/>
          <w:sz w:val="24"/>
          <w:szCs w:val="24"/>
          <w:lang w:eastAsia="en-GB"/>
        </w:rPr>
      </w:pPr>
      <w:r w:rsidRPr="00A42962">
        <w:rPr>
          <w:rFonts w:eastAsia="Times New Roman" w:cs="Arial"/>
          <w:sz w:val="24"/>
          <w:szCs w:val="24"/>
          <w:lang w:eastAsia="en-GB"/>
        </w:rPr>
        <w:t>The following are sources of free and impartial information that you may find useful.</w:t>
      </w:r>
    </w:p>
    <w:p w14:paraId="4229D2DD" w14:textId="77777777" w:rsidR="00981042" w:rsidRPr="00981042" w:rsidRDefault="00981042" w:rsidP="00741FC2">
      <w:pPr>
        <w:pStyle w:val="ListParagraph"/>
        <w:widowControl/>
        <w:numPr>
          <w:ilvl w:val="0"/>
          <w:numId w:val="40"/>
        </w:numPr>
        <w:overflowPunct/>
        <w:adjustRightInd/>
        <w:contextualSpacing/>
        <w:jc w:val="both"/>
        <w:rPr>
          <w:rFonts w:ascii="Gill Sans MT" w:hAnsi="Gill Sans MT" w:cs="Arial"/>
        </w:rPr>
      </w:pPr>
      <w:r w:rsidRPr="00981042">
        <w:rPr>
          <w:rFonts w:ascii="Gill Sans MT" w:hAnsi="Gill Sans MT" w:cs="Arial"/>
        </w:rPr>
        <w:t>Coram’s Child Law Advice service can be accessed through their website https://childlawadvice.org.uk/information-pages/school-exclusion/ or contacted on 0300 330 5485 from Monday to Friday, 8am–6pm.</w:t>
      </w:r>
    </w:p>
    <w:p w14:paraId="598B2F77" w14:textId="77777777" w:rsidR="00981042" w:rsidRPr="00981042" w:rsidRDefault="00981042" w:rsidP="00741FC2">
      <w:pPr>
        <w:pStyle w:val="ListParagraph"/>
        <w:widowControl/>
        <w:numPr>
          <w:ilvl w:val="0"/>
          <w:numId w:val="40"/>
        </w:numPr>
        <w:overflowPunct/>
        <w:adjustRightInd/>
        <w:contextualSpacing/>
        <w:jc w:val="both"/>
        <w:rPr>
          <w:rFonts w:ascii="Gill Sans MT" w:hAnsi="Gill Sans MT" w:cs="Arial"/>
        </w:rPr>
      </w:pPr>
      <w:r w:rsidRPr="00981042">
        <w:rPr>
          <w:rFonts w:ascii="Gill Sans MT" w:hAnsi="Gill Sans MT" w:cs="Arial"/>
        </w:rPr>
        <w:t>Independent Provider of Special Education Advice (known as IPSEA) www.ipsea.org.uk is a registered charity. It offers free and independent information, advice and support to help get the right education for children and young people with all kinds of special educational needs (SEN) and disabilities.</w:t>
      </w:r>
    </w:p>
    <w:p w14:paraId="4BA8D780" w14:textId="77777777" w:rsidR="00981042" w:rsidRPr="00981042" w:rsidRDefault="00981042" w:rsidP="00741FC2">
      <w:pPr>
        <w:pStyle w:val="ListParagraph"/>
        <w:widowControl/>
        <w:numPr>
          <w:ilvl w:val="0"/>
          <w:numId w:val="40"/>
        </w:numPr>
        <w:overflowPunct/>
        <w:adjustRightInd/>
        <w:contextualSpacing/>
        <w:jc w:val="both"/>
        <w:rPr>
          <w:rFonts w:ascii="Gill Sans MT" w:hAnsi="Gill Sans MT" w:cs="Arial"/>
        </w:rPr>
      </w:pPr>
      <w:r w:rsidRPr="00981042">
        <w:rPr>
          <w:rFonts w:ascii="Gill Sans MT" w:hAnsi="Gill Sans MT" w:cs="Arial"/>
          <w:b/>
          <w:bCs/>
        </w:rPr>
        <w:t xml:space="preserve">[LOCAL AUTHORITY] </w:t>
      </w:r>
      <w:r w:rsidRPr="00981042">
        <w:rPr>
          <w:rFonts w:ascii="Gill Sans MT" w:hAnsi="Gill Sans MT" w:cs="Arial"/>
        </w:rPr>
        <w:t xml:space="preserve">SEND Information, Advice and Support Service (SENDIAS) </w:t>
      </w:r>
      <w:r w:rsidRPr="00981042">
        <w:rPr>
          <w:rFonts w:ascii="Gill Sans MT" w:hAnsi="Gill Sans MT" w:cs="Arial"/>
          <w:b/>
          <w:bCs/>
        </w:rPr>
        <w:t>ADD PHONE / WEBSITE.</w:t>
      </w:r>
    </w:p>
    <w:p w14:paraId="2760193A" w14:textId="77777777" w:rsidR="00981042" w:rsidRPr="00981042" w:rsidRDefault="00981042" w:rsidP="00741FC2">
      <w:pPr>
        <w:pStyle w:val="ListParagraph"/>
        <w:widowControl/>
        <w:numPr>
          <w:ilvl w:val="0"/>
          <w:numId w:val="40"/>
        </w:numPr>
        <w:overflowPunct/>
        <w:adjustRightInd/>
        <w:contextualSpacing/>
        <w:jc w:val="both"/>
        <w:rPr>
          <w:rFonts w:ascii="Gill Sans MT" w:hAnsi="Gill Sans MT" w:cs="Arial"/>
        </w:rPr>
      </w:pPr>
      <w:r w:rsidRPr="00981042">
        <w:rPr>
          <w:rFonts w:ascii="Gill Sans MT" w:hAnsi="Gill Sans MT" w:cs="Arial"/>
        </w:rPr>
        <w:t xml:space="preserve">[Where considered relevant by the headteacher] </w:t>
      </w:r>
      <w:r w:rsidRPr="00981042">
        <w:rPr>
          <w:rFonts w:ascii="Gill Sans MT" w:hAnsi="Gill Sans MT" w:cs="Arial"/>
          <w:b/>
          <w:bCs/>
        </w:rPr>
        <w:t xml:space="preserve">[LOCAL AUTHORITY] </w:t>
      </w:r>
      <w:r w:rsidRPr="00981042">
        <w:rPr>
          <w:rFonts w:ascii="Gill Sans MT" w:hAnsi="Gill Sans MT" w:cs="Arial"/>
        </w:rPr>
        <w:t xml:space="preserve">Ethnic Minority and Traveller Achievement Service </w:t>
      </w:r>
      <w:r w:rsidRPr="00981042">
        <w:rPr>
          <w:rFonts w:ascii="Gill Sans MT" w:hAnsi="Gill Sans MT" w:cs="Arial"/>
          <w:b/>
          <w:bCs/>
        </w:rPr>
        <w:t>ADD PHONE / WEBSITE</w:t>
      </w:r>
    </w:p>
    <w:p w14:paraId="2CB483BD" w14:textId="77777777" w:rsidR="00981042" w:rsidRPr="00B035A1" w:rsidRDefault="00981042" w:rsidP="00981042">
      <w:pPr>
        <w:jc w:val="both"/>
        <w:rPr>
          <w:rFonts w:eastAsia="Times New Roman" w:cs="Arial"/>
          <w:sz w:val="24"/>
          <w:szCs w:val="20"/>
          <w:lang w:eastAsia="en-GB"/>
        </w:rPr>
      </w:pPr>
    </w:p>
    <w:p w14:paraId="242EAFF2" w14:textId="77777777" w:rsidR="00981042" w:rsidRPr="00B035A1" w:rsidRDefault="00981042" w:rsidP="00981042">
      <w:pPr>
        <w:numPr>
          <w:ilvl w:val="12"/>
          <w:numId w:val="0"/>
        </w:numPr>
        <w:jc w:val="both"/>
      </w:pPr>
      <w:r w:rsidRPr="00B035A1">
        <w:rPr>
          <w:rFonts w:eastAsia="Times New Roman" w:cs="Arial"/>
          <w:sz w:val="24"/>
          <w:szCs w:val="20"/>
          <w:lang w:eastAsia="en-GB"/>
        </w:rPr>
        <w:t xml:space="preserve">You may also wish to refer to relevant sources of information about suspensions. The guidance from the Department for Education, entitled </w:t>
      </w:r>
      <w:hyperlink r:id="rId64" w:history="1">
        <w:r w:rsidRPr="00B035A1">
          <w:rPr>
            <w:rStyle w:val="Hyperlink"/>
          </w:rPr>
          <w:t>School suspensions and permanent exclusions - GOV.UK</w:t>
        </w:r>
      </w:hyperlink>
    </w:p>
    <w:p w14:paraId="7D8DE23C" w14:textId="77777777" w:rsidR="00343E80" w:rsidRPr="009C4B74" w:rsidRDefault="00343E80" w:rsidP="00343E80">
      <w:pPr>
        <w:numPr>
          <w:ilvl w:val="12"/>
          <w:numId w:val="0"/>
        </w:numPr>
        <w:ind w:left="142"/>
        <w:jc w:val="both"/>
        <w:rPr>
          <w:rFonts w:eastAsia="Times New Roman" w:cs="Arial"/>
          <w:sz w:val="24"/>
          <w:szCs w:val="20"/>
          <w:lang w:eastAsia="en-GB"/>
        </w:rPr>
      </w:pPr>
    </w:p>
    <w:p w14:paraId="472D1334" w14:textId="77777777" w:rsidR="00343E80" w:rsidRPr="009C4B74" w:rsidRDefault="00343E80" w:rsidP="00C32987">
      <w:pPr>
        <w:numPr>
          <w:ilvl w:val="12"/>
          <w:numId w:val="0"/>
        </w:numPr>
        <w:jc w:val="both"/>
        <w:rPr>
          <w:rFonts w:eastAsia="Times New Roman" w:cs="Arial"/>
          <w:sz w:val="24"/>
          <w:szCs w:val="20"/>
          <w:lang w:eastAsia="en-GB"/>
        </w:rPr>
      </w:pPr>
      <w:r w:rsidRPr="009C4B74">
        <w:rPr>
          <w:rFonts w:eastAsia="Times New Roman" w:cs="Arial"/>
          <w:sz w:val="24"/>
          <w:szCs w:val="20"/>
          <w:lang w:eastAsia="en-GB"/>
        </w:rPr>
        <w:t>Yours sincerely,</w:t>
      </w:r>
    </w:p>
    <w:p w14:paraId="27469207" w14:textId="77777777" w:rsidR="00343E80" w:rsidRPr="009C4B74" w:rsidRDefault="00343E80" w:rsidP="00343E80">
      <w:pPr>
        <w:numPr>
          <w:ilvl w:val="12"/>
          <w:numId w:val="0"/>
        </w:numPr>
        <w:ind w:left="142"/>
        <w:jc w:val="both"/>
        <w:rPr>
          <w:rFonts w:eastAsia="Times New Roman" w:cs="Arial"/>
          <w:sz w:val="24"/>
          <w:szCs w:val="20"/>
          <w:lang w:eastAsia="en-GB"/>
        </w:rPr>
      </w:pPr>
    </w:p>
    <w:p w14:paraId="58011083" w14:textId="77777777" w:rsidR="00343E80" w:rsidRPr="009C4B74" w:rsidRDefault="00343E80" w:rsidP="00343E80">
      <w:pPr>
        <w:numPr>
          <w:ilvl w:val="12"/>
          <w:numId w:val="0"/>
        </w:numPr>
        <w:ind w:left="142"/>
        <w:jc w:val="both"/>
        <w:rPr>
          <w:rFonts w:eastAsia="Times New Roman" w:cs="Arial"/>
          <w:sz w:val="24"/>
          <w:szCs w:val="20"/>
          <w:lang w:eastAsia="en-GB"/>
        </w:rPr>
      </w:pPr>
    </w:p>
    <w:p w14:paraId="3BE35F49" w14:textId="77777777" w:rsidR="00343E80" w:rsidRPr="009C4B74" w:rsidRDefault="00343E80" w:rsidP="00C32987">
      <w:pPr>
        <w:jc w:val="both"/>
        <w:rPr>
          <w:rFonts w:eastAsia="Times New Roman" w:cs="Arial"/>
          <w:b/>
          <w:bCs/>
          <w:sz w:val="24"/>
          <w:szCs w:val="20"/>
          <w:lang w:eastAsia="en-GB"/>
        </w:rPr>
      </w:pPr>
      <w:r w:rsidRPr="009C4B74">
        <w:rPr>
          <w:rFonts w:eastAsia="Times New Roman" w:cs="Arial"/>
          <w:b/>
          <w:bCs/>
          <w:sz w:val="24"/>
          <w:szCs w:val="20"/>
          <w:lang w:eastAsia="en-GB"/>
        </w:rPr>
        <w:t>[Name]</w:t>
      </w:r>
    </w:p>
    <w:p w14:paraId="1CCB4A5D" w14:textId="4D31624D" w:rsidR="00343E80" w:rsidRPr="009C4B74" w:rsidRDefault="00343E80" w:rsidP="00C32987">
      <w:pPr>
        <w:numPr>
          <w:ilvl w:val="12"/>
          <w:numId w:val="0"/>
        </w:numPr>
        <w:jc w:val="both"/>
        <w:rPr>
          <w:rFonts w:eastAsia="Times New Roman" w:cs="Arial"/>
          <w:sz w:val="24"/>
          <w:szCs w:val="20"/>
          <w:lang w:eastAsia="en-GB"/>
        </w:rPr>
      </w:pPr>
      <w:r w:rsidRPr="009C4B74">
        <w:rPr>
          <w:rFonts w:eastAsia="Times New Roman" w:cs="Arial"/>
          <w:sz w:val="24"/>
          <w:szCs w:val="20"/>
          <w:lang w:eastAsia="en-GB"/>
        </w:rPr>
        <w:t>Head</w:t>
      </w:r>
      <w:r w:rsidR="00030E0C">
        <w:rPr>
          <w:rFonts w:eastAsia="Times New Roman" w:cs="Arial"/>
          <w:sz w:val="24"/>
          <w:szCs w:val="20"/>
          <w:lang w:eastAsia="en-GB"/>
        </w:rPr>
        <w:t>t</w:t>
      </w:r>
      <w:r w:rsidRPr="009C4B74">
        <w:rPr>
          <w:rFonts w:eastAsia="Times New Roman" w:cs="Arial"/>
          <w:sz w:val="24"/>
          <w:szCs w:val="20"/>
          <w:lang w:eastAsia="en-GB"/>
        </w:rPr>
        <w:t>eacher</w:t>
      </w:r>
    </w:p>
    <w:p w14:paraId="145957BF" w14:textId="77777777" w:rsidR="00343E80" w:rsidRDefault="00343E80" w:rsidP="00B3726B">
      <w:pPr>
        <w:pStyle w:val="Heading2"/>
        <w:numPr>
          <w:ilvl w:val="0"/>
          <w:numId w:val="0"/>
        </w:numPr>
        <w:ind w:left="142"/>
        <w:rPr>
          <w:color w:val="7030A0"/>
        </w:rPr>
        <w:sectPr w:rsidR="00343E80" w:rsidSect="00797C64">
          <w:headerReference w:type="default" r:id="rId65"/>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20"/>
          <w:noEndnote/>
        </w:sectPr>
      </w:pPr>
    </w:p>
    <w:p w14:paraId="52BD907D" w14:textId="3B137CDE" w:rsidR="00E87453" w:rsidRPr="00B3726B" w:rsidRDefault="00E87453" w:rsidP="00E87453">
      <w:pPr>
        <w:pStyle w:val="Heading2"/>
        <w:numPr>
          <w:ilvl w:val="0"/>
          <w:numId w:val="0"/>
        </w:numPr>
        <w:ind w:left="142"/>
        <w:rPr>
          <w:color w:val="7030A0"/>
        </w:rPr>
      </w:pPr>
      <w:bookmarkStart w:id="60" w:name="_Appendix_8.5:_Model"/>
      <w:bookmarkStart w:id="61" w:name="_Toc235019674"/>
      <w:bookmarkEnd w:id="60"/>
      <w:r w:rsidRPr="00B3726B">
        <w:rPr>
          <w:color w:val="7030A0"/>
        </w:rPr>
        <w:lastRenderedPageBreak/>
        <w:t xml:space="preserve">Appendix </w:t>
      </w:r>
      <w:r>
        <w:rPr>
          <w:color w:val="7030A0"/>
        </w:rPr>
        <w:t>8</w:t>
      </w:r>
      <w:r w:rsidRPr="00B3726B">
        <w:rPr>
          <w:color w:val="7030A0"/>
        </w:rPr>
        <w:t>.</w:t>
      </w:r>
      <w:r>
        <w:rPr>
          <w:color w:val="7030A0"/>
        </w:rPr>
        <w:t>5</w:t>
      </w:r>
      <w:r w:rsidRPr="00B3726B">
        <w:rPr>
          <w:color w:val="7030A0"/>
        </w:rPr>
        <w:t xml:space="preserve">: Model Letter </w:t>
      </w:r>
      <w:r>
        <w:rPr>
          <w:color w:val="7030A0"/>
        </w:rPr>
        <w:t>5</w:t>
      </w:r>
      <w:bookmarkEnd w:id="61"/>
    </w:p>
    <w:p w14:paraId="4D5CE28D" w14:textId="77777777" w:rsidR="00E87453" w:rsidRDefault="00E87453" w:rsidP="00E87453">
      <w:pPr>
        <w:numPr>
          <w:ilvl w:val="12"/>
          <w:numId w:val="0"/>
        </w:numPr>
        <w:ind w:left="142"/>
        <w:jc w:val="both"/>
        <w:rPr>
          <w:rFonts w:eastAsia="Times New Roman" w:cs="Arial"/>
          <w:sz w:val="24"/>
          <w:szCs w:val="20"/>
          <w:lang w:eastAsia="en-GB"/>
        </w:rPr>
      </w:pPr>
    </w:p>
    <w:p w14:paraId="7F6C1E93" w14:textId="77777777" w:rsidR="00E87453" w:rsidRPr="009C4B74" w:rsidRDefault="00E87453" w:rsidP="00E87453">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Dear </w:t>
      </w:r>
      <w:r w:rsidRPr="009C4B74">
        <w:rPr>
          <w:rFonts w:eastAsia="Times New Roman" w:cs="Arial"/>
          <w:b/>
          <w:sz w:val="24"/>
          <w:szCs w:val="20"/>
          <w:lang w:eastAsia="en-GB"/>
        </w:rPr>
        <w:t>[Name(s) of parent(s)]</w:t>
      </w:r>
    </w:p>
    <w:p w14:paraId="71DDE80F" w14:textId="77777777" w:rsidR="00E87453" w:rsidRPr="009C4B74" w:rsidRDefault="00E87453" w:rsidP="00E87453">
      <w:pPr>
        <w:numPr>
          <w:ilvl w:val="12"/>
          <w:numId w:val="0"/>
        </w:numPr>
        <w:ind w:left="142"/>
        <w:jc w:val="both"/>
        <w:rPr>
          <w:rFonts w:eastAsia="Times New Roman" w:cs="Arial"/>
          <w:sz w:val="24"/>
          <w:szCs w:val="20"/>
          <w:lang w:eastAsia="en-GB"/>
        </w:rPr>
      </w:pPr>
    </w:p>
    <w:p w14:paraId="691C6EA0" w14:textId="7B0772B0" w:rsidR="00E87453" w:rsidRDefault="00E87453" w:rsidP="00E87453">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I am writing to advise you that the meeting of the Local Governing Body Exclusion Panel to consider reinstatement of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 will take place at </w:t>
      </w:r>
      <w:r w:rsidRPr="009C4B74">
        <w:rPr>
          <w:rFonts w:eastAsia="Times New Roman" w:cs="Arial"/>
          <w:b/>
          <w:sz w:val="24"/>
          <w:szCs w:val="20"/>
          <w:lang w:eastAsia="en-GB"/>
        </w:rPr>
        <w:t>[place]</w:t>
      </w:r>
      <w:r w:rsidRPr="009C4B74">
        <w:rPr>
          <w:rFonts w:eastAsia="Times New Roman" w:cs="Arial"/>
          <w:sz w:val="24"/>
          <w:szCs w:val="20"/>
          <w:lang w:eastAsia="en-GB"/>
        </w:rPr>
        <w:t xml:space="preserve"> on </w:t>
      </w:r>
      <w:r w:rsidRPr="009C4B74">
        <w:rPr>
          <w:rFonts w:eastAsia="Times New Roman" w:cs="Arial"/>
          <w:b/>
          <w:sz w:val="24"/>
          <w:szCs w:val="20"/>
          <w:lang w:eastAsia="en-GB"/>
        </w:rPr>
        <w:t>[date]</w:t>
      </w:r>
      <w:r w:rsidRPr="009C4B74">
        <w:rPr>
          <w:rFonts w:eastAsia="Times New Roman" w:cs="Arial"/>
          <w:sz w:val="24"/>
          <w:szCs w:val="20"/>
          <w:lang w:eastAsia="en-GB"/>
        </w:rPr>
        <w:t xml:space="preserve"> at </w:t>
      </w:r>
      <w:r w:rsidRPr="009C4B74">
        <w:rPr>
          <w:rFonts w:eastAsia="Times New Roman" w:cs="Arial"/>
          <w:b/>
          <w:sz w:val="24"/>
          <w:szCs w:val="20"/>
          <w:lang w:eastAsia="en-GB"/>
        </w:rPr>
        <w:t>[time]</w:t>
      </w:r>
      <w:r w:rsidRPr="009C4B74">
        <w:rPr>
          <w:rFonts w:eastAsia="Times New Roman" w:cs="Arial"/>
          <w:sz w:val="24"/>
          <w:szCs w:val="20"/>
          <w:lang w:eastAsia="en-GB"/>
        </w:rPr>
        <w:t>.</w:t>
      </w:r>
      <w:r>
        <w:rPr>
          <w:rFonts w:eastAsia="Times New Roman" w:cs="Arial"/>
          <w:sz w:val="24"/>
          <w:szCs w:val="20"/>
          <w:lang w:eastAsia="en-GB"/>
        </w:rPr>
        <w:t xml:space="preserve"> </w:t>
      </w:r>
      <w:r w:rsidRPr="009C4B74">
        <w:rPr>
          <w:rFonts w:eastAsia="Times New Roman" w:cs="Arial"/>
          <w:sz w:val="24"/>
          <w:szCs w:val="20"/>
          <w:lang w:eastAsia="en-GB"/>
        </w:rPr>
        <w:t xml:space="preserve">If you would like to attend the meeting of the Local Governing Body Exclusion Panel, please contact </w:t>
      </w:r>
      <w:r w:rsidRPr="009C4B74">
        <w:rPr>
          <w:rFonts w:eastAsia="Times New Roman" w:cs="Arial"/>
          <w:b/>
          <w:sz w:val="24"/>
          <w:szCs w:val="20"/>
          <w:lang w:eastAsia="en-GB"/>
        </w:rPr>
        <w:t xml:space="preserve">[enter “me” or the </w:t>
      </w:r>
      <w:r w:rsidRPr="00295766">
        <w:rPr>
          <w:rFonts w:eastAsia="Times New Roman" w:cs="Arial"/>
          <w:b/>
          <w:sz w:val="24"/>
          <w:szCs w:val="20"/>
          <w:lang w:eastAsia="en-GB"/>
        </w:rPr>
        <w:t xml:space="preserve">name of contact] </w:t>
      </w:r>
      <w:r w:rsidRPr="00295766">
        <w:rPr>
          <w:rFonts w:eastAsia="Times New Roman" w:cs="Arial"/>
          <w:sz w:val="24"/>
          <w:szCs w:val="20"/>
          <w:lang w:eastAsia="en-GB"/>
        </w:rPr>
        <w:t xml:space="preserve">at </w:t>
      </w:r>
      <w:r w:rsidRPr="00295766">
        <w:rPr>
          <w:rFonts w:eastAsia="Times New Roman" w:cs="Arial"/>
          <w:b/>
          <w:sz w:val="24"/>
          <w:szCs w:val="20"/>
          <w:lang w:eastAsia="en-GB"/>
        </w:rPr>
        <w:t>[contact details – address, telephone number, e-mail]</w:t>
      </w:r>
      <w:r w:rsidRPr="00295766">
        <w:rPr>
          <w:rFonts w:eastAsia="Times New Roman" w:cs="Arial"/>
          <w:sz w:val="24"/>
          <w:szCs w:val="20"/>
          <w:lang w:eastAsia="en-GB"/>
        </w:rPr>
        <w:t xml:space="preserve"> as soon as possible</w:t>
      </w:r>
      <w:r w:rsidR="001F600A">
        <w:rPr>
          <w:rFonts w:eastAsia="Times New Roman" w:cs="Arial"/>
          <w:sz w:val="24"/>
          <w:szCs w:val="20"/>
          <w:lang w:eastAsia="en-GB"/>
        </w:rPr>
        <w:t>.</w:t>
      </w:r>
      <w:r w:rsidRPr="00295766">
        <w:rPr>
          <w:rFonts w:eastAsia="Times New Roman" w:cs="Arial"/>
          <w:sz w:val="24"/>
          <w:szCs w:val="20"/>
          <w:lang w:eastAsia="en-GB"/>
        </w:rPr>
        <w:t xml:space="preserve">  You have a right to request that the meeting is held remotely.  If you would like the panel to consider this request, please contact </w:t>
      </w:r>
      <w:r w:rsidRPr="00295766">
        <w:rPr>
          <w:rFonts w:eastAsia="Times New Roman" w:cs="Arial"/>
          <w:b/>
          <w:sz w:val="24"/>
          <w:szCs w:val="20"/>
          <w:lang w:eastAsia="en-GB"/>
        </w:rPr>
        <w:t xml:space="preserve">[enter “me” or the name of </w:t>
      </w:r>
      <w:r w:rsidR="001F600A" w:rsidRPr="00295766">
        <w:rPr>
          <w:rFonts w:eastAsia="Times New Roman" w:cs="Arial"/>
          <w:b/>
          <w:sz w:val="24"/>
          <w:szCs w:val="20"/>
          <w:lang w:eastAsia="en-GB"/>
        </w:rPr>
        <w:t xml:space="preserve">contact] </w:t>
      </w:r>
      <w:r w:rsidR="001F600A" w:rsidRPr="00295766">
        <w:rPr>
          <w:rFonts w:eastAsia="Times New Roman" w:cs="Arial"/>
          <w:sz w:val="24"/>
          <w:szCs w:val="20"/>
          <w:lang w:eastAsia="en-GB"/>
        </w:rPr>
        <w:t>as</w:t>
      </w:r>
      <w:r w:rsidRPr="00295766">
        <w:rPr>
          <w:rFonts w:eastAsia="Times New Roman" w:cs="Arial"/>
          <w:sz w:val="24"/>
          <w:szCs w:val="20"/>
          <w:lang w:eastAsia="en-GB"/>
        </w:rPr>
        <w:t xml:space="preserve"> soon as possible.</w:t>
      </w:r>
      <w:r>
        <w:rPr>
          <w:rFonts w:eastAsia="Times New Roman" w:cs="Arial"/>
          <w:sz w:val="24"/>
          <w:szCs w:val="20"/>
          <w:lang w:eastAsia="en-GB"/>
        </w:rPr>
        <w:t xml:space="preserve"> </w:t>
      </w:r>
    </w:p>
    <w:p w14:paraId="02CCCE9D" w14:textId="77777777" w:rsidR="00E87453" w:rsidRPr="009C4B74" w:rsidRDefault="00E87453" w:rsidP="00E87453">
      <w:pPr>
        <w:numPr>
          <w:ilvl w:val="12"/>
          <w:numId w:val="0"/>
        </w:numPr>
        <w:ind w:left="142"/>
        <w:jc w:val="both"/>
        <w:rPr>
          <w:rFonts w:eastAsia="Times New Roman" w:cs="Arial"/>
          <w:sz w:val="24"/>
          <w:szCs w:val="20"/>
          <w:lang w:eastAsia="en-GB"/>
        </w:rPr>
      </w:pPr>
    </w:p>
    <w:p w14:paraId="061F1263" w14:textId="77777777" w:rsidR="00E87453" w:rsidRPr="009C4B74" w:rsidRDefault="00E87453" w:rsidP="00E87453">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You will have the opportunity to make representations to the panel.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 may attend the hearing with you.  You may also be accompanied by a friend or representative, including a legal representative, if you wish.  If you intend to be accompanied</w:t>
      </w:r>
      <w:r w:rsidRPr="00F713DD">
        <w:rPr>
          <w:rFonts w:eastAsia="Times New Roman" w:cs="Arial"/>
          <w:sz w:val="24"/>
          <w:szCs w:val="20"/>
          <w:lang w:eastAsia="en-GB"/>
        </w:rPr>
        <w:t>,</w:t>
      </w:r>
      <w:r w:rsidRPr="009C4B74">
        <w:rPr>
          <w:rFonts w:eastAsia="Times New Roman" w:cs="Arial"/>
          <w:sz w:val="24"/>
          <w:szCs w:val="20"/>
          <w:lang w:eastAsia="en-GB"/>
        </w:rPr>
        <w:t xml:space="preserve"> please let </w:t>
      </w:r>
      <w:r w:rsidRPr="009C4B74">
        <w:rPr>
          <w:rFonts w:eastAsia="Times New Roman" w:cs="Arial"/>
          <w:b/>
          <w:sz w:val="24"/>
          <w:szCs w:val="20"/>
          <w:lang w:eastAsia="en-GB"/>
        </w:rPr>
        <w:t>[enter “me” or the name of contact]</w:t>
      </w:r>
      <w:r w:rsidRPr="009C4B74">
        <w:rPr>
          <w:rFonts w:eastAsia="Times New Roman" w:cs="Arial"/>
          <w:sz w:val="24"/>
          <w:szCs w:val="20"/>
          <w:lang w:eastAsia="en-GB"/>
        </w:rPr>
        <w:t xml:space="preserve"> know.  Please advise if you have a disability or any special needs which would affect your ability to attend a meeting at the school.  Also, please inform </w:t>
      </w:r>
      <w:r w:rsidRPr="009C4B74">
        <w:rPr>
          <w:rFonts w:eastAsia="Times New Roman" w:cs="Arial"/>
          <w:b/>
          <w:sz w:val="24"/>
          <w:szCs w:val="20"/>
          <w:lang w:eastAsia="en-GB"/>
        </w:rPr>
        <w:t>[enter “me” or the name of contact]</w:t>
      </w:r>
      <w:r w:rsidRPr="009C4B74">
        <w:rPr>
          <w:rFonts w:eastAsia="Times New Roman" w:cs="Arial"/>
          <w:sz w:val="24"/>
          <w:szCs w:val="20"/>
          <w:lang w:eastAsia="en-GB"/>
        </w:rPr>
        <w:t xml:space="preserve"> if it would be helpful for you to have an interpreter present.</w:t>
      </w:r>
    </w:p>
    <w:p w14:paraId="71112007" w14:textId="77777777" w:rsidR="00E87453" w:rsidRPr="009C4B74" w:rsidRDefault="00E87453" w:rsidP="00E87453">
      <w:pPr>
        <w:numPr>
          <w:ilvl w:val="12"/>
          <w:numId w:val="0"/>
        </w:numPr>
        <w:ind w:left="142"/>
        <w:jc w:val="both"/>
        <w:rPr>
          <w:rFonts w:eastAsia="Times New Roman" w:cs="Arial"/>
          <w:sz w:val="24"/>
          <w:szCs w:val="20"/>
          <w:lang w:eastAsia="en-GB"/>
        </w:rPr>
      </w:pPr>
    </w:p>
    <w:p w14:paraId="3906A8FE" w14:textId="77777777" w:rsidR="00E87453" w:rsidRPr="009C4B74" w:rsidRDefault="00E87453" w:rsidP="00E87453">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You have the right to request that a representative of the Local Authority be present at the Local Governing Body Exclusion Panel, in which case you should let </w:t>
      </w:r>
      <w:r w:rsidRPr="009C4B74">
        <w:rPr>
          <w:rFonts w:eastAsia="Times New Roman" w:cs="Arial"/>
          <w:b/>
          <w:sz w:val="24"/>
          <w:szCs w:val="20"/>
          <w:lang w:eastAsia="en-GB"/>
        </w:rPr>
        <w:t>[enter “me” or the name of contact]</w:t>
      </w:r>
      <w:r w:rsidRPr="009C4B74">
        <w:rPr>
          <w:rFonts w:eastAsia="Times New Roman" w:cs="Arial"/>
          <w:sz w:val="24"/>
          <w:szCs w:val="20"/>
          <w:lang w:eastAsia="en-GB"/>
        </w:rPr>
        <w:t xml:space="preserve"> know so we can arrange this. The Local Authority representative would act as an observer at your request and therefore can only ask questions / makes comments if asked to do so by the </w:t>
      </w:r>
      <w:r>
        <w:rPr>
          <w:rFonts w:eastAsia="Times New Roman" w:cs="Arial"/>
          <w:sz w:val="24"/>
          <w:szCs w:val="20"/>
          <w:lang w:eastAsia="en-GB"/>
        </w:rPr>
        <w:t>Local Governing Board</w:t>
      </w:r>
      <w:r w:rsidRPr="009C4B74">
        <w:rPr>
          <w:rFonts w:eastAsia="Times New Roman" w:cs="Arial"/>
          <w:sz w:val="24"/>
          <w:szCs w:val="20"/>
          <w:lang w:eastAsia="en-GB"/>
        </w:rPr>
        <w:t xml:space="preserve"> the academy</w:t>
      </w:r>
      <w:r>
        <w:rPr>
          <w:rFonts w:eastAsia="Times New Roman" w:cs="Arial"/>
          <w:b/>
          <w:sz w:val="24"/>
          <w:szCs w:val="20"/>
          <w:lang w:eastAsia="en-GB"/>
        </w:rPr>
        <w:t>.</w:t>
      </w:r>
      <w:r w:rsidRPr="009C4B74">
        <w:rPr>
          <w:rFonts w:eastAsia="Times New Roman" w:cs="Arial"/>
          <w:sz w:val="24"/>
          <w:szCs w:val="20"/>
          <w:lang w:eastAsia="en-GB"/>
        </w:rPr>
        <w:t xml:space="preserve">  </w:t>
      </w:r>
    </w:p>
    <w:p w14:paraId="4F8DD796" w14:textId="77777777" w:rsidR="00E87453" w:rsidRPr="009C4B74" w:rsidRDefault="00E87453" w:rsidP="00E87453">
      <w:pPr>
        <w:numPr>
          <w:ilvl w:val="12"/>
          <w:numId w:val="0"/>
        </w:numPr>
        <w:ind w:left="142"/>
        <w:jc w:val="both"/>
        <w:rPr>
          <w:rFonts w:eastAsia="Times New Roman" w:cs="Arial"/>
          <w:sz w:val="24"/>
          <w:szCs w:val="20"/>
          <w:lang w:eastAsia="en-GB"/>
        </w:rPr>
      </w:pPr>
    </w:p>
    <w:p w14:paraId="0F9481FE" w14:textId="77777777" w:rsidR="00E87453" w:rsidRPr="009C4B74" w:rsidRDefault="00E87453" w:rsidP="00E87453">
      <w:pPr>
        <w:ind w:left="142"/>
        <w:jc w:val="both"/>
        <w:rPr>
          <w:rFonts w:eastAsia="Times New Roman" w:cs="Arial"/>
          <w:sz w:val="24"/>
          <w:szCs w:val="24"/>
          <w:lang w:eastAsia="en-GB"/>
        </w:rPr>
      </w:pPr>
      <w:r w:rsidRPr="28AB79E7">
        <w:rPr>
          <w:rFonts w:eastAsia="Times New Roman" w:cs="Arial"/>
          <w:sz w:val="24"/>
          <w:szCs w:val="24"/>
          <w:lang w:eastAsia="en-GB"/>
        </w:rPr>
        <w:t xml:space="preserve">At the meeting the Chair will explain the order of proceedings and a copy is enclosed with this letter for your information.  </w:t>
      </w:r>
    </w:p>
    <w:p w14:paraId="4F4BA159" w14:textId="77777777" w:rsidR="00E87453" w:rsidRPr="009C4B74" w:rsidRDefault="00E87453" w:rsidP="00E87453">
      <w:pPr>
        <w:numPr>
          <w:ilvl w:val="12"/>
          <w:numId w:val="0"/>
        </w:numPr>
        <w:ind w:left="142"/>
        <w:jc w:val="both"/>
        <w:rPr>
          <w:rFonts w:eastAsia="Times New Roman" w:cs="Arial"/>
          <w:sz w:val="24"/>
          <w:szCs w:val="20"/>
          <w:lang w:eastAsia="en-GB"/>
        </w:rPr>
      </w:pPr>
    </w:p>
    <w:p w14:paraId="2379B664" w14:textId="61E19BC6" w:rsidR="00E87453" w:rsidRPr="009C4B74" w:rsidRDefault="00E87453" w:rsidP="00E87453">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If you wish to make a written representation this should be forwarded to me at the above address at least five school days before the meeting, i.e. by </w:t>
      </w:r>
      <w:r w:rsidRPr="009C4B74">
        <w:rPr>
          <w:rFonts w:eastAsia="Times New Roman" w:cs="Arial"/>
          <w:b/>
          <w:sz w:val="24"/>
          <w:szCs w:val="20"/>
          <w:lang w:eastAsia="en-GB"/>
        </w:rPr>
        <w:t xml:space="preserve">[insert date] </w:t>
      </w:r>
      <w:r w:rsidRPr="009C4B74">
        <w:rPr>
          <w:rFonts w:eastAsia="Times New Roman" w:cs="Arial"/>
          <w:sz w:val="24"/>
          <w:szCs w:val="20"/>
          <w:lang w:eastAsia="en-GB"/>
        </w:rPr>
        <w:t>so that it may be circulated in advance to the members of the Committee and to all parties including the He</w:t>
      </w:r>
      <w:r w:rsidR="00603DFB">
        <w:rPr>
          <w:rFonts w:eastAsia="Times New Roman" w:cs="Arial"/>
          <w:sz w:val="24"/>
          <w:szCs w:val="20"/>
          <w:lang w:eastAsia="en-GB"/>
        </w:rPr>
        <w:t>adt</w:t>
      </w:r>
      <w:r w:rsidRPr="009C4B74">
        <w:rPr>
          <w:rFonts w:eastAsia="Times New Roman" w:cs="Arial"/>
          <w:sz w:val="24"/>
          <w:szCs w:val="20"/>
          <w:lang w:eastAsia="en-GB"/>
        </w:rPr>
        <w:t>eacher.</w:t>
      </w:r>
    </w:p>
    <w:p w14:paraId="0F56D2C1" w14:textId="77777777" w:rsidR="00E87453" w:rsidRPr="009C4B74" w:rsidRDefault="00E87453" w:rsidP="00E87453">
      <w:pPr>
        <w:numPr>
          <w:ilvl w:val="12"/>
          <w:numId w:val="0"/>
        </w:numPr>
        <w:ind w:left="142"/>
        <w:jc w:val="both"/>
        <w:rPr>
          <w:rFonts w:eastAsia="Times New Roman" w:cs="Arial"/>
          <w:sz w:val="24"/>
          <w:szCs w:val="20"/>
          <w:lang w:eastAsia="en-GB"/>
        </w:rPr>
      </w:pPr>
    </w:p>
    <w:p w14:paraId="10DFE0FA" w14:textId="77777777" w:rsidR="00E87453" w:rsidRPr="009C4B74" w:rsidRDefault="00E87453" w:rsidP="00E87453">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The committee will consider the representations made by all parties and decide whether to uphold the exclusion or to direct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’s reinstatement, either immediately or by a particular date. </w:t>
      </w:r>
    </w:p>
    <w:p w14:paraId="77C68666" w14:textId="77777777" w:rsidR="00E87453" w:rsidRPr="009C4B74" w:rsidRDefault="00E87453" w:rsidP="00E87453">
      <w:pPr>
        <w:numPr>
          <w:ilvl w:val="12"/>
          <w:numId w:val="0"/>
        </w:numPr>
        <w:ind w:left="142"/>
        <w:jc w:val="both"/>
        <w:rPr>
          <w:rFonts w:eastAsia="Times New Roman" w:cs="Arial"/>
          <w:sz w:val="24"/>
          <w:szCs w:val="20"/>
          <w:lang w:eastAsia="en-GB"/>
        </w:rPr>
      </w:pPr>
    </w:p>
    <w:p w14:paraId="161EDE02" w14:textId="77777777" w:rsidR="00E87453" w:rsidRPr="009C4B74" w:rsidRDefault="00E87453" w:rsidP="00E87453">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As stated above, I would be grateful if you would let me know if you will be attending the meeting and if so, whether you will be accompanied and if you would like a representative of the Local Authority to be present at the hearing.</w:t>
      </w:r>
    </w:p>
    <w:p w14:paraId="3937BC62" w14:textId="77777777" w:rsidR="00E87453" w:rsidRPr="009C4B74" w:rsidRDefault="00E87453" w:rsidP="00E87453">
      <w:pPr>
        <w:numPr>
          <w:ilvl w:val="12"/>
          <w:numId w:val="0"/>
        </w:numPr>
        <w:ind w:left="142"/>
        <w:jc w:val="both"/>
        <w:rPr>
          <w:rFonts w:eastAsia="Times New Roman" w:cs="Arial"/>
          <w:sz w:val="24"/>
          <w:szCs w:val="20"/>
          <w:lang w:eastAsia="en-GB"/>
        </w:rPr>
      </w:pPr>
    </w:p>
    <w:p w14:paraId="2A42C449" w14:textId="77777777" w:rsidR="00E87453" w:rsidRPr="009C4B74" w:rsidRDefault="00E87453" w:rsidP="00E87453">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Yours sincerely,</w:t>
      </w:r>
    </w:p>
    <w:p w14:paraId="5E70DF56" w14:textId="77777777" w:rsidR="00E87453" w:rsidRPr="009C4B74" w:rsidRDefault="00E87453" w:rsidP="00E87453">
      <w:pPr>
        <w:numPr>
          <w:ilvl w:val="12"/>
          <w:numId w:val="0"/>
        </w:numPr>
        <w:ind w:left="142"/>
        <w:jc w:val="both"/>
        <w:rPr>
          <w:rFonts w:eastAsia="Times New Roman" w:cs="Arial"/>
          <w:sz w:val="24"/>
          <w:szCs w:val="20"/>
          <w:lang w:eastAsia="en-GB"/>
        </w:rPr>
      </w:pPr>
    </w:p>
    <w:p w14:paraId="2B34D6A3" w14:textId="77777777" w:rsidR="00E87453" w:rsidRPr="009C4B74" w:rsidRDefault="00E87453" w:rsidP="00E87453">
      <w:pPr>
        <w:numPr>
          <w:ilvl w:val="12"/>
          <w:numId w:val="0"/>
        </w:numPr>
        <w:ind w:left="142"/>
        <w:jc w:val="both"/>
        <w:rPr>
          <w:rFonts w:eastAsia="Times New Roman" w:cs="Arial"/>
          <w:sz w:val="24"/>
          <w:szCs w:val="20"/>
          <w:lang w:eastAsia="en-GB"/>
        </w:rPr>
      </w:pPr>
    </w:p>
    <w:p w14:paraId="251AF060" w14:textId="77777777" w:rsidR="00E87453" w:rsidRPr="009C4B74" w:rsidRDefault="00E87453" w:rsidP="00E87453">
      <w:pPr>
        <w:ind w:left="142"/>
        <w:jc w:val="both"/>
        <w:rPr>
          <w:rFonts w:eastAsia="Times New Roman" w:cs="Arial"/>
          <w:b/>
          <w:bCs/>
          <w:sz w:val="24"/>
          <w:szCs w:val="20"/>
          <w:lang w:eastAsia="en-GB"/>
        </w:rPr>
      </w:pPr>
      <w:r w:rsidRPr="009C4B74">
        <w:rPr>
          <w:rFonts w:eastAsia="Times New Roman" w:cs="Arial"/>
          <w:b/>
          <w:bCs/>
          <w:sz w:val="24"/>
          <w:szCs w:val="20"/>
          <w:lang w:eastAsia="en-GB"/>
        </w:rPr>
        <w:t>[Name]</w:t>
      </w:r>
    </w:p>
    <w:p w14:paraId="15845F74" w14:textId="77777777" w:rsidR="00E87453" w:rsidRPr="009C4B74" w:rsidRDefault="00E87453" w:rsidP="00E87453">
      <w:pPr>
        <w:ind w:left="142"/>
        <w:jc w:val="both"/>
        <w:rPr>
          <w:rFonts w:eastAsia="Times New Roman" w:cs="Arial"/>
          <w:sz w:val="24"/>
          <w:szCs w:val="20"/>
          <w:lang w:eastAsia="en-GB"/>
        </w:rPr>
      </w:pPr>
      <w:r w:rsidRPr="009C4B74">
        <w:rPr>
          <w:rFonts w:eastAsia="Times New Roman" w:cs="Arial"/>
          <w:sz w:val="24"/>
          <w:szCs w:val="20"/>
          <w:lang w:eastAsia="en-GB"/>
        </w:rPr>
        <w:t>Clerk to the Local Governing Body Exclusion Panel</w:t>
      </w:r>
    </w:p>
    <w:p w14:paraId="124EB10C" w14:textId="77777777" w:rsidR="00E87453" w:rsidRPr="009C4B74" w:rsidRDefault="00E87453" w:rsidP="00E87453">
      <w:pPr>
        <w:ind w:left="142"/>
        <w:jc w:val="both"/>
        <w:rPr>
          <w:rFonts w:eastAsia="Times New Roman" w:cs="Arial"/>
          <w:sz w:val="24"/>
          <w:szCs w:val="20"/>
          <w:lang w:eastAsia="en-GB"/>
        </w:rPr>
      </w:pPr>
      <w:r w:rsidRPr="009C4B74">
        <w:rPr>
          <w:rFonts w:eastAsia="Times New Roman" w:cs="Arial"/>
          <w:sz w:val="24"/>
          <w:szCs w:val="20"/>
          <w:lang w:eastAsia="en-GB"/>
        </w:rPr>
        <w:t>Enc.</w:t>
      </w:r>
    </w:p>
    <w:p w14:paraId="6FEACCE8" w14:textId="77777777" w:rsidR="00E87453" w:rsidRDefault="00E87453" w:rsidP="00E87453">
      <w:pPr>
        <w:pStyle w:val="Heading2"/>
        <w:numPr>
          <w:ilvl w:val="0"/>
          <w:numId w:val="0"/>
        </w:numPr>
        <w:ind w:left="142" w:hanging="360"/>
        <w:jc w:val="both"/>
        <w:rPr>
          <w:rFonts w:eastAsia="Times New Roman"/>
          <w:lang w:val="en-US" w:eastAsia="en-GB"/>
        </w:rPr>
      </w:pPr>
      <w:r>
        <w:rPr>
          <w:rFonts w:eastAsia="Times New Roman"/>
          <w:lang w:val="en-US" w:eastAsia="en-GB"/>
        </w:rPr>
        <w:br w:type="page"/>
      </w:r>
    </w:p>
    <w:p w14:paraId="1DC3DF4A" w14:textId="77777777" w:rsidR="00E87453" w:rsidRPr="005A4420" w:rsidRDefault="00E87453" w:rsidP="00E87453">
      <w:pPr>
        <w:ind w:left="142"/>
        <w:jc w:val="both"/>
        <w:rPr>
          <w:lang w:val="en-US" w:eastAsia="en-GB"/>
        </w:rPr>
      </w:pPr>
    </w:p>
    <w:p w14:paraId="7E59C8DC" w14:textId="0F453FDD" w:rsidR="00E87453" w:rsidRPr="00B3726B" w:rsidRDefault="00E87453" w:rsidP="00E87453">
      <w:pPr>
        <w:pStyle w:val="Heading2"/>
        <w:numPr>
          <w:ilvl w:val="0"/>
          <w:numId w:val="0"/>
        </w:numPr>
        <w:ind w:left="142"/>
        <w:rPr>
          <w:color w:val="7030A0"/>
        </w:rPr>
      </w:pPr>
      <w:bookmarkStart w:id="62" w:name="_Appendix_8.6:_Model"/>
      <w:bookmarkStart w:id="63" w:name="_Toc235019675"/>
      <w:bookmarkEnd w:id="62"/>
      <w:r>
        <w:rPr>
          <w:color w:val="7030A0"/>
        </w:rPr>
        <w:t>Appendix 8</w:t>
      </w:r>
      <w:r w:rsidRPr="00B3726B">
        <w:rPr>
          <w:color w:val="7030A0"/>
        </w:rPr>
        <w:t>.</w:t>
      </w:r>
      <w:r w:rsidR="005C311F">
        <w:rPr>
          <w:color w:val="7030A0"/>
        </w:rPr>
        <w:t>6</w:t>
      </w:r>
      <w:r w:rsidRPr="00B3726B">
        <w:rPr>
          <w:color w:val="7030A0"/>
        </w:rPr>
        <w:t xml:space="preserve">: Model Letter </w:t>
      </w:r>
      <w:r w:rsidR="005C311F">
        <w:rPr>
          <w:color w:val="7030A0"/>
        </w:rPr>
        <w:t>6</w:t>
      </w:r>
      <w:bookmarkEnd w:id="63"/>
    </w:p>
    <w:p w14:paraId="557B9BDA" w14:textId="77777777" w:rsidR="00E87453" w:rsidRDefault="00E87453" w:rsidP="00E87453">
      <w:pPr>
        <w:ind w:left="142"/>
        <w:jc w:val="both"/>
        <w:rPr>
          <w:lang w:val="en-US" w:eastAsia="en-GB"/>
        </w:rPr>
      </w:pPr>
    </w:p>
    <w:p w14:paraId="0216E4D3" w14:textId="77777777" w:rsidR="00E87453" w:rsidRPr="005A4420" w:rsidRDefault="00E87453" w:rsidP="00E87453">
      <w:pPr>
        <w:ind w:left="142"/>
        <w:jc w:val="both"/>
        <w:rPr>
          <w:b/>
          <w:lang w:val="en-US" w:eastAsia="en-GB"/>
        </w:rPr>
      </w:pPr>
      <w:r w:rsidRPr="009C4B74">
        <w:rPr>
          <w:lang w:val="en-US" w:eastAsia="en-GB"/>
        </w:rPr>
        <w:t>Dear [</w:t>
      </w:r>
      <w:r w:rsidRPr="005A4420">
        <w:rPr>
          <w:b/>
          <w:lang w:val="en-US" w:eastAsia="en-GB"/>
        </w:rPr>
        <w:t>parent’s name]</w:t>
      </w:r>
    </w:p>
    <w:p w14:paraId="435511F9" w14:textId="77777777" w:rsidR="00E87453" w:rsidRPr="009C4B74" w:rsidRDefault="00E87453" w:rsidP="00E87453">
      <w:pPr>
        <w:ind w:left="142"/>
        <w:jc w:val="both"/>
        <w:rPr>
          <w:rFonts w:eastAsia="Times New Roman" w:cs="Arial"/>
          <w:sz w:val="24"/>
          <w:szCs w:val="20"/>
          <w:lang w:val="en-US" w:eastAsia="en-GB"/>
        </w:rPr>
      </w:pPr>
    </w:p>
    <w:p w14:paraId="319F5474" w14:textId="77777777" w:rsidR="00E87453" w:rsidRPr="009C4B74" w:rsidRDefault="00E87453" w:rsidP="00E87453">
      <w:pPr>
        <w:ind w:left="142"/>
        <w:jc w:val="both"/>
        <w:rPr>
          <w:rFonts w:eastAsia="Times New Roman" w:cs="Arial"/>
          <w:sz w:val="24"/>
          <w:szCs w:val="24"/>
          <w:lang w:eastAsia="en-GB"/>
        </w:rPr>
      </w:pPr>
      <w:r w:rsidRPr="4CC9160A">
        <w:rPr>
          <w:rFonts w:eastAsia="Times New Roman" w:cs="Arial"/>
          <w:sz w:val="24"/>
          <w:szCs w:val="24"/>
          <w:lang w:eastAsia="en-GB"/>
        </w:rPr>
        <w:t xml:space="preserve">I am writing to confirm the decision reached by the Local Governing Body Exclusion Panel at their meeting on </w:t>
      </w:r>
      <w:r w:rsidRPr="4CC9160A">
        <w:rPr>
          <w:rFonts w:eastAsia="Times New Roman" w:cs="Arial"/>
          <w:b/>
          <w:bCs/>
          <w:sz w:val="24"/>
          <w:szCs w:val="24"/>
          <w:lang w:eastAsia="en-GB"/>
        </w:rPr>
        <w:t>[date of Local Governing Body Exclusion Panel meeting]</w:t>
      </w:r>
      <w:r w:rsidRPr="4CC9160A">
        <w:rPr>
          <w:rFonts w:eastAsia="Times New Roman" w:cs="Arial"/>
          <w:sz w:val="24"/>
          <w:szCs w:val="24"/>
          <w:lang w:eastAsia="en-GB"/>
        </w:rPr>
        <w:t xml:space="preserve"> to consider reinstatement of </w:t>
      </w:r>
      <w:r w:rsidRPr="4CC9160A">
        <w:rPr>
          <w:rFonts w:eastAsia="Times New Roman" w:cs="Arial"/>
          <w:b/>
          <w:bCs/>
          <w:sz w:val="24"/>
          <w:szCs w:val="24"/>
          <w:lang w:eastAsia="en-GB"/>
        </w:rPr>
        <w:t>[child’s name]</w:t>
      </w:r>
      <w:r w:rsidRPr="4CC9160A">
        <w:rPr>
          <w:rFonts w:eastAsia="Times New Roman" w:cs="Arial"/>
          <w:sz w:val="24"/>
          <w:szCs w:val="24"/>
          <w:lang w:eastAsia="en-GB"/>
        </w:rPr>
        <w:t xml:space="preserve"> to </w:t>
      </w:r>
      <w:r w:rsidRPr="4CC9160A">
        <w:rPr>
          <w:rFonts w:eastAsia="Times New Roman" w:cs="Arial"/>
          <w:b/>
          <w:bCs/>
          <w:sz w:val="24"/>
          <w:szCs w:val="24"/>
          <w:lang w:eastAsia="en-GB"/>
        </w:rPr>
        <w:t>[name of school]</w:t>
      </w:r>
      <w:r w:rsidRPr="4CC9160A">
        <w:rPr>
          <w:rFonts w:eastAsia="Times New Roman" w:cs="Arial"/>
          <w:sz w:val="24"/>
          <w:szCs w:val="24"/>
          <w:lang w:eastAsia="en-GB"/>
        </w:rPr>
        <w:t xml:space="preserve"> School.</w:t>
      </w:r>
    </w:p>
    <w:p w14:paraId="4877AC33" w14:textId="77777777" w:rsidR="00E87453" w:rsidRPr="009C4B74" w:rsidRDefault="00E87453" w:rsidP="00E87453">
      <w:pPr>
        <w:ind w:left="142"/>
        <w:jc w:val="both"/>
        <w:rPr>
          <w:rFonts w:eastAsia="Times New Roman" w:cs="Arial"/>
          <w:sz w:val="24"/>
          <w:szCs w:val="20"/>
          <w:lang w:val="en-US" w:eastAsia="en-GB"/>
        </w:rPr>
      </w:pPr>
    </w:p>
    <w:p w14:paraId="3215F400" w14:textId="77777777" w:rsidR="00E87453" w:rsidRPr="009C4B74" w:rsidRDefault="00E87453" w:rsidP="00E87453">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After careful consideration of all the evidence available and the representations made to the Local Governing Body Exclusion Panel, the committee has decided to</w:t>
      </w:r>
    </w:p>
    <w:p w14:paraId="0F3E64D1" w14:textId="77777777" w:rsidR="00E87453" w:rsidRPr="009C4B74" w:rsidRDefault="00E87453" w:rsidP="00E87453">
      <w:pPr>
        <w:numPr>
          <w:ilvl w:val="12"/>
          <w:numId w:val="0"/>
        </w:numPr>
        <w:ind w:left="142"/>
        <w:jc w:val="both"/>
        <w:rPr>
          <w:rFonts w:eastAsia="Times New Roman" w:cs="Arial"/>
          <w:sz w:val="24"/>
          <w:szCs w:val="20"/>
          <w:lang w:eastAsia="en-GB"/>
        </w:rPr>
      </w:pPr>
    </w:p>
    <w:p w14:paraId="67AE5DF8" w14:textId="77777777" w:rsidR="00E87453" w:rsidRPr="009C4B74" w:rsidRDefault="00E87453" w:rsidP="00E87453">
      <w:pPr>
        <w:ind w:left="142"/>
        <w:jc w:val="both"/>
        <w:rPr>
          <w:rFonts w:eastAsia="Times New Roman" w:cs="Arial"/>
          <w:i/>
          <w:iCs/>
          <w:sz w:val="24"/>
          <w:szCs w:val="24"/>
          <w:lang w:eastAsia="en-GB"/>
        </w:rPr>
      </w:pPr>
      <w:r w:rsidRPr="28AB79E7">
        <w:rPr>
          <w:rFonts w:eastAsia="Times New Roman" w:cs="Arial"/>
          <w:i/>
          <w:iCs/>
          <w:sz w:val="24"/>
          <w:szCs w:val="24"/>
          <w:lang w:eastAsia="en-GB"/>
        </w:rPr>
        <w:t>EITHER</w:t>
      </w:r>
    </w:p>
    <w:p w14:paraId="2757EE34" w14:textId="77777777" w:rsidR="00E87453" w:rsidRPr="009C4B74" w:rsidRDefault="00E87453" w:rsidP="00E87453">
      <w:pPr>
        <w:ind w:left="142"/>
        <w:jc w:val="both"/>
        <w:rPr>
          <w:rFonts w:eastAsia="Times New Roman" w:cs="Arial"/>
          <w:sz w:val="24"/>
          <w:szCs w:val="24"/>
          <w:lang w:eastAsia="en-GB"/>
        </w:rPr>
      </w:pPr>
    </w:p>
    <w:p w14:paraId="735A0513" w14:textId="2721D2BF" w:rsidR="00E87453" w:rsidRPr="009C4B74" w:rsidRDefault="00E87453" w:rsidP="00E87453">
      <w:pPr>
        <w:ind w:left="142"/>
        <w:jc w:val="both"/>
        <w:rPr>
          <w:rFonts w:eastAsia="Times New Roman" w:cs="Arial"/>
          <w:sz w:val="24"/>
          <w:szCs w:val="24"/>
          <w:lang w:eastAsia="en-GB"/>
        </w:rPr>
      </w:pPr>
      <w:r w:rsidRPr="28AB79E7">
        <w:rPr>
          <w:rFonts w:eastAsia="Times New Roman" w:cs="Arial"/>
          <w:sz w:val="24"/>
          <w:szCs w:val="24"/>
          <w:lang w:eastAsia="en-GB"/>
        </w:rPr>
        <w:t xml:space="preserve">not reinstate </w:t>
      </w:r>
      <w:r w:rsidRPr="28AB79E7">
        <w:rPr>
          <w:rFonts w:eastAsia="Times New Roman" w:cs="Arial"/>
          <w:b/>
          <w:bCs/>
          <w:sz w:val="24"/>
          <w:szCs w:val="24"/>
          <w:lang w:eastAsia="en-GB"/>
        </w:rPr>
        <w:t>[child’s name]</w:t>
      </w:r>
      <w:r w:rsidRPr="28AB79E7">
        <w:rPr>
          <w:rFonts w:eastAsia="Times New Roman" w:cs="Arial"/>
          <w:sz w:val="24"/>
          <w:szCs w:val="24"/>
          <w:lang w:eastAsia="en-GB"/>
        </w:rPr>
        <w:t xml:space="preserve"> for the following reason(s) </w:t>
      </w:r>
      <w:r w:rsidRPr="28AB79E7">
        <w:rPr>
          <w:rFonts w:eastAsia="Times New Roman" w:cs="Arial"/>
          <w:b/>
          <w:bCs/>
          <w:sz w:val="24"/>
          <w:szCs w:val="24"/>
          <w:lang w:eastAsia="en-GB"/>
        </w:rPr>
        <w:t>[inse</w:t>
      </w:r>
      <w:r w:rsidR="00603DFB">
        <w:rPr>
          <w:rFonts w:eastAsia="Times New Roman" w:cs="Arial"/>
          <w:b/>
          <w:bCs/>
          <w:sz w:val="24"/>
          <w:szCs w:val="24"/>
          <w:lang w:eastAsia="en-GB"/>
        </w:rPr>
        <w:t>r</w:t>
      </w:r>
      <w:r w:rsidRPr="28AB79E7">
        <w:rPr>
          <w:rFonts w:eastAsia="Times New Roman" w:cs="Arial"/>
          <w:b/>
          <w:bCs/>
          <w:sz w:val="24"/>
          <w:szCs w:val="24"/>
          <w:lang w:eastAsia="en-GB"/>
        </w:rPr>
        <w:t xml:space="preserve">t reasons </w:t>
      </w:r>
      <w:r w:rsidRPr="28AB79E7">
        <w:rPr>
          <w:rFonts w:eastAsia="Times New Roman" w:cs="Arial"/>
          <w:b/>
          <w:bCs/>
          <w:spacing w:val="-6"/>
          <w:sz w:val="24"/>
          <w:szCs w:val="24"/>
          <w:lang w:val="en-US" w:eastAsia="en-GB"/>
        </w:rPr>
        <w:t xml:space="preserve">in as much </w:t>
      </w:r>
      <w:r w:rsidRPr="28AB79E7">
        <w:rPr>
          <w:rFonts w:eastAsia="Times New Roman" w:cs="Arial"/>
          <w:b/>
          <w:bCs/>
          <w:spacing w:val="-4"/>
          <w:sz w:val="24"/>
          <w:szCs w:val="24"/>
          <w:lang w:val="en-US" w:eastAsia="en-GB"/>
        </w:rPr>
        <w:t>detail as possible explaining how they were arrived at</w:t>
      </w:r>
      <w:r w:rsidRPr="28AB79E7">
        <w:rPr>
          <w:rFonts w:eastAsia="Times New Roman" w:cs="Arial"/>
          <w:b/>
          <w:bCs/>
          <w:sz w:val="24"/>
          <w:szCs w:val="24"/>
          <w:lang w:eastAsia="en-GB"/>
        </w:rPr>
        <w:t>]</w:t>
      </w:r>
    </w:p>
    <w:p w14:paraId="5F818EFB" w14:textId="77777777" w:rsidR="00E87453" w:rsidRPr="009C4B74" w:rsidRDefault="00E87453" w:rsidP="00E87453">
      <w:pPr>
        <w:ind w:left="142"/>
        <w:jc w:val="both"/>
        <w:rPr>
          <w:rFonts w:eastAsia="Times New Roman" w:cs="Arial"/>
          <w:sz w:val="24"/>
          <w:szCs w:val="24"/>
          <w:lang w:eastAsia="en-GB"/>
        </w:rPr>
      </w:pPr>
    </w:p>
    <w:p w14:paraId="08570E60" w14:textId="77777777" w:rsidR="00E87453" w:rsidRPr="009C4B74" w:rsidRDefault="00E87453" w:rsidP="00E87453">
      <w:pPr>
        <w:ind w:left="142"/>
        <w:jc w:val="both"/>
        <w:rPr>
          <w:rFonts w:eastAsia="Times New Roman" w:cs="Arial"/>
          <w:i/>
          <w:iCs/>
          <w:sz w:val="24"/>
          <w:szCs w:val="24"/>
          <w:lang w:eastAsia="en-GB"/>
        </w:rPr>
      </w:pPr>
      <w:r w:rsidRPr="28AB79E7">
        <w:rPr>
          <w:rFonts w:eastAsia="Times New Roman" w:cs="Arial"/>
          <w:i/>
          <w:iCs/>
          <w:sz w:val="24"/>
          <w:szCs w:val="24"/>
          <w:lang w:eastAsia="en-GB"/>
        </w:rPr>
        <w:t>OR</w:t>
      </w:r>
    </w:p>
    <w:p w14:paraId="0ECF2E87" w14:textId="77777777" w:rsidR="00E87453" w:rsidRPr="009C4B74" w:rsidRDefault="00E87453" w:rsidP="00E87453">
      <w:pPr>
        <w:ind w:left="142"/>
        <w:jc w:val="both"/>
        <w:rPr>
          <w:rFonts w:eastAsia="Times New Roman" w:cs="Arial"/>
          <w:sz w:val="24"/>
          <w:szCs w:val="24"/>
          <w:lang w:eastAsia="en-GB"/>
        </w:rPr>
      </w:pPr>
    </w:p>
    <w:p w14:paraId="3D38A69E" w14:textId="77777777" w:rsidR="00E87453" w:rsidRPr="009C4B74" w:rsidRDefault="00E87453" w:rsidP="00E87453">
      <w:pPr>
        <w:ind w:left="142"/>
        <w:jc w:val="both"/>
        <w:rPr>
          <w:rFonts w:eastAsia="Times New Roman" w:cs="Arial"/>
          <w:sz w:val="24"/>
          <w:szCs w:val="24"/>
          <w:lang w:eastAsia="en-GB"/>
        </w:rPr>
      </w:pPr>
      <w:r w:rsidRPr="28AB79E7">
        <w:rPr>
          <w:rFonts w:eastAsia="Times New Roman" w:cs="Arial"/>
          <w:sz w:val="24"/>
          <w:szCs w:val="24"/>
          <w:lang w:eastAsia="en-GB"/>
        </w:rPr>
        <w:t xml:space="preserve">direct reinstatement from </w:t>
      </w:r>
      <w:r w:rsidRPr="28AB79E7">
        <w:rPr>
          <w:rFonts w:eastAsia="Times New Roman" w:cs="Arial"/>
          <w:b/>
          <w:bCs/>
          <w:sz w:val="24"/>
          <w:szCs w:val="24"/>
          <w:lang w:eastAsia="en-GB"/>
        </w:rPr>
        <w:t>[specify date]</w:t>
      </w:r>
      <w:r w:rsidRPr="28AB79E7">
        <w:rPr>
          <w:rFonts w:eastAsia="Times New Roman" w:cs="Arial"/>
          <w:sz w:val="24"/>
          <w:szCs w:val="24"/>
          <w:lang w:eastAsia="en-GB"/>
        </w:rPr>
        <w:t xml:space="preserve"> for the following reason(s) </w:t>
      </w:r>
    </w:p>
    <w:p w14:paraId="415CD05E" w14:textId="77777777" w:rsidR="00E87453" w:rsidRPr="009C4B74" w:rsidRDefault="00E87453" w:rsidP="00E87453">
      <w:pPr>
        <w:ind w:left="142"/>
        <w:jc w:val="both"/>
        <w:rPr>
          <w:rFonts w:eastAsia="Times New Roman" w:cs="Arial"/>
          <w:spacing w:val="-2"/>
          <w:sz w:val="24"/>
          <w:szCs w:val="24"/>
          <w:lang w:val="en-US" w:eastAsia="en-GB"/>
        </w:rPr>
      </w:pPr>
      <w:r w:rsidRPr="28AB79E7">
        <w:rPr>
          <w:rFonts w:eastAsia="Times New Roman" w:cs="Arial"/>
          <w:b/>
          <w:bCs/>
          <w:sz w:val="24"/>
          <w:szCs w:val="24"/>
          <w:lang w:eastAsia="en-GB"/>
        </w:rPr>
        <w:t xml:space="preserve">[insert reasons </w:t>
      </w:r>
      <w:r w:rsidRPr="28AB79E7">
        <w:rPr>
          <w:rFonts w:eastAsia="Times New Roman" w:cs="Arial"/>
          <w:b/>
          <w:bCs/>
          <w:spacing w:val="-6"/>
          <w:sz w:val="24"/>
          <w:szCs w:val="24"/>
          <w:lang w:val="en-US" w:eastAsia="en-GB"/>
        </w:rPr>
        <w:t xml:space="preserve">in as much </w:t>
      </w:r>
      <w:r w:rsidRPr="28AB79E7">
        <w:rPr>
          <w:rFonts w:eastAsia="Times New Roman" w:cs="Arial"/>
          <w:b/>
          <w:bCs/>
          <w:spacing w:val="-4"/>
          <w:sz w:val="24"/>
          <w:szCs w:val="24"/>
          <w:lang w:val="en-US" w:eastAsia="en-GB"/>
        </w:rPr>
        <w:t>detail as possible explaining how they were arrived at</w:t>
      </w:r>
      <w:r w:rsidRPr="28AB79E7">
        <w:rPr>
          <w:rFonts w:eastAsia="Times New Roman" w:cs="Arial"/>
          <w:b/>
          <w:bCs/>
          <w:sz w:val="24"/>
          <w:szCs w:val="24"/>
          <w:lang w:eastAsia="en-GB"/>
        </w:rPr>
        <w:t>]</w:t>
      </w:r>
    </w:p>
    <w:p w14:paraId="20B27F3E" w14:textId="77777777" w:rsidR="00E87453" w:rsidRPr="009C4B74" w:rsidRDefault="00E87453" w:rsidP="00E87453">
      <w:pPr>
        <w:ind w:left="142"/>
        <w:jc w:val="both"/>
        <w:rPr>
          <w:rFonts w:eastAsia="Times New Roman" w:cs="Arial"/>
          <w:spacing w:val="-4"/>
          <w:sz w:val="24"/>
          <w:szCs w:val="24"/>
          <w:lang w:val="en-US" w:eastAsia="en-GB"/>
        </w:rPr>
      </w:pPr>
    </w:p>
    <w:p w14:paraId="7AC81FDF" w14:textId="77777777" w:rsidR="00E87453" w:rsidRPr="009C4B74" w:rsidRDefault="00E87453" w:rsidP="00E87453">
      <w:pPr>
        <w:ind w:left="142"/>
        <w:jc w:val="both"/>
        <w:rPr>
          <w:rFonts w:eastAsia="Times New Roman" w:cs="Arial"/>
          <w:bCs/>
          <w:spacing w:val="-4"/>
          <w:sz w:val="24"/>
          <w:szCs w:val="20"/>
          <w:lang w:val="en-US" w:eastAsia="en-GB"/>
        </w:rPr>
      </w:pPr>
    </w:p>
    <w:p w14:paraId="6A7BB09C" w14:textId="6FB78F91" w:rsidR="00E87453" w:rsidRPr="009C4B74" w:rsidRDefault="00E87453" w:rsidP="00E87453">
      <w:pPr>
        <w:ind w:left="142"/>
        <w:jc w:val="both"/>
        <w:rPr>
          <w:rFonts w:eastAsia="Times New Roman" w:cs="Arial"/>
          <w:bCs/>
          <w:spacing w:val="-4"/>
          <w:sz w:val="24"/>
          <w:szCs w:val="20"/>
          <w:lang w:val="en-US" w:eastAsia="en-GB"/>
        </w:rPr>
      </w:pPr>
      <w:r w:rsidRPr="28AB79E7">
        <w:rPr>
          <w:rFonts w:eastAsia="Times New Roman" w:cs="Arial"/>
          <w:spacing w:val="-4"/>
          <w:sz w:val="24"/>
          <w:szCs w:val="24"/>
          <w:lang w:val="en-US" w:eastAsia="en-GB"/>
        </w:rPr>
        <w:t>The Head</w:t>
      </w:r>
      <w:r w:rsidR="00603DFB">
        <w:rPr>
          <w:rFonts w:eastAsia="Times New Roman" w:cs="Arial"/>
          <w:spacing w:val="-4"/>
          <w:sz w:val="24"/>
          <w:szCs w:val="24"/>
          <w:lang w:val="en-US" w:eastAsia="en-GB"/>
        </w:rPr>
        <w:t>t</w:t>
      </w:r>
      <w:r w:rsidRPr="28AB79E7">
        <w:rPr>
          <w:rFonts w:eastAsia="Times New Roman" w:cs="Arial"/>
          <w:spacing w:val="-4"/>
          <w:sz w:val="24"/>
          <w:szCs w:val="24"/>
          <w:lang w:val="en-US" w:eastAsia="en-GB"/>
        </w:rPr>
        <w:t xml:space="preserve">eacher or a senior member of staff will contact you shortly to discuss the arrangements to be made for </w:t>
      </w:r>
      <w:r w:rsidRPr="009C4B74">
        <w:rPr>
          <w:rFonts w:eastAsia="Times New Roman" w:cs="Arial"/>
          <w:b/>
          <w:bCs/>
          <w:spacing w:val="-4"/>
          <w:sz w:val="24"/>
          <w:szCs w:val="24"/>
          <w:lang w:val="en-US" w:eastAsia="en-GB"/>
        </w:rPr>
        <w:t>[child’s name]</w:t>
      </w:r>
      <w:r w:rsidRPr="28AB79E7">
        <w:rPr>
          <w:rFonts w:eastAsia="Times New Roman" w:cs="Arial"/>
          <w:spacing w:val="-4"/>
          <w:sz w:val="24"/>
          <w:szCs w:val="24"/>
          <w:lang w:val="en-US" w:eastAsia="en-GB"/>
        </w:rPr>
        <w:t xml:space="preserve"> to return to school</w:t>
      </w:r>
      <w:r w:rsidR="00603DFB">
        <w:rPr>
          <w:rFonts w:eastAsia="Times New Roman" w:cs="Arial"/>
          <w:spacing w:val="-4"/>
          <w:sz w:val="24"/>
          <w:szCs w:val="24"/>
          <w:lang w:val="en-US" w:eastAsia="en-GB"/>
        </w:rPr>
        <w:t>.</w:t>
      </w:r>
    </w:p>
    <w:p w14:paraId="26334197" w14:textId="77777777" w:rsidR="00E87453" w:rsidRPr="009C4B74" w:rsidRDefault="00E87453" w:rsidP="00E87453">
      <w:pPr>
        <w:ind w:left="142"/>
        <w:jc w:val="both"/>
        <w:rPr>
          <w:rFonts w:eastAsia="Times New Roman" w:cs="Arial"/>
          <w:bCs/>
          <w:spacing w:val="-4"/>
          <w:sz w:val="24"/>
          <w:szCs w:val="20"/>
          <w:lang w:val="en-US" w:eastAsia="en-GB"/>
        </w:rPr>
      </w:pPr>
    </w:p>
    <w:p w14:paraId="17680D6F" w14:textId="1C921312" w:rsidR="00E87453" w:rsidRDefault="00E87453" w:rsidP="00E87453">
      <w:pPr>
        <w:ind w:left="142"/>
        <w:jc w:val="both"/>
        <w:rPr>
          <w:rFonts w:eastAsia="Times New Roman" w:cs="Arial"/>
          <w:sz w:val="24"/>
          <w:szCs w:val="20"/>
          <w:lang w:eastAsia="en-GB"/>
        </w:rPr>
      </w:pPr>
      <w:r w:rsidRPr="009C4B74">
        <w:rPr>
          <w:rFonts w:eastAsia="Times New Roman" w:cs="Arial"/>
          <w:bCs/>
          <w:spacing w:val="-4"/>
          <w:sz w:val="24"/>
          <w:szCs w:val="20"/>
          <w:lang w:val="en-US" w:eastAsia="en-GB"/>
        </w:rPr>
        <w:t xml:space="preserve">You have the right to ask for this decision to be reviewed by an Independent Review Panel.  If you wish the decision to be reviewed by the Independent Review </w:t>
      </w:r>
      <w:r w:rsidR="00603DFB" w:rsidRPr="009C4B74">
        <w:rPr>
          <w:rFonts w:eastAsia="Times New Roman" w:cs="Arial"/>
          <w:bCs/>
          <w:spacing w:val="-4"/>
          <w:sz w:val="24"/>
          <w:szCs w:val="20"/>
          <w:lang w:val="en-US" w:eastAsia="en-GB"/>
        </w:rPr>
        <w:t>Panel,</w:t>
      </w:r>
      <w:r w:rsidRPr="009C4B74">
        <w:rPr>
          <w:rFonts w:eastAsia="Times New Roman" w:cs="Arial"/>
          <w:bCs/>
          <w:spacing w:val="-4"/>
          <w:sz w:val="24"/>
          <w:szCs w:val="20"/>
          <w:lang w:val="en-US" w:eastAsia="en-GB"/>
        </w:rPr>
        <w:t xml:space="preserve"> please notify the Diocese of Chichester Academy Trust </w:t>
      </w:r>
      <w:r w:rsidR="000735F5">
        <w:rPr>
          <w:rFonts w:eastAsia="Times New Roman" w:cs="Arial"/>
          <w:bCs/>
          <w:spacing w:val="-4"/>
          <w:sz w:val="24"/>
          <w:szCs w:val="20"/>
          <w:lang w:val="en-US" w:eastAsia="en-GB"/>
        </w:rPr>
        <w:t>Director of Operations and Governance</w:t>
      </w:r>
      <w:r w:rsidRPr="009C4B74">
        <w:rPr>
          <w:rFonts w:eastAsia="Times New Roman" w:cs="Arial"/>
          <w:bCs/>
          <w:spacing w:val="-4"/>
          <w:sz w:val="24"/>
          <w:szCs w:val="20"/>
          <w:lang w:val="en-US" w:eastAsia="en-GB"/>
        </w:rPr>
        <w:t xml:space="preserve">, Jo Saunders, </w:t>
      </w:r>
      <w:r w:rsidRPr="009C4B74">
        <w:rPr>
          <w:rFonts w:eastAsia="Times New Roman" w:cs="Arial"/>
          <w:spacing w:val="-4"/>
          <w:sz w:val="24"/>
          <w:szCs w:val="20"/>
          <w:lang w:val="en-US" w:eastAsia="en-GB"/>
        </w:rPr>
        <w:t xml:space="preserve">in the first instance.  You should then </w:t>
      </w:r>
      <w:r w:rsidRPr="009C4B74">
        <w:rPr>
          <w:rFonts w:eastAsia="Times New Roman" w:cs="Arial"/>
          <w:sz w:val="24"/>
          <w:szCs w:val="20"/>
          <w:lang w:val="en-US" w:eastAsia="en-GB"/>
        </w:rPr>
        <w:t xml:space="preserve">set out the reasons for </w:t>
      </w:r>
      <w:r w:rsidRPr="009C4B74">
        <w:rPr>
          <w:rFonts w:eastAsia="Times New Roman" w:cs="Arial"/>
          <w:spacing w:val="-2"/>
          <w:sz w:val="24"/>
          <w:szCs w:val="20"/>
          <w:lang w:val="en-US" w:eastAsia="en-GB"/>
        </w:rPr>
        <w:t xml:space="preserve">requesting a review in writing and send this to: </w:t>
      </w:r>
      <w:hyperlink r:id="rId66" w:history="1">
        <w:r w:rsidRPr="009C4B74">
          <w:rPr>
            <w:rStyle w:val="Hyperlink"/>
            <w:rFonts w:ascii="Gill Sans MT" w:eastAsia="Times New Roman" w:hAnsi="Gill Sans MT" w:cs="Arial"/>
            <w:sz w:val="24"/>
            <w:szCs w:val="20"/>
            <w:lang w:eastAsia="en-GB"/>
          </w:rPr>
          <w:t>jsaunders@dcat.academy</w:t>
        </w:r>
      </w:hyperlink>
      <w:r w:rsidRPr="009C4B74">
        <w:rPr>
          <w:rFonts w:eastAsia="Times New Roman" w:cs="Arial"/>
          <w:sz w:val="24"/>
          <w:szCs w:val="20"/>
          <w:lang w:eastAsia="en-GB"/>
        </w:rPr>
        <w:t xml:space="preserve"> </w:t>
      </w:r>
      <w:r w:rsidRPr="009C4B74">
        <w:rPr>
          <w:rFonts w:eastAsia="Times New Roman" w:cs="Arial"/>
          <w:spacing w:val="-2"/>
          <w:sz w:val="24"/>
          <w:szCs w:val="20"/>
          <w:lang w:val="en-US" w:eastAsia="en-GB"/>
        </w:rPr>
        <w:t>no later than</w:t>
      </w:r>
      <w:r w:rsidRPr="009C4B74">
        <w:rPr>
          <w:rFonts w:eastAsia="Times New Roman" w:cs="Arial"/>
          <w:sz w:val="24"/>
          <w:szCs w:val="20"/>
          <w:lang w:val="en-US" w:eastAsia="en-GB"/>
        </w:rPr>
        <w:t xml:space="preserve"> </w:t>
      </w:r>
      <w:r w:rsidRPr="009C4B74">
        <w:rPr>
          <w:rFonts w:eastAsia="Times New Roman" w:cs="Arial"/>
          <w:b/>
          <w:bCs/>
          <w:spacing w:val="-6"/>
          <w:sz w:val="24"/>
          <w:szCs w:val="20"/>
          <w:lang w:val="en-US" w:eastAsia="en-GB"/>
        </w:rPr>
        <w:t xml:space="preserve">[specify </w:t>
      </w:r>
      <w:r w:rsidRPr="009C4B74">
        <w:rPr>
          <w:rFonts w:eastAsia="Times New Roman" w:cs="Arial"/>
          <w:b/>
          <w:bCs/>
          <w:spacing w:val="-4"/>
          <w:sz w:val="24"/>
          <w:szCs w:val="20"/>
          <w:lang w:val="en-US" w:eastAsia="en-GB"/>
        </w:rPr>
        <w:t>the latest date by which a review may be requested, i.e. 15 school days from the date on which notice in writing of the Local Governing Body Exclusion Panel’s decision not to reinstate was sent to the parents (notice is deemed to have been given on the same day if it is delivered directly, or the second working day after posting if it is sent by first class mail)]</w:t>
      </w:r>
      <w:r w:rsidRPr="009C4B74">
        <w:rPr>
          <w:rFonts w:eastAsia="Times New Roman" w:cs="Arial"/>
          <w:bCs/>
          <w:spacing w:val="-4"/>
          <w:sz w:val="24"/>
          <w:szCs w:val="20"/>
          <w:lang w:val="en-US" w:eastAsia="en-GB"/>
        </w:rPr>
        <w:t xml:space="preserve">. </w:t>
      </w:r>
      <w:r w:rsidRPr="009C4B74">
        <w:rPr>
          <w:rFonts w:eastAsia="Times New Roman" w:cs="Arial"/>
          <w:spacing w:val="-4"/>
          <w:sz w:val="24"/>
          <w:szCs w:val="20"/>
          <w:lang w:val="en-US" w:eastAsia="en-GB"/>
        </w:rPr>
        <w:t xml:space="preserve"> If you feel that your child has special educational needs relevant to this exclusion you should refer to this in your written statement.  </w:t>
      </w:r>
      <w:r w:rsidRPr="009C4B74">
        <w:rPr>
          <w:rFonts w:eastAsia="Times New Roman" w:cs="Arial"/>
          <w:sz w:val="24"/>
          <w:szCs w:val="20"/>
          <w:lang w:val="en-US" w:eastAsia="en-GB"/>
        </w:rPr>
        <w:t>If you have not requested that a review is held</w:t>
      </w:r>
      <w:r w:rsidRPr="009C4B74">
        <w:rPr>
          <w:rFonts w:eastAsia="Times New Roman" w:cs="Arial"/>
          <w:spacing w:val="-2"/>
          <w:sz w:val="24"/>
          <w:szCs w:val="20"/>
          <w:lang w:val="en-US" w:eastAsia="en-GB"/>
        </w:rPr>
        <w:t xml:space="preserve"> by</w:t>
      </w:r>
      <w:r w:rsidRPr="009C4B74">
        <w:rPr>
          <w:rFonts w:eastAsia="Times New Roman" w:cs="Arial"/>
          <w:sz w:val="24"/>
          <w:szCs w:val="20"/>
          <w:lang w:val="en-US" w:eastAsia="en-GB"/>
        </w:rPr>
        <w:t xml:space="preserve"> </w:t>
      </w:r>
      <w:r w:rsidRPr="009C4B74">
        <w:rPr>
          <w:rFonts w:eastAsia="Times New Roman" w:cs="Arial"/>
          <w:b/>
          <w:bCs/>
          <w:spacing w:val="-6"/>
          <w:sz w:val="24"/>
          <w:szCs w:val="20"/>
          <w:lang w:val="en-US" w:eastAsia="en-GB"/>
        </w:rPr>
        <w:t xml:space="preserve">[repeat latest date] </w:t>
      </w:r>
      <w:r w:rsidRPr="009C4B74">
        <w:rPr>
          <w:rFonts w:eastAsia="Times New Roman" w:cs="Arial"/>
          <w:spacing w:val="-2"/>
          <w:sz w:val="24"/>
          <w:szCs w:val="20"/>
          <w:lang w:val="en-US" w:eastAsia="en-GB"/>
        </w:rPr>
        <w:t xml:space="preserve">you will lose your right to have the decision of the </w:t>
      </w:r>
      <w:r w:rsidRPr="009C4B74">
        <w:rPr>
          <w:rFonts w:eastAsia="Times New Roman" w:cs="Arial"/>
          <w:sz w:val="24"/>
          <w:szCs w:val="20"/>
          <w:lang w:eastAsia="en-GB"/>
        </w:rPr>
        <w:t>Local Governing Body Exclusion Panel reviewed.</w:t>
      </w:r>
    </w:p>
    <w:p w14:paraId="7D01A48A" w14:textId="77777777" w:rsidR="001E72E2" w:rsidRDefault="001E72E2" w:rsidP="00E87453">
      <w:pPr>
        <w:ind w:left="142"/>
        <w:jc w:val="both"/>
        <w:rPr>
          <w:rFonts w:eastAsia="Times New Roman" w:cs="Arial"/>
          <w:sz w:val="24"/>
          <w:szCs w:val="20"/>
          <w:lang w:eastAsia="en-GB"/>
        </w:rPr>
      </w:pPr>
    </w:p>
    <w:p w14:paraId="2E0C147A" w14:textId="2D7EFD2F" w:rsidR="001E72E2" w:rsidRPr="009C4B74" w:rsidRDefault="001E72E2" w:rsidP="00E87453">
      <w:pPr>
        <w:ind w:left="142"/>
        <w:jc w:val="both"/>
        <w:rPr>
          <w:rFonts w:eastAsia="Times New Roman" w:cs="Arial"/>
          <w:bCs/>
          <w:spacing w:val="-4"/>
          <w:sz w:val="24"/>
          <w:szCs w:val="20"/>
          <w:lang w:val="en-US" w:eastAsia="en-GB"/>
        </w:rPr>
      </w:pPr>
      <w:r w:rsidRPr="001E72E2">
        <w:rPr>
          <w:rFonts w:eastAsia="Times New Roman" w:cs="Arial"/>
          <w:bCs/>
          <w:spacing w:val="-4"/>
          <w:sz w:val="24"/>
          <w:szCs w:val="20"/>
          <w:lang w:eastAsia="en-GB"/>
        </w:rPr>
        <w:t>You have the right to request to hold the meeting via the use of remote access. The Independent Review Panel must be satisfied that the meeting is capable of being held fairly and transparently via remote access. Should you wish to request the meeting via remote access please state this in your application.</w:t>
      </w:r>
    </w:p>
    <w:p w14:paraId="0DD80B0F" w14:textId="77777777" w:rsidR="00E87453" w:rsidRPr="009C4B74" w:rsidRDefault="00E87453" w:rsidP="00E87453">
      <w:pPr>
        <w:ind w:left="142"/>
        <w:jc w:val="both"/>
        <w:rPr>
          <w:rFonts w:eastAsia="Times New Roman" w:cs="Arial"/>
          <w:bCs/>
          <w:spacing w:val="-4"/>
          <w:sz w:val="24"/>
          <w:szCs w:val="20"/>
          <w:lang w:val="en-US" w:eastAsia="en-GB"/>
        </w:rPr>
      </w:pPr>
    </w:p>
    <w:p w14:paraId="342CE69D" w14:textId="77777777" w:rsidR="00E87453" w:rsidRPr="009C4B74" w:rsidRDefault="00E87453" w:rsidP="00E87453">
      <w:pPr>
        <w:ind w:left="142"/>
        <w:jc w:val="both"/>
        <w:rPr>
          <w:rFonts w:eastAsia="Times New Roman" w:cs="Arial"/>
          <w:bCs/>
          <w:spacing w:val="-4"/>
          <w:sz w:val="24"/>
          <w:szCs w:val="20"/>
          <w:lang w:val="en-US" w:eastAsia="en-GB"/>
        </w:rPr>
      </w:pPr>
      <w:r w:rsidRPr="009C4B74">
        <w:rPr>
          <w:rFonts w:eastAsia="Times New Roman" w:cs="Arial"/>
          <w:bCs/>
          <w:spacing w:val="-4"/>
          <w:sz w:val="24"/>
          <w:szCs w:val="20"/>
          <w:lang w:val="en-US" w:eastAsia="en-GB"/>
        </w:rPr>
        <w:t xml:space="preserve">An Independent Review Panel </w:t>
      </w:r>
      <w:r w:rsidRPr="009C4B74">
        <w:rPr>
          <w:rFonts w:eastAsia="Times New Roman" w:cs="Arial"/>
          <w:sz w:val="24"/>
          <w:szCs w:val="20"/>
          <w:lang w:val="en-US" w:eastAsia="en-GB"/>
        </w:rPr>
        <w:t xml:space="preserve">comprises of one serving, or recently retired (within the last 5 years) Head Teacher, one serving, or recently serving, </w:t>
      </w:r>
      <w:r w:rsidRPr="009C4B74">
        <w:rPr>
          <w:rFonts w:eastAsia="Times New Roman" w:cs="Arial"/>
          <w:spacing w:val="-2"/>
          <w:sz w:val="24"/>
          <w:szCs w:val="20"/>
          <w:lang w:val="en-US" w:eastAsia="en-GB"/>
        </w:rPr>
        <w:t>experienced governor and one lay member who will be the Chairman.</w:t>
      </w:r>
      <w:r w:rsidRPr="009C4B74">
        <w:rPr>
          <w:rFonts w:eastAsia="Times New Roman" w:cs="Arial"/>
          <w:sz w:val="24"/>
          <w:szCs w:val="20"/>
          <w:lang w:val="en-US" w:eastAsia="en-GB"/>
        </w:rPr>
        <w:t xml:space="preserve"> </w:t>
      </w:r>
      <w:r w:rsidRPr="009C4B74">
        <w:rPr>
          <w:rFonts w:eastAsia="Times New Roman" w:cs="Arial"/>
          <w:spacing w:val="-2"/>
          <w:sz w:val="24"/>
          <w:szCs w:val="20"/>
          <w:lang w:val="en-US" w:eastAsia="en-GB"/>
        </w:rPr>
        <w:t>The</w:t>
      </w:r>
      <w:r w:rsidRPr="009C4B74">
        <w:rPr>
          <w:rFonts w:eastAsia="Times New Roman" w:cs="Arial"/>
          <w:sz w:val="24"/>
          <w:szCs w:val="20"/>
          <w:lang w:val="en-US" w:eastAsia="en-GB"/>
        </w:rPr>
        <w:t xml:space="preserve"> </w:t>
      </w:r>
      <w:r w:rsidRPr="009C4B74">
        <w:rPr>
          <w:rFonts w:eastAsia="Times New Roman" w:cs="Arial"/>
          <w:spacing w:val="-2"/>
          <w:sz w:val="24"/>
          <w:szCs w:val="20"/>
          <w:lang w:val="en-US" w:eastAsia="en-GB"/>
        </w:rPr>
        <w:t>review panel will rehear all the facts of the case.  If any party has fresh evidence to present to the</w:t>
      </w:r>
      <w:r w:rsidRPr="009C4B74">
        <w:rPr>
          <w:rFonts w:eastAsia="Times New Roman" w:cs="Arial"/>
          <w:sz w:val="24"/>
          <w:szCs w:val="20"/>
          <w:lang w:val="en-US" w:eastAsia="en-GB"/>
        </w:rPr>
        <w:t xml:space="preserve"> </w:t>
      </w:r>
      <w:proofErr w:type="gramStart"/>
      <w:r w:rsidRPr="009C4B74">
        <w:rPr>
          <w:rFonts w:eastAsia="Times New Roman" w:cs="Arial"/>
          <w:spacing w:val="-2"/>
          <w:sz w:val="24"/>
          <w:szCs w:val="20"/>
          <w:lang w:val="en-US" w:eastAsia="en-GB"/>
        </w:rPr>
        <w:t>panel</w:t>
      </w:r>
      <w:proofErr w:type="gramEnd"/>
      <w:r w:rsidRPr="009C4B74">
        <w:rPr>
          <w:rFonts w:eastAsia="Times New Roman" w:cs="Arial"/>
          <w:spacing w:val="-2"/>
          <w:sz w:val="24"/>
          <w:szCs w:val="20"/>
          <w:lang w:val="en-US" w:eastAsia="en-GB"/>
        </w:rPr>
        <w:t xml:space="preserve"> they may do so.</w:t>
      </w:r>
    </w:p>
    <w:p w14:paraId="3997D64C" w14:textId="77777777" w:rsidR="00E87453" w:rsidRPr="009C4B74" w:rsidRDefault="00E87453" w:rsidP="00E87453">
      <w:pPr>
        <w:ind w:left="142"/>
        <w:jc w:val="both"/>
        <w:rPr>
          <w:rFonts w:eastAsia="Times New Roman" w:cs="Arial"/>
          <w:bCs/>
          <w:spacing w:val="-4"/>
          <w:sz w:val="24"/>
          <w:szCs w:val="20"/>
          <w:lang w:val="en-US" w:eastAsia="en-GB"/>
        </w:rPr>
      </w:pPr>
    </w:p>
    <w:p w14:paraId="11050378" w14:textId="054DB83A" w:rsidR="00E87453" w:rsidRPr="009C4B74" w:rsidRDefault="00E87453" w:rsidP="00E87453">
      <w:pPr>
        <w:ind w:left="142"/>
        <w:jc w:val="both"/>
        <w:rPr>
          <w:rFonts w:eastAsia="Times New Roman" w:cs="Arial"/>
          <w:bCs/>
          <w:spacing w:val="-4"/>
          <w:sz w:val="24"/>
          <w:szCs w:val="20"/>
          <w:lang w:val="en-US" w:eastAsia="en-GB"/>
        </w:rPr>
      </w:pPr>
      <w:r w:rsidRPr="009C4B74">
        <w:rPr>
          <w:rFonts w:eastAsia="Times New Roman" w:cs="Arial"/>
          <w:bCs/>
          <w:spacing w:val="-4"/>
          <w:sz w:val="24"/>
          <w:szCs w:val="20"/>
          <w:lang w:val="en-US" w:eastAsia="en-GB"/>
        </w:rPr>
        <w:t xml:space="preserve">If you ask for the </w:t>
      </w:r>
      <w:r w:rsidRPr="009C4B74">
        <w:rPr>
          <w:rFonts w:eastAsia="Times New Roman" w:cs="Arial"/>
          <w:sz w:val="24"/>
          <w:szCs w:val="20"/>
          <w:lang w:eastAsia="en-GB"/>
        </w:rPr>
        <w:t xml:space="preserve">Local Governing Body Exclusion Panel’s decision to be reviewed by the Independent Review Panel you have the right to require that an expert in Special Educational </w:t>
      </w:r>
      <w:r w:rsidRPr="009C4B74">
        <w:rPr>
          <w:rFonts w:eastAsia="Times New Roman" w:cs="Arial"/>
          <w:sz w:val="24"/>
          <w:szCs w:val="20"/>
          <w:lang w:eastAsia="en-GB"/>
        </w:rPr>
        <w:lastRenderedPageBreak/>
        <w:t xml:space="preserve">Needs (SEN) attends the review at no cost to you.  You may require that an SEN expert attends the hearing irrespective of whether the school believes your child has special educational needs or not.  The SEN expert’s role is analogous to an expert witness, providing impartial advice to the panel on how special educational needs may have been relevant to the exclusion.  Should you request a review of the Local Governing Body Exclusion Panel’s </w:t>
      </w:r>
      <w:r w:rsidR="00E40F9B" w:rsidRPr="009C4B74">
        <w:rPr>
          <w:rFonts w:eastAsia="Times New Roman" w:cs="Arial"/>
          <w:sz w:val="24"/>
          <w:szCs w:val="20"/>
          <w:lang w:eastAsia="en-GB"/>
        </w:rPr>
        <w:t>decision,</w:t>
      </w:r>
      <w:r w:rsidRPr="009C4B74">
        <w:rPr>
          <w:rFonts w:eastAsia="Times New Roman" w:cs="Arial"/>
          <w:sz w:val="24"/>
          <w:szCs w:val="20"/>
          <w:lang w:eastAsia="en-GB"/>
        </w:rPr>
        <w:t xml:space="preserve"> and you wish an SEN expert to be appointed please let Jo Saunders know.</w:t>
      </w:r>
    </w:p>
    <w:p w14:paraId="0862CE9D" w14:textId="77777777" w:rsidR="00E87453" w:rsidRPr="009C4B74" w:rsidRDefault="00E87453" w:rsidP="00E87453">
      <w:pPr>
        <w:ind w:left="142"/>
        <w:jc w:val="both"/>
        <w:rPr>
          <w:rFonts w:eastAsia="Times New Roman" w:cs="Arial"/>
          <w:bCs/>
          <w:spacing w:val="-4"/>
          <w:sz w:val="24"/>
          <w:szCs w:val="20"/>
          <w:lang w:val="en-US" w:eastAsia="en-GB"/>
        </w:rPr>
      </w:pPr>
    </w:p>
    <w:p w14:paraId="519D2378" w14:textId="02334A18" w:rsidR="00E87453" w:rsidRPr="009C4B74" w:rsidRDefault="00E87453" w:rsidP="00E87453">
      <w:pPr>
        <w:numPr>
          <w:ilvl w:val="12"/>
          <w:numId w:val="0"/>
        </w:numPr>
        <w:ind w:left="142"/>
        <w:jc w:val="both"/>
        <w:rPr>
          <w:rFonts w:eastAsia="Times New Roman" w:cs="Arial"/>
          <w:sz w:val="24"/>
          <w:szCs w:val="20"/>
          <w:lang w:eastAsia="en-GB"/>
        </w:rPr>
      </w:pPr>
      <w:r w:rsidRPr="009C4B74">
        <w:rPr>
          <w:rFonts w:eastAsia="Times New Roman" w:cs="Arial"/>
          <w:bCs/>
          <w:spacing w:val="-4"/>
          <w:sz w:val="24"/>
          <w:szCs w:val="20"/>
          <w:lang w:val="en-US" w:eastAsia="en-GB"/>
        </w:rPr>
        <w:t xml:space="preserve">I should also inform you that if </w:t>
      </w:r>
      <w:r w:rsidRPr="009C4B74">
        <w:rPr>
          <w:rFonts w:eastAsia="Times New Roman" w:cs="Arial"/>
          <w:sz w:val="24"/>
          <w:szCs w:val="20"/>
          <w:lang w:eastAsia="en-GB"/>
        </w:rPr>
        <w:t xml:space="preserve">you request a review of the Local Governing Body Exclusion Panel’s decision you may, at your own expense, appoint a representative, including a legal representative, to make written and/or oral representations to the Independent Review Panel and that you may also bring a friend or supporter to the review.  If you intend to be </w:t>
      </w:r>
      <w:r w:rsidR="00E40F9B" w:rsidRPr="009C4B74">
        <w:rPr>
          <w:rFonts w:eastAsia="Times New Roman" w:cs="Arial"/>
          <w:sz w:val="24"/>
          <w:szCs w:val="20"/>
          <w:lang w:eastAsia="en-GB"/>
        </w:rPr>
        <w:t>accompanied,</w:t>
      </w:r>
      <w:r w:rsidRPr="009C4B74">
        <w:rPr>
          <w:rFonts w:eastAsia="Times New Roman" w:cs="Arial"/>
          <w:sz w:val="24"/>
          <w:szCs w:val="20"/>
          <w:lang w:eastAsia="en-GB"/>
        </w:rPr>
        <w:t xml:space="preserve"> please let Jo Saunders know.  Please also advise if you have a disability or any special needs which would affect your ability to attend the meeting and if it would be helpful for you to have an interpreter present.</w:t>
      </w:r>
    </w:p>
    <w:p w14:paraId="1466828C" w14:textId="77777777" w:rsidR="00E87453" w:rsidRPr="009C4B74" w:rsidRDefault="00E87453" w:rsidP="00E87453">
      <w:pPr>
        <w:ind w:left="142"/>
        <w:jc w:val="both"/>
        <w:rPr>
          <w:rFonts w:eastAsia="Times New Roman" w:cs="Arial"/>
          <w:bCs/>
          <w:spacing w:val="-4"/>
          <w:sz w:val="24"/>
          <w:szCs w:val="20"/>
          <w:lang w:val="en-US" w:eastAsia="en-GB"/>
        </w:rPr>
      </w:pPr>
    </w:p>
    <w:p w14:paraId="3BAAE111" w14:textId="286B8EA2" w:rsidR="00E87453" w:rsidRPr="009C4B74" w:rsidRDefault="00E87453" w:rsidP="00E87453">
      <w:pPr>
        <w:ind w:left="142"/>
        <w:jc w:val="both"/>
        <w:rPr>
          <w:rFonts w:eastAsia="Times New Roman" w:cs="Arial"/>
          <w:bCs/>
          <w:spacing w:val="-4"/>
          <w:sz w:val="24"/>
          <w:szCs w:val="20"/>
          <w:lang w:val="en-US" w:eastAsia="en-GB"/>
        </w:rPr>
      </w:pPr>
      <w:r w:rsidRPr="009C4B74">
        <w:rPr>
          <w:rFonts w:eastAsia="Times New Roman" w:cs="Arial"/>
          <w:bCs/>
          <w:spacing w:val="-4"/>
          <w:sz w:val="24"/>
          <w:szCs w:val="20"/>
          <w:lang w:val="en-US" w:eastAsia="en-GB"/>
        </w:rPr>
        <w:t xml:space="preserve">Where a representative of the Local Authority attended the </w:t>
      </w:r>
      <w:r w:rsidRPr="009C4B74">
        <w:rPr>
          <w:rFonts w:eastAsia="Times New Roman" w:cs="Arial"/>
          <w:sz w:val="24"/>
          <w:szCs w:val="20"/>
          <w:lang w:eastAsia="en-GB"/>
        </w:rPr>
        <w:t xml:space="preserve">Local Governing Body Exclusion Panel meeting and made representation, he/she or another representative will also </w:t>
      </w:r>
      <w:r w:rsidR="00E40F9B" w:rsidRPr="009C4B74">
        <w:rPr>
          <w:rFonts w:eastAsia="Times New Roman" w:cs="Arial"/>
          <w:sz w:val="24"/>
          <w:szCs w:val="20"/>
          <w:lang w:eastAsia="en-GB"/>
        </w:rPr>
        <w:t>attend the review at your request</w:t>
      </w:r>
      <w:r w:rsidRPr="009C4B74">
        <w:rPr>
          <w:rFonts w:eastAsia="Times New Roman" w:cs="Arial"/>
          <w:sz w:val="24"/>
          <w:szCs w:val="20"/>
          <w:lang w:eastAsia="en-GB"/>
        </w:rPr>
        <w:t xml:space="preserve"> and submit a statement in advance.</w:t>
      </w:r>
    </w:p>
    <w:p w14:paraId="25892976" w14:textId="77777777" w:rsidR="00E87453" w:rsidRPr="009C4B74" w:rsidRDefault="00E87453" w:rsidP="00E87453">
      <w:pPr>
        <w:ind w:left="142"/>
        <w:jc w:val="both"/>
        <w:rPr>
          <w:rFonts w:eastAsia="Times New Roman" w:cs="Arial"/>
          <w:bCs/>
          <w:spacing w:val="-4"/>
          <w:sz w:val="24"/>
          <w:szCs w:val="20"/>
          <w:lang w:val="en-US" w:eastAsia="en-GB"/>
        </w:rPr>
      </w:pPr>
    </w:p>
    <w:p w14:paraId="1A085701" w14:textId="044D7993" w:rsidR="00E87453" w:rsidRPr="009C4B74" w:rsidRDefault="00E87453" w:rsidP="00E87453">
      <w:pPr>
        <w:ind w:left="142"/>
        <w:jc w:val="both"/>
        <w:rPr>
          <w:rFonts w:eastAsia="Times New Roman" w:cs="Arial"/>
          <w:spacing w:val="-2"/>
          <w:sz w:val="24"/>
          <w:szCs w:val="20"/>
          <w:lang w:val="en-US" w:eastAsia="en-GB"/>
        </w:rPr>
      </w:pPr>
      <w:r w:rsidRPr="009C4B74">
        <w:rPr>
          <w:rFonts w:eastAsia="Times New Roman" w:cs="Arial"/>
          <w:spacing w:val="-2"/>
          <w:sz w:val="24"/>
          <w:szCs w:val="20"/>
          <w:lang w:val="en-US" w:eastAsia="en-GB"/>
        </w:rPr>
        <w:t xml:space="preserve">In determining the outcome of a </w:t>
      </w:r>
      <w:r w:rsidR="00E40F9B" w:rsidRPr="009C4B74">
        <w:rPr>
          <w:rFonts w:eastAsia="Times New Roman" w:cs="Arial"/>
          <w:spacing w:val="-2"/>
          <w:sz w:val="24"/>
          <w:szCs w:val="20"/>
          <w:lang w:val="en-US" w:eastAsia="en-GB"/>
        </w:rPr>
        <w:t>review,</w:t>
      </w:r>
      <w:r w:rsidRPr="009C4B74">
        <w:rPr>
          <w:rFonts w:eastAsia="Times New Roman" w:cs="Arial"/>
          <w:spacing w:val="-2"/>
          <w:sz w:val="24"/>
          <w:szCs w:val="20"/>
          <w:lang w:val="en-US" w:eastAsia="en-GB"/>
        </w:rPr>
        <w:t xml:space="preserve"> the panel can make one of three decisions: they may uphold the decision not to reinstate your child; they may recommend that the </w:t>
      </w:r>
      <w:r w:rsidRPr="009C4B74">
        <w:rPr>
          <w:rFonts w:eastAsia="Times New Roman" w:cs="Arial"/>
          <w:sz w:val="24"/>
          <w:szCs w:val="20"/>
          <w:lang w:eastAsia="en-GB"/>
        </w:rPr>
        <w:t>Local Governing Body Exclusion Panel reconsiders its decision not to reinstate your child; or they may quash the decision and direct that the Local Governing Body Exclusion Panel considers reinstatement again.  A panel should only quash a decision where it considers that it was flawed when considered in the light of the principles applicable on an application for judicial review.</w:t>
      </w:r>
    </w:p>
    <w:p w14:paraId="4CFE919C" w14:textId="77777777" w:rsidR="00E87453" w:rsidRPr="009C4B74" w:rsidRDefault="00E87453" w:rsidP="00E87453">
      <w:pPr>
        <w:ind w:left="142"/>
        <w:jc w:val="both"/>
        <w:rPr>
          <w:rFonts w:eastAsia="Times New Roman" w:cs="Arial"/>
          <w:spacing w:val="-2"/>
          <w:sz w:val="24"/>
          <w:szCs w:val="20"/>
          <w:lang w:val="en-US" w:eastAsia="en-GB"/>
        </w:rPr>
      </w:pPr>
    </w:p>
    <w:p w14:paraId="5D24FC1D" w14:textId="77777777" w:rsidR="00E87453" w:rsidRDefault="00E87453" w:rsidP="00E87453">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You may wish to contact Local Authority Behaviour &amp; Attendance Service, who can provide advice.  They can be contacted </w:t>
      </w:r>
      <w:r w:rsidRPr="009C4B74">
        <w:rPr>
          <w:rFonts w:eastAsia="Times New Roman" w:cs="Arial"/>
          <w:b/>
          <w:sz w:val="24"/>
          <w:szCs w:val="20"/>
          <w:lang w:eastAsia="en-GB"/>
        </w:rPr>
        <w:t>[enter relevant LA details].</w:t>
      </w:r>
      <w:r w:rsidRPr="009C4B74">
        <w:rPr>
          <w:rFonts w:eastAsia="Times New Roman" w:cs="Arial"/>
          <w:sz w:val="24"/>
          <w:szCs w:val="20"/>
          <w:lang w:eastAsia="en-GB"/>
        </w:rPr>
        <w:t xml:space="preserve"> </w:t>
      </w:r>
    </w:p>
    <w:p w14:paraId="6B089A15" w14:textId="77777777" w:rsidR="00662736" w:rsidRDefault="00662736" w:rsidP="00E87453">
      <w:pPr>
        <w:numPr>
          <w:ilvl w:val="12"/>
          <w:numId w:val="0"/>
        </w:numPr>
        <w:ind w:left="142"/>
        <w:jc w:val="both"/>
        <w:rPr>
          <w:rFonts w:eastAsia="Times New Roman" w:cs="Arial"/>
          <w:sz w:val="24"/>
          <w:szCs w:val="20"/>
          <w:lang w:eastAsia="en-GB"/>
        </w:rPr>
      </w:pPr>
    </w:p>
    <w:p w14:paraId="1B4682CE" w14:textId="02B068A6" w:rsidR="00662736" w:rsidRPr="009C4B74" w:rsidRDefault="00662736" w:rsidP="00E87453">
      <w:pPr>
        <w:numPr>
          <w:ilvl w:val="12"/>
          <w:numId w:val="0"/>
        </w:numPr>
        <w:ind w:left="142"/>
        <w:jc w:val="both"/>
        <w:rPr>
          <w:rFonts w:eastAsia="Times New Roman" w:cs="Arial"/>
          <w:sz w:val="24"/>
          <w:szCs w:val="20"/>
          <w:lang w:eastAsia="en-GB"/>
        </w:rPr>
      </w:pPr>
      <w:r w:rsidRPr="00662736">
        <w:rPr>
          <w:rFonts w:eastAsia="Times New Roman" w:cs="Arial"/>
          <w:sz w:val="24"/>
          <w:szCs w:val="20"/>
          <w:lang w:eastAsia="en-GB"/>
        </w:rPr>
        <w:t>In addition to your right to make an application for an independent review, if you believe that the exclusion has occurred as a result of discrimination then you may make a claim under the Equality Act 2010 to the First-tier Tribunal (Special Educational Needs and Disability) in the case of disability discrimination, or the County Court in the case of other forms of discrimination. A claim of discrimination made under these routes should be lodged within 6 months of the date on which the discrimination is alleged to have taken place. https://www.gov.uk/courts-tribunals/first-tier-tribunal-special-educational-needs-and-disability</w:t>
      </w:r>
    </w:p>
    <w:p w14:paraId="7832206E" w14:textId="77777777" w:rsidR="004142B5" w:rsidRPr="00B035A1" w:rsidRDefault="004142B5" w:rsidP="004142B5">
      <w:pPr>
        <w:numPr>
          <w:ilvl w:val="12"/>
          <w:numId w:val="0"/>
        </w:numPr>
        <w:jc w:val="both"/>
        <w:rPr>
          <w:rFonts w:eastAsia="Times New Roman" w:cs="Arial"/>
          <w:sz w:val="24"/>
          <w:szCs w:val="20"/>
          <w:lang w:eastAsia="en-GB"/>
        </w:rPr>
      </w:pPr>
    </w:p>
    <w:p w14:paraId="36131C77" w14:textId="77777777" w:rsidR="004142B5" w:rsidRPr="00A42962" w:rsidRDefault="004142B5" w:rsidP="004142B5">
      <w:pPr>
        <w:jc w:val="both"/>
        <w:rPr>
          <w:rFonts w:eastAsia="Times New Roman" w:cs="Arial"/>
          <w:sz w:val="24"/>
          <w:szCs w:val="24"/>
          <w:lang w:eastAsia="en-GB"/>
        </w:rPr>
      </w:pPr>
      <w:r w:rsidRPr="00A42962">
        <w:rPr>
          <w:rFonts w:eastAsia="Times New Roman" w:cs="Arial"/>
          <w:sz w:val="24"/>
          <w:szCs w:val="24"/>
          <w:lang w:eastAsia="en-GB"/>
        </w:rPr>
        <w:t>The following are sources of free and impartial information that you may find useful.</w:t>
      </w:r>
    </w:p>
    <w:p w14:paraId="1637C87D" w14:textId="77777777" w:rsidR="004142B5" w:rsidRPr="004142B5" w:rsidRDefault="004142B5" w:rsidP="00741FC2">
      <w:pPr>
        <w:pStyle w:val="ListParagraph"/>
        <w:widowControl/>
        <w:numPr>
          <w:ilvl w:val="0"/>
          <w:numId w:val="40"/>
        </w:numPr>
        <w:overflowPunct/>
        <w:adjustRightInd/>
        <w:contextualSpacing/>
        <w:jc w:val="both"/>
        <w:rPr>
          <w:rFonts w:ascii="Gill Sans MT" w:hAnsi="Gill Sans MT" w:cs="Arial"/>
        </w:rPr>
      </w:pPr>
      <w:r w:rsidRPr="004142B5">
        <w:rPr>
          <w:rFonts w:ascii="Gill Sans MT" w:hAnsi="Gill Sans MT" w:cs="Arial"/>
        </w:rPr>
        <w:t>Coram’s Child Law Advice service can be accessed through their website https://childlawadvice.org.uk/information-pages/school-exclusion/ or contacted on 0300 330 5485 from Monday to Friday, 8am–6pm.</w:t>
      </w:r>
    </w:p>
    <w:p w14:paraId="75133348" w14:textId="77777777" w:rsidR="004142B5" w:rsidRPr="004142B5" w:rsidRDefault="004142B5" w:rsidP="00741FC2">
      <w:pPr>
        <w:pStyle w:val="ListParagraph"/>
        <w:widowControl/>
        <w:numPr>
          <w:ilvl w:val="0"/>
          <w:numId w:val="40"/>
        </w:numPr>
        <w:overflowPunct/>
        <w:adjustRightInd/>
        <w:contextualSpacing/>
        <w:jc w:val="both"/>
        <w:rPr>
          <w:rFonts w:ascii="Gill Sans MT" w:hAnsi="Gill Sans MT" w:cs="Arial"/>
        </w:rPr>
      </w:pPr>
      <w:r w:rsidRPr="004142B5">
        <w:rPr>
          <w:rFonts w:ascii="Gill Sans MT" w:hAnsi="Gill Sans MT" w:cs="Arial"/>
        </w:rPr>
        <w:t>Independent Provider of Special Education Advice (known as IPSEA) www.ipsea.org.uk is a registered charity. It offers free and independent information, advice and support to help get the right education for children and young people with all kinds of special educational needs (SEN) and disabilities.</w:t>
      </w:r>
    </w:p>
    <w:p w14:paraId="7CA3431E" w14:textId="77777777" w:rsidR="004142B5" w:rsidRPr="004142B5" w:rsidRDefault="004142B5" w:rsidP="00741FC2">
      <w:pPr>
        <w:pStyle w:val="ListParagraph"/>
        <w:widowControl/>
        <w:numPr>
          <w:ilvl w:val="0"/>
          <w:numId w:val="40"/>
        </w:numPr>
        <w:overflowPunct/>
        <w:adjustRightInd/>
        <w:contextualSpacing/>
        <w:jc w:val="both"/>
        <w:rPr>
          <w:rFonts w:ascii="Gill Sans MT" w:hAnsi="Gill Sans MT" w:cs="Arial"/>
        </w:rPr>
      </w:pPr>
      <w:r w:rsidRPr="004142B5">
        <w:rPr>
          <w:rFonts w:ascii="Gill Sans MT" w:hAnsi="Gill Sans MT" w:cs="Arial"/>
          <w:b/>
          <w:bCs/>
        </w:rPr>
        <w:t xml:space="preserve">[LOCAL AUTHORITY] </w:t>
      </w:r>
      <w:r w:rsidRPr="004142B5">
        <w:rPr>
          <w:rFonts w:ascii="Gill Sans MT" w:hAnsi="Gill Sans MT" w:cs="Arial"/>
        </w:rPr>
        <w:t xml:space="preserve">SEND Information, Advice and Support Service (SENDIAS) </w:t>
      </w:r>
      <w:r w:rsidRPr="004142B5">
        <w:rPr>
          <w:rFonts w:ascii="Gill Sans MT" w:hAnsi="Gill Sans MT" w:cs="Arial"/>
          <w:b/>
          <w:bCs/>
        </w:rPr>
        <w:t>ADD PHONE / WEBSITE.</w:t>
      </w:r>
    </w:p>
    <w:p w14:paraId="1E52E0BE" w14:textId="77777777" w:rsidR="004142B5" w:rsidRPr="004142B5" w:rsidRDefault="004142B5" w:rsidP="00741FC2">
      <w:pPr>
        <w:pStyle w:val="ListParagraph"/>
        <w:widowControl/>
        <w:numPr>
          <w:ilvl w:val="0"/>
          <w:numId w:val="40"/>
        </w:numPr>
        <w:overflowPunct/>
        <w:adjustRightInd/>
        <w:contextualSpacing/>
        <w:jc w:val="both"/>
        <w:rPr>
          <w:rFonts w:ascii="Gill Sans MT" w:hAnsi="Gill Sans MT" w:cs="Arial"/>
        </w:rPr>
      </w:pPr>
      <w:r w:rsidRPr="004142B5">
        <w:rPr>
          <w:rFonts w:ascii="Gill Sans MT" w:hAnsi="Gill Sans MT" w:cs="Arial"/>
        </w:rPr>
        <w:t xml:space="preserve">[Where considered relevant by the headteacher] </w:t>
      </w:r>
      <w:r w:rsidRPr="004142B5">
        <w:rPr>
          <w:rFonts w:ascii="Gill Sans MT" w:hAnsi="Gill Sans MT" w:cs="Arial"/>
          <w:b/>
          <w:bCs/>
        </w:rPr>
        <w:t xml:space="preserve">[LOCAL AUTHORITY] </w:t>
      </w:r>
      <w:r w:rsidRPr="004142B5">
        <w:rPr>
          <w:rFonts w:ascii="Gill Sans MT" w:hAnsi="Gill Sans MT" w:cs="Arial"/>
        </w:rPr>
        <w:t xml:space="preserve">Ethnic Minority and Traveller Achievement Service </w:t>
      </w:r>
      <w:r w:rsidRPr="004142B5">
        <w:rPr>
          <w:rFonts w:ascii="Gill Sans MT" w:hAnsi="Gill Sans MT" w:cs="Arial"/>
          <w:b/>
          <w:bCs/>
        </w:rPr>
        <w:t>ADD PHONE / WEBSITE</w:t>
      </w:r>
    </w:p>
    <w:p w14:paraId="6C84A2D3" w14:textId="77777777" w:rsidR="004142B5" w:rsidRPr="00B035A1" w:rsidRDefault="004142B5" w:rsidP="004142B5">
      <w:pPr>
        <w:jc w:val="both"/>
        <w:rPr>
          <w:rFonts w:eastAsia="Times New Roman" w:cs="Arial"/>
          <w:sz w:val="24"/>
          <w:szCs w:val="20"/>
          <w:lang w:eastAsia="en-GB"/>
        </w:rPr>
      </w:pPr>
    </w:p>
    <w:p w14:paraId="376775A2" w14:textId="77777777" w:rsidR="004142B5" w:rsidRPr="00B035A1" w:rsidRDefault="004142B5" w:rsidP="004142B5">
      <w:pPr>
        <w:numPr>
          <w:ilvl w:val="12"/>
          <w:numId w:val="0"/>
        </w:numPr>
        <w:jc w:val="both"/>
      </w:pPr>
      <w:r w:rsidRPr="00B035A1">
        <w:rPr>
          <w:rFonts w:eastAsia="Times New Roman" w:cs="Arial"/>
          <w:sz w:val="24"/>
          <w:szCs w:val="20"/>
          <w:lang w:eastAsia="en-GB"/>
        </w:rPr>
        <w:t xml:space="preserve">You may also wish to refer to relevant sources of information about suspensions. The guidance from the Department for Education, entitled </w:t>
      </w:r>
      <w:hyperlink r:id="rId67" w:history="1">
        <w:r w:rsidRPr="00B035A1">
          <w:rPr>
            <w:rStyle w:val="Hyperlink"/>
          </w:rPr>
          <w:t>School suspensions and permanent exclusions - GOV.UK</w:t>
        </w:r>
      </w:hyperlink>
    </w:p>
    <w:p w14:paraId="16713C80" w14:textId="77777777" w:rsidR="00E87453" w:rsidRPr="009C4B74" w:rsidRDefault="00E87453" w:rsidP="00E87453">
      <w:pPr>
        <w:numPr>
          <w:ilvl w:val="12"/>
          <w:numId w:val="0"/>
        </w:numPr>
        <w:ind w:left="142"/>
        <w:jc w:val="both"/>
        <w:rPr>
          <w:rFonts w:eastAsia="Times New Roman" w:cs="Arial"/>
          <w:sz w:val="24"/>
          <w:szCs w:val="20"/>
          <w:lang w:eastAsia="en-GB"/>
        </w:rPr>
      </w:pPr>
    </w:p>
    <w:p w14:paraId="112AC847" w14:textId="77777777" w:rsidR="00E87453" w:rsidRPr="009C4B74" w:rsidRDefault="00E87453" w:rsidP="00E87453">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Yours sincerely,</w:t>
      </w:r>
    </w:p>
    <w:p w14:paraId="3152141A" w14:textId="77777777" w:rsidR="00E87453" w:rsidRPr="009C4B74" w:rsidRDefault="00E87453" w:rsidP="00E87453">
      <w:pPr>
        <w:numPr>
          <w:ilvl w:val="12"/>
          <w:numId w:val="0"/>
        </w:numPr>
        <w:ind w:left="142"/>
        <w:jc w:val="both"/>
        <w:rPr>
          <w:rFonts w:eastAsia="Times New Roman" w:cs="Arial"/>
          <w:sz w:val="24"/>
          <w:szCs w:val="20"/>
          <w:lang w:eastAsia="en-GB"/>
        </w:rPr>
      </w:pPr>
    </w:p>
    <w:p w14:paraId="34D9E7C9" w14:textId="77777777" w:rsidR="00E87453" w:rsidRPr="009C4B74" w:rsidRDefault="00E87453" w:rsidP="00E87453">
      <w:pPr>
        <w:ind w:left="142"/>
        <w:jc w:val="both"/>
        <w:rPr>
          <w:rFonts w:eastAsia="Times New Roman" w:cs="Arial"/>
          <w:b/>
          <w:bCs/>
          <w:sz w:val="24"/>
          <w:szCs w:val="20"/>
          <w:lang w:eastAsia="en-GB"/>
        </w:rPr>
      </w:pPr>
      <w:r w:rsidRPr="009C4B74">
        <w:rPr>
          <w:rFonts w:eastAsia="Times New Roman" w:cs="Arial"/>
          <w:b/>
          <w:bCs/>
          <w:sz w:val="24"/>
          <w:szCs w:val="20"/>
          <w:lang w:eastAsia="en-GB"/>
        </w:rPr>
        <w:t>[Name]</w:t>
      </w:r>
    </w:p>
    <w:p w14:paraId="269DE8A8" w14:textId="77777777" w:rsidR="00E87453" w:rsidRPr="009C4B74" w:rsidRDefault="00E87453" w:rsidP="00E87453">
      <w:pPr>
        <w:ind w:left="142"/>
        <w:jc w:val="both"/>
        <w:rPr>
          <w:rFonts w:eastAsia="Times New Roman" w:cs="Arial"/>
          <w:b/>
          <w:bCs/>
          <w:sz w:val="24"/>
          <w:szCs w:val="20"/>
          <w:lang w:eastAsia="en-GB"/>
        </w:rPr>
      </w:pPr>
      <w:r w:rsidRPr="009C4B74">
        <w:rPr>
          <w:rFonts w:eastAsia="Times New Roman" w:cs="Arial"/>
          <w:spacing w:val="2"/>
          <w:sz w:val="24"/>
          <w:szCs w:val="20"/>
          <w:lang w:val="en-US" w:eastAsia="en-GB"/>
        </w:rPr>
        <w:t>Clerk to the Local Governing Body Exclusion Panel</w:t>
      </w:r>
    </w:p>
    <w:p w14:paraId="12F33852" w14:textId="77777777" w:rsidR="00E87453" w:rsidRPr="00637D6A" w:rsidRDefault="00E87453" w:rsidP="00E87453">
      <w:pPr>
        <w:pStyle w:val="Heading2"/>
        <w:numPr>
          <w:ilvl w:val="0"/>
          <w:numId w:val="0"/>
        </w:numPr>
        <w:ind w:left="142" w:hanging="360"/>
        <w:jc w:val="both"/>
        <w:rPr>
          <w:rFonts w:eastAsia="Times New Roman"/>
          <w:lang w:eastAsia="en-GB"/>
        </w:rPr>
      </w:pPr>
      <w:r w:rsidRPr="00637D6A">
        <w:rPr>
          <w:rFonts w:eastAsia="Times New Roman"/>
          <w:spacing w:val="2"/>
          <w:lang w:val="en-US" w:eastAsia="en-GB"/>
        </w:rPr>
        <w:br w:type="page"/>
      </w:r>
    </w:p>
    <w:p w14:paraId="560D5EAE" w14:textId="13DC7DC0" w:rsidR="00A932E9" w:rsidRPr="00B3726B" w:rsidRDefault="00337858" w:rsidP="00B3726B">
      <w:pPr>
        <w:pStyle w:val="Heading2"/>
        <w:numPr>
          <w:ilvl w:val="0"/>
          <w:numId w:val="0"/>
        </w:numPr>
        <w:ind w:left="142"/>
        <w:rPr>
          <w:color w:val="7030A0"/>
        </w:rPr>
      </w:pPr>
      <w:bookmarkStart w:id="64" w:name="_Appendix_8.7:_Model"/>
      <w:bookmarkStart w:id="65" w:name="_Toc235019676"/>
      <w:bookmarkEnd w:id="64"/>
      <w:r w:rsidRPr="00B3726B">
        <w:rPr>
          <w:color w:val="7030A0"/>
        </w:rPr>
        <w:lastRenderedPageBreak/>
        <w:t xml:space="preserve">Appendix </w:t>
      </w:r>
      <w:r w:rsidR="00A3656D">
        <w:rPr>
          <w:color w:val="7030A0"/>
        </w:rPr>
        <w:t>8</w:t>
      </w:r>
      <w:r w:rsidRPr="00B3726B">
        <w:rPr>
          <w:color w:val="7030A0"/>
        </w:rPr>
        <w:t>.</w:t>
      </w:r>
      <w:r w:rsidR="0095113D">
        <w:rPr>
          <w:color w:val="7030A0"/>
        </w:rPr>
        <w:t>7</w:t>
      </w:r>
      <w:r w:rsidRPr="00B3726B">
        <w:rPr>
          <w:color w:val="7030A0"/>
        </w:rPr>
        <w:t>: Model Letter</w:t>
      </w:r>
      <w:r w:rsidR="00B068EF" w:rsidRPr="00B3726B">
        <w:rPr>
          <w:color w:val="7030A0"/>
        </w:rPr>
        <w:t xml:space="preserve"> </w:t>
      </w:r>
      <w:r w:rsidR="0095113D">
        <w:rPr>
          <w:color w:val="7030A0"/>
        </w:rPr>
        <w:t>7</w:t>
      </w:r>
      <w:bookmarkEnd w:id="65"/>
    </w:p>
    <w:p w14:paraId="59F6173F" w14:textId="77777777" w:rsidR="00A932E9" w:rsidRPr="00B068EF" w:rsidRDefault="00A932E9" w:rsidP="00337858">
      <w:pPr>
        <w:ind w:left="142"/>
        <w:jc w:val="both"/>
        <w:rPr>
          <w:rFonts w:eastAsia="Times New Roman" w:cs="Arial"/>
          <w:sz w:val="24"/>
          <w:szCs w:val="20"/>
          <w:lang w:eastAsia="en-GB"/>
        </w:rPr>
      </w:pPr>
    </w:p>
    <w:p w14:paraId="50E6A427" w14:textId="77777777"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Dear </w:t>
      </w:r>
      <w:r w:rsidRPr="00B068EF">
        <w:rPr>
          <w:rFonts w:eastAsia="Times New Roman" w:cs="Arial"/>
          <w:b/>
          <w:sz w:val="24"/>
          <w:szCs w:val="20"/>
          <w:lang w:eastAsia="en-GB"/>
        </w:rPr>
        <w:t>[parent’s name]</w:t>
      </w:r>
    </w:p>
    <w:p w14:paraId="3B3444F5" w14:textId="77777777" w:rsidR="00A932E9" w:rsidRPr="00B068EF" w:rsidRDefault="00A932E9" w:rsidP="00337858">
      <w:pPr>
        <w:numPr>
          <w:ilvl w:val="12"/>
          <w:numId w:val="0"/>
        </w:numPr>
        <w:ind w:left="142"/>
        <w:jc w:val="both"/>
        <w:rPr>
          <w:rFonts w:eastAsia="Times New Roman" w:cs="Arial"/>
          <w:sz w:val="24"/>
          <w:szCs w:val="20"/>
          <w:lang w:eastAsia="en-GB"/>
        </w:rPr>
      </w:pPr>
    </w:p>
    <w:p w14:paraId="5F464E35" w14:textId="71321E8A" w:rsidR="00A932E9" w:rsidRPr="00B068EF" w:rsidRDefault="00A932E9" w:rsidP="00337858">
      <w:pPr>
        <w:numPr>
          <w:ilvl w:val="12"/>
          <w:numId w:val="0"/>
        </w:numPr>
        <w:ind w:left="142"/>
        <w:jc w:val="both"/>
        <w:rPr>
          <w:rFonts w:eastAsia="Times New Roman" w:cs="Arial"/>
          <w:b/>
          <w:sz w:val="24"/>
          <w:szCs w:val="20"/>
          <w:lang w:eastAsia="en-GB"/>
        </w:rPr>
      </w:pPr>
      <w:r w:rsidRPr="00B068EF">
        <w:rPr>
          <w:rFonts w:eastAsia="Times New Roman" w:cs="Arial"/>
          <w:sz w:val="24"/>
          <w:szCs w:val="20"/>
          <w:lang w:eastAsia="en-GB"/>
        </w:rPr>
        <w:t xml:space="preserve">I am writing to advise you that the meeting of the </w:t>
      </w:r>
      <w:r w:rsidR="002A08BC" w:rsidRPr="00B068EF">
        <w:rPr>
          <w:rFonts w:eastAsia="Times New Roman" w:cs="Arial"/>
          <w:sz w:val="24"/>
          <w:szCs w:val="20"/>
          <w:lang w:eastAsia="en-GB"/>
        </w:rPr>
        <w:t>Local Governing Body Exclusion Panel</w:t>
      </w:r>
      <w:r w:rsidRPr="00B068EF">
        <w:rPr>
          <w:rFonts w:eastAsia="Times New Roman" w:cs="Arial"/>
          <w:sz w:val="24"/>
          <w:szCs w:val="20"/>
          <w:lang w:eastAsia="en-GB"/>
        </w:rPr>
        <w:t xml:space="preserve"> to consider the reinstatement of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regarding their </w:t>
      </w:r>
      <w:r w:rsidR="00D0746F">
        <w:rPr>
          <w:rFonts w:eastAsia="Times New Roman" w:cs="Arial"/>
          <w:sz w:val="24"/>
          <w:szCs w:val="20"/>
          <w:lang w:eastAsia="en-GB"/>
        </w:rPr>
        <w:t>suspensions</w:t>
      </w:r>
      <w:r w:rsidRPr="00B068EF">
        <w:rPr>
          <w:rFonts w:eastAsia="Times New Roman" w:cs="Arial"/>
          <w:sz w:val="24"/>
          <w:szCs w:val="20"/>
          <w:lang w:eastAsia="en-GB"/>
        </w:rPr>
        <w:t xml:space="preserve"> from school during the period </w:t>
      </w:r>
      <w:r w:rsidRPr="00B068EF">
        <w:rPr>
          <w:rFonts w:eastAsia="Times New Roman" w:cs="Arial"/>
          <w:b/>
          <w:sz w:val="24"/>
          <w:szCs w:val="20"/>
          <w:lang w:eastAsia="en-GB"/>
        </w:rPr>
        <w:t xml:space="preserve">[start date and end date of the period of </w:t>
      </w:r>
      <w:r w:rsidR="00D0746F">
        <w:rPr>
          <w:rFonts w:eastAsia="Times New Roman" w:cs="Arial"/>
          <w:b/>
          <w:sz w:val="24"/>
          <w:szCs w:val="20"/>
          <w:lang w:eastAsia="en-GB"/>
        </w:rPr>
        <w:t>suspensions</w:t>
      </w:r>
      <w:r w:rsidRPr="00B068EF">
        <w:rPr>
          <w:rFonts w:eastAsia="Times New Roman" w:cs="Arial"/>
          <w:b/>
          <w:sz w:val="24"/>
          <w:szCs w:val="20"/>
          <w:lang w:eastAsia="en-GB"/>
        </w:rPr>
        <w:t>]</w:t>
      </w:r>
      <w:r w:rsidRPr="00B068EF">
        <w:rPr>
          <w:rFonts w:eastAsia="Times New Roman" w:cs="Arial"/>
          <w:sz w:val="24"/>
          <w:szCs w:val="20"/>
          <w:lang w:eastAsia="en-GB"/>
        </w:rPr>
        <w:t xml:space="preserve"> will take place at </w:t>
      </w:r>
      <w:r w:rsidRPr="00B068EF">
        <w:rPr>
          <w:rFonts w:eastAsia="Times New Roman" w:cs="Arial"/>
          <w:b/>
          <w:sz w:val="24"/>
          <w:szCs w:val="20"/>
          <w:lang w:eastAsia="en-GB"/>
        </w:rPr>
        <w:t>[place]</w:t>
      </w:r>
      <w:r w:rsidRPr="00B068EF">
        <w:rPr>
          <w:rFonts w:eastAsia="Times New Roman" w:cs="Arial"/>
          <w:sz w:val="24"/>
          <w:szCs w:val="20"/>
          <w:lang w:eastAsia="en-GB"/>
        </w:rPr>
        <w:t xml:space="preserve"> on </w:t>
      </w:r>
      <w:r w:rsidRPr="00B068EF">
        <w:rPr>
          <w:rFonts w:eastAsia="Times New Roman" w:cs="Arial"/>
          <w:b/>
          <w:sz w:val="24"/>
          <w:szCs w:val="20"/>
          <w:lang w:eastAsia="en-GB"/>
        </w:rPr>
        <w:t>[date]</w:t>
      </w:r>
      <w:r w:rsidRPr="00B068EF">
        <w:rPr>
          <w:rFonts w:eastAsia="Times New Roman" w:cs="Arial"/>
          <w:sz w:val="24"/>
          <w:szCs w:val="20"/>
          <w:lang w:eastAsia="en-GB"/>
        </w:rPr>
        <w:t xml:space="preserve"> at </w:t>
      </w:r>
      <w:r w:rsidRPr="00B068EF">
        <w:rPr>
          <w:rFonts w:eastAsia="Times New Roman" w:cs="Arial"/>
          <w:b/>
          <w:sz w:val="24"/>
          <w:szCs w:val="20"/>
          <w:lang w:eastAsia="en-GB"/>
        </w:rPr>
        <w:t>[time]</w:t>
      </w:r>
      <w:r w:rsidRPr="00B068EF">
        <w:rPr>
          <w:rFonts w:eastAsia="Times New Roman" w:cs="Arial"/>
          <w:sz w:val="24"/>
          <w:szCs w:val="20"/>
          <w:lang w:eastAsia="en-GB"/>
        </w:rPr>
        <w:t>.</w:t>
      </w:r>
    </w:p>
    <w:p w14:paraId="273333FA" w14:textId="77777777" w:rsidR="00A932E9" w:rsidRPr="00B068EF" w:rsidRDefault="00A932E9" w:rsidP="00337858">
      <w:pPr>
        <w:numPr>
          <w:ilvl w:val="12"/>
          <w:numId w:val="0"/>
        </w:numPr>
        <w:ind w:left="142"/>
        <w:jc w:val="both"/>
        <w:rPr>
          <w:rFonts w:eastAsia="Times New Roman" w:cs="Arial"/>
          <w:b/>
          <w:sz w:val="24"/>
          <w:szCs w:val="20"/>
          <w:lang w:eastAsia="en-GB"/>
        </w:rPr>
      </w:pPr>
    </w:p>
    <w:p w14:paraId="1D868742" w14:textId="556466E8" w:rsidR="00D0746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If you would like to attend the meeting of the </w:t>
      </w:r>
      <w:r w:rsidR="002A08BC" w:rsidRPr="00B068EF">
        <w:rPr>
          <w:rFonts w:eastAsia="Times New Roman" w:cs="Arial"/>
          <w:sz w:val="24"/>
          <w:szCs w:val="20"/>
          <w:lang w:eastAsia="en-GB"/>
        </w:rPr>
        <w:t>Local Governing Body Exclusion Panel</w:t>
      </w:r>
      <w:r w:rsidRPr="00B068EF">
        <w:rPr>
          <w:rFonts w:eastAsia="Times New Roman" w:cs="Arial"/>
          <w:sz w:val="24"/>
          <w:szCs w:val="20"/>
          <w:lang w:eastAsia="en-GB"/>
        </w:rPr>
        <w:t xml:space="preserve">, please contact </w:t>
      </w:r>
      <w:r w:rsidRPr="00B068EF">
        <w:rPr>
          <w:rFonts w:eastAsia="Times New Roman" w:cs="Arial"/>
          <w:b/>
          <w:sz w:val="24"/>
          <w:szCs w:val="20"/>
          <w:lang w:eastAsia="en-GB"/>
        </w:rPr>
        <w:t xml:space="preserve">[enter “me” or the name of contact] </w:t>
      </w:r>
      <w:r w:rsidRPr="00B068EF">
        <w:rPr>
          <w:rFonts w:eastAsia="Times New Roman" w:cs="Arial"/>
          <w:sz w:val="24"/>
          <w:szCs w:val="20"/>
          <w:lang w:eastAsia="en-GB"/>
        </w:rPr>
        <w:t xml:space="preserve">at </w:t>
      </w:r>
      <w:r w:rsidRPr="00B068EF">
        <w:rPr>
          <w:rFonts w:eastAsia="Times New Roman" w:cs="Arial"/>
          <w:b/>
          <w:sz w:val="24"/>
          <w:szCs w:val="20"/>
          <w:lang w:eastAsia="en-GB"/>
        </w:rPr>
        <w:t>[contact details – address, telephone number, e-mail]</w:t>
      </w:r>
      <w:r w:rsidRPr="00B068EF">
        <w:rPr>
          <w:rFonts w:eastAsia="Times New Roman" w:cs="Arial"/>
          <w:sz w:val="24"/>
          <w:szCs w:val="20"/>
          <w:lang w:eastAsia="en-GB"/>
        </w:rPr>
        <w:t xml:space="preserve"> as soon as </w:t>
      </w:r>
      <w:r w:rsidRPr="00295766">
        <w:rPr>
          <w:rFonts w:eastAsia="Times New Roman" w:cs="Arial"/>
          <w:sz w:val="24"/>
          <w:szCs w:val="20"/>
          <w:lang w:eastAsia="en-GB"/>
        </w:rPr>
        <w:t xml:space="preserve">possible.  </w:t>
      </w:r>
      <w:r w:rsidR="00D0746F" w:rsidRPr="00295766">
        <w:rPr>
          <w:rFonts w:eastAsia="Times New Roman" w:cs="Arial"/>
          <w:sz w:val="24"/>
          <w:szCs w:val="20"/>
          <w:lang w:eastAsia="en-GB"/>
        </w:rPr>
        <w:t xml:space="preserve">You have a right to request that the meeting is held remotely.  If you would like the panel to consider this request, please contact </w:t>
      </w:r>
      <w:r w:rsidR="00D0746F" w:rsidRPr="00295766">
        <w:rPr>
          <w:rFonts w:eastAsia="Times New Roman" w:cs="Arial"/>
          <w:b/>
          <w:sz w:val="24"/>
          <w:szCs w:val="20"/>
          <w:lang w:eastAsia="en-GB"/>
        </w:rPr>
        <w:t xml:space="preserve">[enter “me” or the name of </w:t>
      </w:r>
      <w:r w:rsidR="00D424A6" w:rsidRPr="00295766">
        <w:rPr>
          <w:rFonts w:eastAsia="Times New Roman" w:cs="Arial"/>
          <w:b/>
          <w:sz w:val="24"/>
          <w:szCs w:val="20"/>
          <w:lang w:eastAsia="en-GB"/>
        </w:rPr>
        <w:t xml:space="preserve">contact] </w:t>
      </w:r>
      <w:r w:rsidR="00D424A6" w:rsidRPr="00295766">
        <w:rPr>
          <w:rFonts w:eastAsia="Times New Roman" w:cs="Arial"/>
          <w:sz w:val="24"/>
          <w:szCs w:val="20"/>
          <w:lang w:eastAsia="en-GB"/>
        </w:rPr>
        <w:t>as</w:t>
      </w:r>
      <w:r w:rsidR="00D0746F" w:rsidRPr="00295766">
        <w:rPr>
          <w:rFonts w:eastAsia="Times New Roman" w:cs="Arial"/>
          <w:sz w:val="24"/>
          <w:szCs w:val="20"/>
          <w:lang w:eastAsia="en-GB"/>
        </w:rPr>
        <w:t xml:space="preserve"> soon as possible.</w:t>
      </w:r>
    </w:p>
    <w:p w14:paraId="06360BBF" w14:textId="77777777" w:rsidR="00D0746F" w:rsidRDefault="00D0746F" w:rsidP="00337858">
      <w:pPr>
        <w:numPr>
          <w:ilvl w:val="12"/>
          <w:numId w:val="0"/>
        </w:numPr>
        <w:ind w:left="142"/>
        <w:jc w:val="both"/>
        <w:rPr>
          <w:rFonts w:eastAsia="Times New Roman" w:cs="Arial"/>
          <w:sz w:val="24"/>
          <w:szCs w:val="20"/>
          <w:lang w:eastAsia="en-GB"/>
        </w:rPr>
      </w:pPr>
    </w:p>
    <w:p w14:paraId="725DC6CC" w14:textId="450B9990"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You will have the opportunity to make representations to the panel.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may attend the hearing with you.  You may also be accompanied by a friend or representative, including a legal representative, if you wish.  If you intend to be accompanied</w:t>
      </w:r>
      <w:r w:rsidR="004A3208" w:rsidRPr="00F713DD">
        <w:rPr>
          <w:rFonts w:eastAsia="Times New Roman" w:cs="Arial"/>
          <w:sz w:val="24"/>
          <w:szCs w:val="20"/>
          <w:lang w:eastAsia="en-GB"/>
        </w:rPr>
        <w:t>,</w:t>
      </w:r>
      <w:r w:rsidRPr="00B068EF">
        <w:rPr>
          <w:rFonts w:eastAsia="Times New Roman" w:cs="Arial"/>
          <w:sz w:val="24"/>
          <w:szCs w:val="20"/>
          <w:lang w:eastAsia="en-GB"/>
        </w:rPr>
        <w:t xml:space="preserve"> please let </w:t>
      </w:r>
      <w:r w:rsidRPr="00B068EF">
        <w:rPr>
          <w:rFonts w:eastAsia="Times New Roman" w:cs="Arial"/>
          <w:b/>
          <w:sz w:val="24"/>
          <w:szCs w:val="20"/>
          <w:lang w:eastAsia="en-GB"/>
        </w:rPr>
        <w:t>[enter “me” or the name of contact]</w:t>
      </w:r>
      <w:r w:rsidRPr="00B068EF">
        <w:rPr>
          <w:rFonts w:eastAsia="Times New Roman" w:cs="Arial"/>
          <w:sz w:val="24"/>
          <w:szCs w:val="20"/>
          <w:lang w:eastAsia="en-GB"/>
        </w:rPr>
        <w:t xml:space="preserve"> know.  Please advise if you have a disability or any special needs which would affect your ability to attend a meeting at the school.  Also, please inform </w:t>
      </w:r>
      <w:r w:rsidRPr="00B068EF">
        <w:rPr>
          <w:rFonts w:eastAsia="Times New Roman" w:cs="Arial"/>
          <w:b/>
          <w:sz w:val="24"/>
          <w:szCs w:val="20"/>
          <w:lang w:eastAsia="en-GB"/>
        </w:rPr>
        <w:t>[enter “me” or the name of contact]</w:t>
      </w:r>
      <w:r w:rsidRPr="00B068EF">
        <w:rPr>
          <w:rFonts w:eastAsia="Times New Roman" w:cs="Arial"/>
          <w:sz w:val="24"/>
          <w:szCs w:val="20"/>
          <w:lang w:eastAsia="en-GB"/>
        </w:rPr>
        <w:t xml:space="preserve"> if it would be helpful for you to have an interpreter present.</w:t>
      </w:r>
    </w:p>
    <w:p w14:paraId="12A07D2B" w14:textId="77777777" w:rsidR="00A932E9" w:rsidRPr="00B068EF" w:rsidRDefault="00A932E9" w:rsidP="00337858">
      <w:pPr>
        <w:numPr>
          <w:ilvl w:val="12"/>
          <w:numId w:val="0"/>
        </w:numPr>
        <w:ind w:left="142"/>
        <w:jc w:val="both"/>
        <w:rPr>
          <w:rFonts w:eastAsia="Times New Roman" w:cs="Arial"/>
          <w:sz w:val="24"/>
          <w:szCs w:val="20"/>
          <w:lang w:eastAsia="en-GB"/>
        </w:rPr>
      </w:pPr>
    </w:p>
    <w:p w14:paraId="31EE943E" w14:textId="77777777" w:rsidR="00A932E9" w:rsidRPr="00B068EF" w:rsidRDefault="28AB79E7" w:rsidP="28AB79E7">
      <w:pPr>
        <w:ind w:left="142"/>
        <w:jc w:val="both"/>
        <w:rPr>
          <w:rFonts w:eastAsia="Times New Roman" w:cs="Arial"/>
          <w:sz w:val="24"/>
          <w:szCs w:val="24"/>
          <w:lang w:eastAsia="en-GB"/>
        </w:rPr>
      </w:pPr>
      <w:r w:rsidRPr="28AB79E7">
        <w:rPr>
          <w:rFonts w:eastAsia="Times New Roman" w:cs="Arial"/>
          <w:sz w:val="24"/>
          <w:szCs w:val="24"/>
          <w:lang w:eastAsia="en-GB"/>
        </w:rPr>
        <w:t xml:space="preserve">At the meeting the Chair will explain the order of proceedings and a copy is enclosed with this letter for your information.  </w:t>
      </w:r>
    </w:p>
    <w:p w14:paraId="28B9DC27" w14:textId="77777777" w:rsidR="00A932E9" w:rsidRPr="00B068EF" w:rsidRDefault="00A932E9" w:rsidP="00337858">
      <w:pPr>
        <w:numPr>
          <w:ilvl w:val="12"/>
          <w:numId w:val="0"/>
        </w:numPr>
        <w:ind w:left="142"/>
        <w:jc w:val="both"/>
        <w:rPr>
          <w:rFonts w:eastAsia="Times New Roman" w:cs="Arial"/>
          <w:sz w:val="24"/>
          <w:szCs w:val="20"/>
          <w:lang w:eastAsia="en-GB"/>
        </w:rPr>
      </w:pPr>
    </w:p>
    <w:p w14:paraId="7D3F7E89" w14:textId="77777777"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If you wish to make a written representation this should be forwarded to me at the above address at least five school days before the meeting, i.e. by </w:t>
      </w:r>
      <w:r w:rsidRPr="00B068EF">
        <w:rPr>
          <w:rFonts w:eastAsia="Times New Roman" w:cs="Arial"/>
          <w:b/>
          <w:sz w:val="24"/>
          <w:szCs w:val="20"/>
          <w:lang w:eastAsia="en-GB"/>
        </w:rPr>
        <w:t xml:space="preserve">[insert date] </w:t>
      </w:r>
      <w:r w:rsidRPr="00B068EF">
        <w:rPr>
          <w:rFonts w:eastAsia="Times New Roman" w:cs="Arial"/>
          <w:sz w:val="24"/>
          <w:szCs w:val="20"/>
          <w:lang w:eastAsia="en-GB"/>
        </w:rPr>
        <w:t>so that it may be circulated in advance to the members of the Committee and to all parties including the Head Teacher.</w:t>
      </w:r>
    </w:p>
    <w:p w14:paraId="07E63AB8" w14:textId="77777777" w:rsidR="00A932E9" w:rsidRPr="00B068EF" w:rsidRDefault="00A932E9" w:rsidP="00337858">
      <w:pPr>
        <w:numPr>
          <w:ilvl w:val="12"/>
          <w:numId w:val="0"/>
        </w:numPr>
        <w:ind w:left="142"/>
        <w:jc w:val="both"/>
        <w:rPr>
          <w:rFonts w:eastAsia="Times New Roman" w:cs="Arial"/>
          <w:sz w:val="24"/>
          <w:szCs w:val="20"/>
          <w:lang w:eastAsia="en-GB"/>
        </w:rPr>
      </w:pPr>
    </w:p>
    <w:p w14:paraId="26675C84" w14:textId="77777777"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The committee will consider the representations made by all parties and decide whether to reinstate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either immediately or by a particular date. </w:t>
      </w:r>
    </w:p>
    <w:p w14:paraId="66550C37" w14:textId="77777777" w:rsidR="00A932E9" w:rsidRPr="00B068EF" w:rsidRDefault="00A932E9" w:rsidP="00337858">
      <w:pPr>
        <w:numPr>
          <w:ilvl w:val="12"/>
          <w:numId w:val="0"/>
        </w:numPr>
        <w:ind w:left="142"/>
        <w:jc w:val="both"/>
        <w:rPr>
          <w:rFonts w:eastAsia="Times New Roman" w:cs="Arial"/>
          <w:sz w:val="24"/>
          <w:szCs w:val="20"/>
          <w:lang w:eastAsia="en-GB"/>
        </w:rPr>
      </w:pPr>
    </w:p>
    <w:p w14:paraId="67C29922" w14:textId="66E626C1"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If the </w:t>
      </w:r>
      <w:r w:rsidR="002A08BC" w:rsidRPr="00B068EF">
        <w:rPr>
          <w:rFonts w:eastAsia="Times New Roman" w:cs="Arial"/>
          <w:sz w:val="24"/>
          <w:szCs w:val="20"/>
          <w:lang w:eastAsia="en-GB"/>
        </w:rPr>
        <w:t>Local Governing Body Exclusion Panel</w:t>
      </w:r>
      <w:r w:rsidRPr="00B068EF">
        <w:rPr>
          <w:rFonts w:eastAsia="Times New Roman" w:cs="Arial"/>
          <w:sz w:val="24"/>
          <w:szCs w:val="20"/>
          <w:lang w:eastAsia="en-GB"/>
        </w:rPr>
        <w:t xml:space="preserve"> cannot direct reinstatement due to the period of </w:t>
      </w:r>
      <w:r w:rsidR="00D0746F">
        <w:rPr>
          <w:rFonts w:eastAsia="Times New Roman" w:cs="Arial"/>
          <w:sz w:val="24"/>
          <w:szCs w:val="20"/>
          <w:lang w:eastAsia="en-GB"/>
        </w:rPr>
        <w:t>suspension</w:t>
      </w:r>
      <w:r w:rsidRPr="00B068EF">
        <w:rPr>
          <w:rFonts w:eastAsia="Times New Roman" w:cs="Arial"/>
          <w:sz w:val="24"/>
          <w:szCs w:val="20"/>
          <w:lang w:eastAsia="en-GB"/>
        </w:rPr>
        <w:t xml:space="preserve"> having expired and your child having already returned to </w:t>
      </w:r>
      <w:r w:rsidR="00D424A6" w:rsidRPr="00B068EF">
        <w:rPr>
          <w:rFonts w:eastAsia="Times New Roman" w:cs="Arial"/>
          <w:sz w:val="24"/>
          <w:szCs w:val="20"/>
          <w:lang w:eastAsia="en-GB"/>
        </w:rPr>
        <w:t>school,</w:t>
      </w:r>
      <w:r w:rsidRPr="00B068EF">
        <w:rPr>
          <w:rFonts w:eastAsia="Times New Roman" w:cs="Arial"/>
          <w:sz w:val="24"/>
          <w:szCs w:val="20"/>
          <w:lang w:eastAsia="en-GB"/>
        </w:rPr>
        <w:t xml:space="preserve"> they will place a copy of their findings on the child’s school record. </w:t>
      </w:r>
    </w:p>
    <w:p w14:paraId="2F79908F" w14:textId="77777777" w:rsidR="00A932E9" w:rsidRPr="00B068EF" w:rsidRDefault="00A932E9" w:rsidP="00337858">
      <w:pPr>
        <w:numPr>
          <w:ilvl w:val="12"/>
          <w:numId w:val="0"/>
        </w:numPr>
        <w:ind w:left="142"/>
        <w:jc w:val="both"/>
        <w:rPr>
          <w:rFonts w:eastAsia="Times New Roman" w:cs="Arial"/>
          <w:sz w:val="24"/>
          <w:szCs w:val="20"/>
          <w:lang w:eastAsia="en-GB"/>
        </w:rPr>
      </w:pPr>
    </w:p>
    <w:p w14:paraId="65AB844E" w14:textId="760C0034"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As stated above, I would be grateful if you would let me know if you will be attending the meeting and</w:t>
      </w:r>
      <w:r w:rsidR="001A7241">
        <w:rPr>
          <w:rFonts w:eastAsia="Times New Roman" w:cs="Arial"/>
          <w:sz w:val="24"/>
          <w:szCs w:val="20"/>
          <w:lang w:eastAsia="en-GB"/>
        </w:rPr>
        <w:t>,</w:t>
      </w:r>
      <w:r w:rsidRPr="00B068EF">
        <w:rPr>
          <w:rFonts w:eastAsia="Times New Roman" w:cs="Arial"/>
          <w:sz w:val="24"/>
          <w:szCs w:val="20"/>
          <w:lang w:eastAsia="en-GB"/>
        </w:rPr>
        <w:t xml:space="preserve"> if so, whether you will be accompanied.</w:t>
      </w:r>
    </w:p>
    <w:p w14:paraId="7FFF93AD" w14:textId="77777777" w:rsidR="00A932E9" w:rsidRPr="00B068EF" w:rsidRDefault="00A932E9" w:rsidP="00337858">
      <w:pPr>
        <w:numPr>
          <w:ilvl w:val="12"/>
          <w:numId w:val="0"/>
        </w:numPr>
        <w:ind w:left="142"/>
        <w:jc w:val="both"/>
        <w:rPr>
          <w:rFonts w:eastAsia="Times New Roman" w:cs="Arial"/>
          <w:sz w:val="24"/>
          <w:szCs w:val="20"/>
          <w:lang w:eastAsia="en-GB"/>
        </w:rPr>
      </w:pPr>
    </w:p>
    <w:p w14:paraId="0AD150E8" w14:textId="77777777"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Yours sincerely,</w:t>
      </w:r>
    </w:p>
    <w:p w14:paraId="1B198DE7" w14:textId="77777777" w:rsidR="00A932E9" w:rsidRPr="00B068EF" w:rsidRDefault="00A932E9" w:rsidP="00337858">
      <w:pPr>
        <w:numPr>
          <w:ilvl w:val="12"/>
          <w:numId w:val="0"/>
        </w:numPr>
        <w:ind w:left="142"/>
        <w:jc w:val="both"/>
        <w:rPr>
          <w:rFonts w:eastAsia="Times New Roman" w:cs="Arial"/>
          <w:sz w:val="24"/>
          <w:szCs w:val="20"/>
          <w:lang w:eastAsia="en-GB"/>
        </w:rPr>
      </w:pPr>
    </w:p>
    <w:p w14:paraId="3E65A48B" w14:textId="77777777" w:rsidR="00A932E9" w:rsidRPr="00B068EF" w:rsidRDefault="00A932E9" w:rsidP="00337858">
      <w:pPr>
        <w:numPr>
          <w:ilvl w:val="12"/>
          <w:numId w:val="0"/>
        </w:numPr>
        <w:ind w:left="142"/>
        <w:jc w:val="both"/>
        <w:rPr>
          <w:rFonts w:eastAsia="Times New Roman" w:cs="Arial"/>
          <w:sz w:val="24"/>
          <w:szCs w:val="20"/>
          <w:lang w:eastAsia="en-GB"/>
        </w:rPr>
      </w:pPr>
    </w:p>
    <w:p w14:paraId="5C66493A" w14:textId="77777777" w:rsidR="00A932E9" w:rsidRPr="00B068EF" w:rsidRDefault="00A932E9" w:rsidP="00741FC2">
      <w:pPr>
        <w:widowControl w:val="0"/>
        <w:numPr>
          <w:ilvl w:val="0"/>
          <w:numId w:val="27"/>
        </w:numPr>
        <w:overflowPunct w:val="0"/>
        <w:autoSpaceDE w:val="0"/>
        <w:autoSpaceDN w:val="0"/>
        <w:adjustRightInd w:val="0"/>
        <w:ind w:left="142"/>
        <w:jc w:val="both"/>
        <w:rPr>
          <w:rFonts w:eastAsia="Times New Roman" w:cs="Arial"/>
          <w:sz w:val="24"/>
          <w:szCs w:val="24"/>
        </w:rPr>
      </w:pPr>
    </w:p>
    <w:p w14:paraId="5B142304" w14:textId="77777777" w:rsidR="00A932E9" w:rsidRPr="00B068EF" w:rsidRDefault="00A932E9" w:rsidP="00337858">
      <w:pPr>
        <w:ind w:left="142"/>
        <w:jc w:val="both"/>
        <w:rPr>
          <w:rFonts w:eastAsia="Times New Roman" w:cs="Arial"/>
          <w:b/>
          <w:bCs/>
          <w:sz w:val="24"/>
          <w:szCs w:val="20"/>
          <w:lang w:eastAsia="en-GB"/>
        </w:rPr>
      </w:pPr>
      <w:r w:rsidRPr="00B068EF">
        <w:rPr>
          <w:rFonts w:eastAsia="Times New Roman" w:cs="Arial"/>
          <w:b/>
          <w:bCs/>
          <w:sz w:val="24"/>
          <w:szCs w:val="20"/>
          <w:lang w:eastAsia="en-GB"/>
        </w:rPr>
        <w:t>[Name]</w:t>
      </w:r>
    </w:p>
    <w:p w14:paraId="2E902E57" w14:textId="77777777" w:rsidR="00A932E9" w:rsidRPr="00B068EF" w:rsidRDefault="00A932E9" w:rsidP="00337858">
      <w:pPr>
        <w:ind w:left="142"/>
        <w:jc w:val="both"/>
        <w:rPr>
          <w:rFonts w:eastAsia="Times New Roman" w:cs="Arial"/>
          <w:sz w:val="24"/>
          <w:szCs w:val="20"/>
          <w:lang w:eastAsia="en-GB"/>
        </w:rPr>
      </w:pPr>
      <w:r w:rsidRPr="00B068EF">
        <w:rPr>
          <w:rFonts w:eastAsia="Times New Roman" w:cs="Arial"/>
          <w:sz w:val="24"/>
          <w:szCs w:val="20"/>
          <w:lang w:eastAsia="en-GB"/>
        </w:rPr>
        <w:t xml:space="preserve">Clerk to the </w:t>
      </w:r>
      <w:r w:rsidR="00B068EF" w:rsidRPr="00B068EF">
        <w:rPr>
          <w:rFonts w:eastAsia="Times New Roman" w:cs="Arial"/>
          <w:sz w:val="24"/>
          <w:szCs w:val="20"/>
          <w:lang w:eastAsia="en-GB"/>
        </w:rPr>
        <w:t>Local Governing Body Exclusion Panel</w:t>
      </w:r>
    </w:p>
    <w:p w14:paraId="6C4E89EF" w14:textId="77777777" w:rsidR="00A932E9" w:rsidRPr="00B068EF" w:rsidRDefault="00A932E9" w:rsidP="00337858">
      <w:pPr>
        <w:ind w:left="142"/>
        <w:jc w:val="both"/>
        <w:rPr>
          <w:rFonts w:eastAsia="Times New Roman" w:cs="Arial"/>
          <w:sz w:val="24"/>
          <w:szCs w:val="20"/>
          <w:lang w:eastAsia="en-GB"/>
        </w:rPr>
      </w:pPr>
      <w:r w:rsidRPr="00B068EF">
        <w:rPr>
          <w:rFonts w:eastAsia="Times New Roman" w:cs="Arial"/>
          <w:sz w:val="24"/>
          <w:szCs w:val="20"/>
          <w:lang w:eastAsia="en-GB"/>
        </w:rPr>
        <w:t>Enc.</w:t>
      </w:r>
    </w:p>
    <w:p w14:paraId="1C0E76DC" w14:textId="77777777" w:rsidR="00A932E9" w:rsidRPr="00F713DD" w:rsidRDefault="00A932E9" w:rsidP="00337858">
      <w:pPr>
        <w:spacing w:after="120"/>
        <w:ind w:left="142"/>
        <w:jc w:val="both"/>
        <w:rPr>
          <w:rFonts w:eastAsia="Times New Roman" w:cs="Arial"/>
          <w:sz w:val="24"/>
          <w:szCs w:val="24"/>
          <w:lang w:eastAsia="en-GB"/>
        </w:rPr>
      </w:pPr>
    </w:p>
    <w:p w14:paraId="71F29216" w14:textId="77777777" w:rsidR="00A932E9" w:rsidRPr="00F713DD" w:rsidRDefault="00A932E9" w:rsidP="00337858">
      <w:pPr>
        <w:spacing w:after="120"/>
        <w:ind w:left="142"/>
        <w:jc w:val="both"/>
        <w:rPr>
          <w:rFonts w:eastAsia="Times New Roman" w:cs="Arial"/>
          <w:sz w:val="24"/>
          <w:szCs w:val="24"/>
          <w:lang w:eastAsia="en-GB"/>
        </w:rPr>
      </w:pPr>
    </w:p>
    <w:p w14:paraId="01DB50BB" w14:textId="77777777" w:rsidR="00B068EF" w:rsidRPr="00F713DD" w:rsidRDefault="00B068EF" w:rsidP="00337858">
      <w:pPr>
        <w:spacing w:after="120"/>
        <w:ind w:left="142"/>
        <w:jc w:val="both"/>
        <w:rPr>
          <w:rFonts w:eastAsia="Times New Roman" w:cs="Arial"/>
          <w:sz w:val="24"/>
          <w:szCs w:val="24"/>
          <w:lang w:eastAsia="en-GB"/>
        </w:rPr>
        <w:sectPr w:rsidR="00B068EF" w:rsidRPr="00F713DD" w:rsidSect="00797C64">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20"/>
          <w:noEndnote/>
        </w:sectPr>
      </w:pPr>
    </w:p>
    <w:p w14:paraId="55B4B76D" w14:textId="77777777" w:rsidR="00A932E9" w:rsidRPr="00F713DD" w:rsidRDefault="00A932E9" w:rsidP="00337858">
      <w:pPr>
        <w:numPr>
          <w:ilvl w:val="12"/>
          <w:numId w:val="0"/>
        </w:numPr>
        <w:ind w:left="142"/>
        <w:jc w:val="both"/>
        <w:rPr>
          <w:rFonts w:eastAsia="Times New Roman" w:cs="Arial"/>
          <w:b/>
          <w:sz w:val="24"/>
          <w:szCs w:val="20"/>
          <w:lang w:eastAsia="en-GB"/>
        </w:rPr>
      </w:pPr>
      <w:bookmarkStart w:id="66" w:name="ML5"/>
      <w:bookmarkEnd w:id="66"/>
    </w:p>
    <w:p w14:paraId="10EDB1DC" w14:textId="750E1109" w:rsidR="00337858" w:rsidRPr="00B3726B" w:rsidRDefault="00337858" w:rsidP="00B3726B">
      <w:pPr>
        <w:pStyle w:val="Heading2"/>
        <w:numPr>
          <w:ilvl w:val="0"/>
          <w:numId w:val="0"/>
        </w:numPr>
        <w:ind w:left="142"/>
        <w:rPr>
          <w:color w:val="7030A0"/>
        </w:rPr>
      </w:pPr>
      <w:bookmarkStart w:id="67" w:name="_Toc235019677"/>
      <w:r w:rsidRPr="00B3726B">
        <w:rPr>
          <w:color w:val="7030A0"/>
        </w:rPr>
        <w:t xml:space="preserve">Appendix </w:t>
      </w:r>
      <w:r w:rsidR="00A3656D">
        <w:rPr>
          <w:color w:val="7030A0"/>
        </w:rPr>
        <w:t>8</w:t>
      </w:r>
      <w:r w:rsidRPr="00B3726B">
        <w:rPr>
          <w:color w:val="7030A0"/>
        </w:rPr>
        <w:t>.</w:t>
      </w:r>
      <w:r w:rsidR="004F026B">
        <w:rPr>
          <w:color w:val="7030A0"/>
        </w:rPr>
        <w:t>8</w:t>
      </w:r>
      <w:r w:rsidRPr="00B3726B">
        <w:rPr>
          <w:color w:val="7030A0"/>
        </w:rPr>
        <w:t xml:space="preserve">: Model Letter </w:t>
      </w:r>
      <w:r w:rsidR="004F026B">
        <w:rPr>
          <w:color w:val="7030A0"/>
        </w:rPr>
        <w:t>8</w:t>
      </w:r>
      <w:bookmarkEnd w:id="67"/>
    </w:p>
    <w:p w14:paraId="09CD0690" w14:textId="77777777" w:rsidR="00337858" w:rsidRDefault="00337858" w:rsidP="00337858">
      <w:pPr>
        <w:numPr>
          <w:ilvl w:val="12"/>
          <w:numId w:val="0"/>
        </w:numPr>
        <w:ind w:left="142"/>
        <w:jc w:val="both"/>
        <w:rPr>
          <w:rFonts w:eastAsia="Times New Roman" w:cs="Arial"/>
          <w:sz w:val="24"/>
          <w:szCs w:val="20"/>
          <w:lang w:eastAsia="en-GB"/>
        </w:rPr>
      </w:pPr>
    </w:p>
    <w:p w14:paraId="19817A49" w14:textId="77777777"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Dear </w:t>
      </w:r>
      <w:r w:rsidRPr="00B068EF">
        <w:rPr>
          <w:rFonts w:eastAsia="Times New Roman" w:cs="Arial"/>
          <w:b/>
          <w:sz w:val="24"/>
          <w:szCs w:val="20"/>
          <w:lang w:eastAsia="en-GB"/>
        </w:rPr>
        <w:t>[parent’s name]</w:t>
      </w:r>
    </w:p>
    <w:p w14:paraId="173D104C" w14:textId="77777777" w:rsidR="00A932E9" w:rsidRPr="00B068EF" w:rsidRDefault="00A932E9" w:rsidP="00337858">
      <w:pPr>
        <w:numPr>
          <w:ilvl w:val="12"/>
          <w:numId w:val="0"/>
        </w:numPr>
        <w:ind w:left="142"/>
        <w:jc w:val="both"/>
        <w:rPr>
          <w:rFonts w:eastAsia="Times New Roman" w:cs="Arial"/>
          <w:sz w:val="24"/>
          <w:szCs w:val="20"/>
          <w:lang w:eastAsia="en-GB"/>
        </w:rPr>
      </w:pPr>
    </w:p>
    <w:p w14:paraId="1CA6FBEB" w14:textId="71918507"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I am writing to confirm the decision reached by the </w:t>
      </w:r>
      <w:r w:rsidR="00B068EF" w:rsidRPr="00B068EF">
        <w:rPr>
          <w:rFonts w:eastAsia="Times New Roman" w:cs="Arial"/>
          <w:sz w:val="24"/>
          <w:szCs w:val="20"/>
          <w:lang w:eastAsia="en-GB"/>
        </w:rPr>
        <w:t xml:space="preserve">Local Governing Body Exclusion Panel </w:t>
      </w:r>
      <w:r w:rsidRPr="00B068EF">
        <w:rPr>
          <w:rFonts w:eastAsia="Times New Roman" w:cs="Arial"/>
          <w:sz w:val="24"/>
          <w:szCs w:val="20"/>
          <w:lang w:eastAsia="en-GB"/>
        </w:rPr>
        <w:t xml:space="preserve">at their meeting on </w:t>
      </w:r>
      <w:r w:rsidRPr="00B068EF">
        <w:rPr>
          <w:rFonts w:eastAsia="Times New Roman" w:cs="Arial"/>
          <w:b/>
          <w:sz w:val="24"/>
          <w:szCs w:val="20"/>
          <w:lang w:eastAsia="en-GB"/>
        </w:rPr>
        <w:t xml:space="preserve">[date of </w:t>
      </w:r>
      <w:r w:rsidR="00B068EF" w:rsidRPr="00B068EF">
        <w:rPr>
          <w:rFonts w:eastAsia="Times New Roman" w:cs="Arial"/>
          <w:b/>
          <w:sz w:val="24"/>
          <w:szCs w:val="20"/>
          <w:lang w:eastAsia="en-GB"/>
        </w:rPr>
        <w:t>Local Governing Body Exclusion Panel</w:t>
      </w:r>
      <w:r w:rsidRPr="00B068EF">
        <w:rPr>
          <w:rFonts w:eastAsia="Times New Roman" w:cs="Arial"/>
          <w:b/>
          <w:sz w:val="24"/>
          <w:szCs w:val="20"/>
          <w:lang w:eastAsia="en-GB"/>
        </w:rPr>
        <w:t xml:space="preserve"> meeting] </w:t>
      </w:r>
      <w:r w:rsidRPr="00B068EF">
        <w:rPr>
          <w:rFonts w:eastAsia="Times New Roman" w:cs="Arial"/>
          <w:sz w:val="24"/>
          <w:szCs w:val="20"/>
          <w:lang w:eastAsia="en-GB"/>
        </w:rPr>
        <w:t xml:space="preserve">to consider the reinstatement of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regarding their </w:t>
      </w:r>
      <w:r w:rsidR="009B4E46">
        <w:rPr>
          <w:rFonts w:eastAsia="Times New Roman" w:cs="Arial"/>
          <w:sz w:val="24"/>
          <w:szCs w:val="20"/>
          <w:lang w:eastAsia="en-GB"/>
        </w:rPr>
        <w:t>suspension</w:t>
      </w:r>
      <w:r w:rsidRPr="00B068EF">
        <w:rPr>
          <w:rFonts w:eastAsia="Times New Roman" w:cs="Arial"/>
          <w:sz w:val="24"/>
          <w:szCs w:val="20"/>
          <w:lang w:eastAsia="en-GB"/>
        </w:rPr>
        <w:t xml:space="preserve"> from school during the period </w:t>
      </w:r>
      <w:r w:rsidRPr="00B068EF">
        <w:rPr>
          <w:rFonts w:eastAsia="Times New Roman" w:cs="Arial"/>
          <w:b/>
          <w:sz w:val="24"/>
          <w:szCs w:val="20"/>
          <w:lang w:eastAsia="en-GB"/>
        </w:rPr>
        <w:t xml:space="preserve">[start date and end date of the period of </w:t>
      </w:r>
      <w:r w:rsidR="00D0746F">
        <w:rPr>
          <w:rFonts w:eastAsia="Times New Roman" w:cs="Arial"/>
          <w:b/>
          <w:sz w:val="24"/>
          <w:szCs w:val="20"/>
          <w:lang w:eastAsia="en-GB"/>
        </w:rPr>
        <w:t>suspension</w:t>
      </w:r>
      <w:r w:rsidRPr="00B068EF">
        <w:rPr>
          <w:rFonts w:eastAsia="Times New Roman" w:cs="Arial"/>
          <w:b/>
          <w:sz w:val="24"/>
          <w:szCs w:val="20"/>
          <w:lang w:eastAsia="en-GB"/>
        </w:rPr>
        <w:t>]</w:t>
      </w:r>
      <w:r w:rsidRPr="00B068EF">
        <w:rPr>
          <w:rFonts w:eastAsia="Times New Roman" w:cs="Arial"/>
          <w:sz w:val="24"/>
          <w:szCs w:val="20"/>
          <w:lang w:eastAsia="en-GB"/>
        </w:rPr>
        <w:t>.</w:t>
      </w:r>
    </w:p>
    <w:p w14:paraId="4D1B24B6" w14:textId="77777777" w:rsidR="00A932E9" w:rsidRPr="00B068EF" w:rsidRDefault="00A932E9" w:rsidP="00337858">
      <w:pPr>
        <w:numPr>
          <w:ilvl w:val="12"/>
          <w:numId w:val="0"/>
        </w:numPr>
        <w:ind w:left="142"/>
        <w:jc w:val="both"/>
        <w:rPr>
          <w:rFonts w:eastAsia="Times New Roman" w:cs="Arial"/>
          <w:sz w:val="24"/>
          <w:szCs w:val="20"/>
          <w:lang w:eastAsia="en-GB"/>
        </w:rPr>
      </w:pPr>
    </w:p>
    <w:p w14:paraId="255C38C1" w14:textId="77777777"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After careful consideration of all the evidence available and the representations made to the </w:t>
      </w:r>
      <w:r w:rsidR="002A08BC" w:rsidRPr="00B068EF">
        <w:rPr>
          <w:rFonts w:eastAsia="Times New Roman" w:cs="Arial"/>
          <w:sz w:val="24"/>
          <w:szCs w:val="20"/>
          <w:lang w:eastAsia="en-GB"/>
        </w:rPr>
        <w:t>Local Governing Body Exclusion Panel</w:t>
      </w:r>
      <w:r w:rsidRPr="00B068EF">
        <w:rPr>
          <w:rFonts w:eastAsia="Times New Roman" w:cs="Arial"/>
          <w:sz w:val="24"/>
          <w:szCs w:val="20"/>
          <w:lang w:eastAsia="en-GB"/>
        </w:rPr>
        <w:t>, the committee has decided to</w:t>
      </w:r>
    </w:p>
    <w:p w14:paraId="5DFA0766" w14:textId="77777777" w:rsidR="00A932E9" w:rsidRPr="00B068EF" w:rsidRDefault="00A932E9" w:rsidP="00337858">
      <w:pPr>
        <w:numPr>
          <w:ilvl w:val="12"/>
          <w:numId w:val="0"/>
        </w:numPr>
        <w:ind w:left="142"/>
        <w:jc w:val="both"/>
        <w:rPr>
          <w:rFonts w:eastAsia="Times New Roman" w:cs="Arial"/>
          <w:sz w:val="24"/>
          <w:szCs w:val="20"/>
          <w:lang w:eastAsia="en-GB"/>
        </w:rPr>
      </w:pPr>
    </w:p>
    <w:p w14:paraId="5BFAB23D" w14:textId="77777777" w:rsidR="00A932E9" w:rsidRPr="00B068EF" w:rsidRDefault="28AB79E7" w:rsidP="28AB79E7">
      <w:pPr>
        <w:ind w:left="142"/>
        <w:jc w:val="both"/>
        <w:rPr>
          <w:rFonts w:eastAsia="Times New Roman" w:cs="Arial"/>
          <w:i/>
          <w:iCs/>
          <w:sz w:val="24"/>
          <w:szCs w:val="24"/>
          <w:lang w:eastAsia="en-GB"/>
        </w:rPr>
      </w:pPr>
      <w:r w:rsidRPr="28AB79E7">
        <w:rPr>
          <w:rFonts w:eastAsia="Times New Roman" w:cs="Arial"/>
          <w:i/>
          <w:iCs/>
          <w:sz w:val="24"/>
          <w:szCs w:val="24"/>
          <w:lang w:eastAsia="en-GB"/>
        </w:rPr>
        <w:t>EITHER</w:t>
      </w:r>
    </w:p>
    <w:p w14:paraId="3B94B45D" w14:textId="77777777" w:rsidR="00A932E9" w:rsidRPr="00B068EF" w:rsidRDefault="00A932E9" w:rsidP="28AB79E7">
      <w:pPr>
        <w:ind w:left="142"/>
        <w:jc w:val="both"/>
        <w:rPr>
          <w:rFonts w:eastAsia="Times New Roman" w:cs="Arial"/>
          <w:sz w:val="24"/>
          <w:szCs w:val="24"/>
          <w:lang w:eastAsia="en-GB"/>
        </w:rPr>
      </w:pPr>
    </w:p>
    <w:p w14:paraId="52D82455" w14:textId="77777777" w:rsidR="00A932E9" w:rsidRPr="00B068EF" w:rsidRDefault="00A932E9" w:rsidP="28AB79E7">
      <w:pPr>
        <w:ind w:left="142"/>
        <w:jc w:val="both"/>
        <w:rPr>
          <w:rFonts w:eastAsia="Times New Roman" w:cs="Arial"/>
          <w:sz w:val="24"/>
          <w:szCs w:val="24"/>
          <w:lang w:eastAsia="en-GB"/>
        </w:rPr>
      </w:pPr>
      <w:r w:rsidRPr="28AB79E7">
        <w:rPr>
          <w:rFonts w:eastAsia="Times New Roman" w:cs="Arial"/>
          <w:sz w:val="24"/>
          <w:szCs w:val="24"/>
          <w:lang w:eastAsia="en-GB"/>
        </w:rPr>
        <w:t xml:space="preserve">not reinstate </w:t>
      </w:r>
      <w:r w:rsidRPr="28AB79E7">
        <w:rPr>
          <w:rFonts w:eastAsia="Times New Roman" w:cs="Arial"/>
          <w:b/>
          <w:bCs/>
          <w:sz w:val="24"/>
          <w:szCs w:val="24"/>
          <w:lang w:eastAsia="en-GB"/>
        </w:rPr>
        <w:t>[child’s name]</w:t>
      </w:r>
      <w:r w:rsidRPr="28AB79E7">
        <w:rPr>
          <w:rFonts w:eastAsia="Times New Roman" w:cs="Arial"/>
          <w:sz w:val="24"/>
          <w:szCs w:val="24"/>
          <w:lang w:eastAsia="en-GB"/>
        </w:rPr>
        <w:t xml:space="preserve"> for the following reason(s) </w:t>
      </w:r>
      <w:r w:rsidRPr="28AB79E7">
        <w:rPr>
          <w:rFonts w:eastAsia="Times New Roman" w:cs="Arial"/>
          <w:b/>
          <w:bCs/>
          <w:sz w:val="24"/>
          <w:szCs w:val="24"/>
          <w:lang w:eastAsia="en-GB"/>
        </w:rPr>
        <w:t xml:space="preserve">[inset reasons </w:t>
      </w:r>
      <w:r w:rsidRPr="28AB79E7">
        <w:rPr>
          <w:rFonts w:eastAsia="Times New Roman" w:cs="Arial"/>
          <w:b/>
          <w:bCs/>
          <w:spacing w:val="-6"/>
          <w:sz w:val="24"/>
          <w:szCs w:val="24"/>
          <w:lang w:val="en-US" w:eastAsia="en-GB"/>
        </w:rPr>
        <w:t xml:space="preserve">in as much </w:t>
      </w:r>
      <w:r w:rsidRPr="28AB79E7">
        <w:rPr>
          <w:rFonts w:eastAsia="Times New Roman" w:cs="Arial"/>
          <w:b/>
          <w:bCs/>
          <w:spacing w:val="-4"/>
          <w:sz w:val="24"/>
          <w:szCs w:val="24"/>
          <w:lang w:val="en-US" w:eastAsia="en-GB"/>
        </w:rPr>
        <w:t>detail as possible explaining how they were arrived at</w:t>
      </w:r>
      <w:r w:rsidRPr="28AB79E7">
        <w:rPr>
          <w:rFonts w:eastAsia="Times New Roman" w:cs="Arial"/>
          <w:b/>
          <w:bCs/>
          <w:sz w:val="24"/>
          <w:szCs w:val="24"/>
          <w:lang w:eastAsia="en-GB"/>
        </w:rPr>
        <w:t>]</w:t>
      </w:r>
    </w:p>
    <w:p w14:paraId="48F6B4D5" w14:textId="77777777" w:rsidR="00A932E9" w:rsidRPr="00B068EF" w:rsidRDefault="00A932E9" w:rsidP="28AB79E7">
      <w:pPr>
        <w:ind w:left="142"/>
        <w:jc w:val="both"/>
        <w:rPr>
          <w:rFonts w:eastAsia="Times New Roman" w:cs="Arial"/>
          <w:sz w:val="24"/>
          <w:szCs w:val="24"/>
          <w:lang w:eastAsia="en-GB"/>
        </w:rPr>
      </w:pPr>
    </w:p>
    <w:p w14:paraId="3B84350F" w14:textId="77777777" w:rsidR="00A932E9" w:rsidRPr="00B068EF" w:rsidRDefault="28AB79E7" w:rsidP="28AB79E7">
      <w:pPr>
        <w:ind w:left="142"/>
        <w:jc w:val="both"/>
        <w:rPr>
          <w:rFonts w:eastAsia="Times New Roman" w:cs="Arial"/>
          <w:i/>
          <w:iCs/>
          <w:sz w:val="24"/>
          <w:szCs w:val="24"/>
          <w:lang w:eastAsia="en-GB"/>
        </w:rPr>
      </w:pPr>
      <w:r w:rsidRPr="28AB79E7">
        <w:rPr>
          <w:rFonts w:eastAsia="Times New Roman" w:cs="Arial"/>
          <w:i/>
          <w:iCs/>
          <w:sz w:val="24"/>
          <w:szCs w:val="24"/>
          <w:lang w:eastAsia="en-GB"/>
        </w:rPr>
        <w:t>OR</w:t>
      </w:r>
    </w:p>
    <w:p w14:paraId="59F44695" w14:textId="77777777" w:rsidR="00A932E9" w:rsidRPr="00B068EF" w:rsidRDefault="00A932E9" w:rsidP="28AB79E7">
      <w:pPr>
        <w:ind w:left="142"/>
        <w:jc w:val="both"/>
        <w:rPr>
          <w:rFonts w:eastAsia="Times New Roman" w:cs="Arial"/>
          <w:sz w:val="24"/>
          <w:szCs w:val="24"/>
          <w:lang w:eastAsia="en-GB"/>
        </w:rPr>
      </w:pPr>
    </w:p>
    <w:p w14:paraId="0B449C92" w14:textId="77777777" w:rsidR="00A932E9" w:rsidRPr="00B068EF" w:rsidRDefault="28AB79E7" w:rsidP="28AB79E7">
      <w:pPr>
        <w:ind w:left="142"/>
        <w:jc w:val="both"/>
        <w:rPr>
          <w:rFonts w:eastAsia="Times New Roman" w:cs="Arial"/>
          <w:sz w:val="24"/>
          <w:szCs w:val="24"/>
          <w:lang w:eastAsia="en-GB"/>
        </w:rPr>
      </w:pPr>
      <w:r w:rsidRPr="28AB79E7">
        <w:rPr>
          <w:rFonts w:eastAsia="Times New Roman" w:cs="Arial"/>
          <w:sz w:val="24"/>
          <w:szCs w:val="24"/>
          <w:lang w:eastAsia="en-GB"/>
        </w:rPr>
        <w:t xml:space="preserve">direct reinstatement from </w:t>
      </w:r>
      <w:r w:rsidRPr="28AB79E7">
        <w:rPr>
          <w:rFonts w:eastAsia="Times New Roman" w:cs="Arial"/>
          <w:b/>
          <w:bCs/>
          <w:sz w:val="24"/>
          <w:szCs w:val="24"/>
          <w:lang w:eastAsia="en-GB"/>
        </w:rPr>
        <w:t>[specify date]</w:t>
      </w:r>
      <w:r w:rsidRPr="28AB79E7">
        <w:rPr>
          <w:rFonts w:eastAsia="Times New Roman" w:cs="Arial"/>
          <w:sz w:val="24"/>
          <w:szCs w:val="24"/>
          <w:lang w:eastAsia="en-GB"/>
        </w:rPr>
        <w:t xml:space="preserve"> for the following reason(s) </w:t>
      </w:r>
    </w:p>
    <w:p w14:paraId="623749BB" w14:textId="77777777" w:rsidR="00A932E9" w:rsidRPr="00B068EF" w:rsidRDefault="00A932E9" w:rsidP="00337858">
      <w:pPr>
        <w:ind w:left="142"/>
        <w:jc w:val="both"/>
        <w:rPr>
          <w:rFonts w:eastAsia="Times New Roman" w:cs="Arial"/>
          <w:spacing w:val="-2"/>
          <w:sz w:val="24"/>
          <w:szCs w:val="24"/>
          <w:lang w:val="en-US" w:eastAsia="en-GB"/>
        </w:rPr>
      </w:pPr>
      <w:r w:rsidRPr="28AB79E7">
        <w:rPr>
          <w:rFonts w:eastAsia="Times New Roman" w:cs="Arial"/>
          <w:b/>
          <w:bCs/>
          <w:sz w:val="24"/>
          <w:szCs w:val="24"/>
          <w:lang w:eastAsia="en-GB"/>
        </w:rPr>
        <w:t xml:space="preserve">[insert reasons </w:t>
      </w:r>
      <w:r w:rsidRPr="28AB79E7">
        <w:rPr>
          <w:rFonts w:eastAsia="Times New Roman" w:cs="Arial"/>
          <w:b/>
          <w:bCs/>
          <w:spacing w:val="-6"/>
          <w:sz w:val="24"/>
          <w:szCs w:val="24"/>
          <w:lang w:val="en-US" w:eastAsia="en-GB"/>
        </w:rPr>
        <w:t xml:space="preserve">in as much </w:t>
      </w:r>
      <w:r w:rsidRPr="28AB79E7">
        <w:rPr>
          <w:rFonts w:eastAsia="Times New Roman" w:cs="Arial"/>
          <w:b/>
          <w:bCs/>
          <w:spacing w:val="-4"/>
          <w:sz w:val="24"/>
          <w:szCs w:val="24"/>
          <w:lang w:val="en-US" w:eastAsia="en-GB"/>
        </w:rPr>
        <w:t>detail as possible explaining how they were arrived at</w:t>
      </w:r>
      <w:r w:rsidRPr="28AB79E7">
        <w:rPr>
          <w:rFonts w:eastAsia="Times New Roman" w:cs="Arial"/>
          <w:b/>
          <w:bCs/>
          <w:sz w:val="24"/>
          <w:szCs w:val="24"/>
          <w:lang w:eastAsia="en-GB"/>
        </w:rPr>
        <w:t>]</w:t>
      </w:r>
    </w:p>
    <w:p w14:paraId="7E1469B7" w14:textId="77777777" w:rsidR="00A932E9" w:rsidRPr="00B068EF" w:rsidRDefault="00A932E9" w:rsidP="28AB79E7">
      <w:pPr>
        <w:ind w:left="142"/>
        <w:jc w:val="both"/>
        <w:rPr>
          <w:rFonts w:eastAsia="Times New Roman" w:cs="Arial"/>
          <w:spacing w:val="-4"/>
          <w:sz w:val="24"/>
          <w:szCs w:val="24"/>
          <w:lang w:val="en-US" w:eastAsia="en-GB"/>
        </w:rPr>
      </w:pPr>
    </w:p>
    <w:p w14:paraId="5E1F271E" w14:textId="697FDDDA" w:rsidR="00A932E9"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As the period of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’s </w:t>
      </w:r>
      <w:r w:rsidR="009B4E46">
        <w:rPr>
          <w:rFonts w:eastAsia="Times New Roman" w:cs="Arial"/>
          <w:sz w:val="24"/>
          <w:szCs w:val="20"/>
          <w:lang w:eastAsia="en-GB"/>
        </w:rPr>
        <w:t>suspension</w:t>
      </w:r>
      <w:r w:rsidRPr="00B068EF">
        <w:rPr>
          <w:rFonts w:eastAsia="Times New Roman" w:cs="Arial"/>
          <w:sz w:val="24"/>
          <w:szCs w:val="20"/>
          <w:lang w:eastAsia="en-GB"/>
        </w:rPr>
        <w:t xml:space="preserve"> has expired the committee’s findings will be placed on your child’s school record.</w:t>
      </w:r>
    </w:p>
    <w:p w14:paraId="62C1369E" w14:textId="77777777" w:rsidR="007A39C4" w:rsidRDefault="007A39C4" w:rsidP="00337858">
      <w:pPr>
        <w:numPr>
          <w:ilvl w:val="12"/>
          <w:numId w:val="0"/>
        </w:numPr>
        <w:ind w:left="142"/>
        <w:jc w:val="both"/>
        <w:rPr>
          <w:rFonts w:eastAsia="Times New Roman" w:cs="Arial"/>
          <w:sz w:val="24"/>
          <w:szCs w:val="20"/>
          <w:lang w:eastAsia="en-GB"/>
        </w:rPr>
      </w:pPr>
    </w:p>
    <w:p w14:paraId="530093D1" w14:textId="1905BAE6" w:rsidR="007A39C4" w:rsidRPr="00B035A1" w:rsidRDefault="001E7F77" w:rsidP="00C32987">
      <w:pPr>
        <w:numPr>
          <w:ilvl w:val="12"/>
          <w:numId w:val="0"/>
        </w:numPr>
        <w:ind w:left="142"/>
        <w:jc w:val="both"/>
        <w:rPr>
          <w:rFonts w:eastAsia="Times New Roman" w:cs="Arial"/>
          <w:sz w:val="24"/>
          <w:szCs w:val="20"/>
          <w:lang w:eastAsia="en-GB"/>
        </w:rPr>
      </w:pPr>
      <w:r>
        <w:rPr>
          <w:rFonts w:eastAsia="Times New Roman" w:cs="Arial"/>
          <w:sz w:val="24"/>
          <w:szCs w:val="20"/>
          <w:lang w:eastAsia="en-GB"/>
        </w:rPr>
        <w:t xml:space="preserve">I understand that a </w:t>
      </w:r>
      <w:r w:rsidR="007A39C4" w:rsidRPr="00B035A1">
        <w:rPr>
          <w:rFonts w:eastAsia="Times New Roman" w:cs="Arial"/>
          <w:sz w:val="24"/>
          <w:szCs w:val="20"/>
          <w:lang w:eastAsia="en-GB"/>
        </w:rPr>
        <w:t xml:space="preserve">reintegration meeting with </w:t>
      </w:r>
      <w:r w:rsidR="007A39C4" w:rsidRPr="00B035A1">
        <w:rPr>
          <w:rFonts w:eastAsia="Times New Roman" w:cs="Arial"/>
          <w:b/>
          <w:bCs/>
          <w:sz w:val="24"/>
          <w:szCs w:val="20"/>
          <w:lang w:eastAsia="en-GB"/>
        </w:rPr>
        <w:t>[child’s name]</w:t>
      </w:r>
      <w:r>
        <w:rPr>
          <w:rFonts w:eastAsia="Times New Roman" w:cs="Arial"/>
          <w:b/>
          <w:bCs/>
          <w:sz w:val="24"/>
          <w:szCs w:val="20"/>
          <w:lang w:eastAsia="en-GB"/>
        </w:rPr>
        <w:t xml:space="preserve"> has been held and</w:t>
      </w:r>
      <w:r w:rsidR="00DA59AC">
        <w:rPr>
          <w:rFonts w:eastAsia="Times New Roman" w:cs="Arial"/>
          <w:b/>
          <w:bCs/>
          <w:sz w:val="24"/>
          <w:szCs w:val="20"/>
          <w:lang w:eastAsia="en-GB"/>
        </w:rPr>
        <w:t xml:space="preserve"> </w:t>
      </w:r>
      <w:r w:rsidR="00DA59AC" w:rsidRPr="00B035A1">
        <w:rPr>
          <w:rFonts w:eastAsia="Times New Roman" w:cs="Arial"/>
          <w:b/>
          <w:bCs/>
          <w:sz w:val="24"/>
          <w:szCs w:val="20"/>
          <w:lang w:eastAsia="en-GB"/>
        </w:rPr>
        <w:t xml:space="preserve">[child’s </w:t>
      </w:r>
      <w:proofErr w:type="gramStart"/>
      <w:r w:rsidR="001A7241" w:rsidRPr="00B035A1">
        <w:rPr>
          <w:rFonts w:eastAsia="Times New Roman" w:cs="Arial"/>
          <w:b/>
          <w:bCs/>
          <w:sz w:val="24"/>
          <w:szCs w:val="20"/>
          <w:lang w:eastAsia="en-GB"/>
        </w:rPr>
        <w:t>name]</w:t>
      </w:r>
      <w:r w:rsidR="001A7241">
        <w:rPr>
          <w:rFonts w:eastAsia="Times New Roman" w:cs="Arial"/>
          <w:b/>
          <w:bCs/>
          <w:sz w:val="24"/>
          <w:szCs w:val="20"/>
          <w:lang w:eastAsia="en-GB"/>
        </w:rPr>
        <w:t xml:space="preserve">  </w:t>
      </w:r>
      <w:r w:rsidR="007A39C4" w:rsidRPr="00B035A1">
        <w:rPr>
          <w:rFonts w:eastAsia="Times New Roman" w:cs="Arial"/>
          <w:sz w:val="24"/>
          <w:szCs w:val="20"/>
          <w:lang w:eastAsia="en-GB"/>
        </w:rPr>
        <w:t>at</w:t>
      </w:r>
      <w:proofErr w:type="gramEnd"/>
      <w:r w:rsidR="007A39C4" w:rsidRPr="00B035A1">
        <w:rPr>
          <w:rFonts w:eastAsia="Times New Roman" w:cs="Arial"/>
          <w:sz w:val="24"/>
          <w:szCs w:val="20"/>
          <w:lang w:eastAsia="en-GB"/>
        </w:rPr>
        <w:t xml:space="preserve"> the school </w:t>
      </w:r>
      <w:r w:rsidR="00DA59AC" w:rsidRPr="00DA59AC">
        <w:rPr>
          <w:rFonts w:eastAsia="Times New Roman" w:cs="Arial"/>
          <w:sz w:val="24"/>
          <w:szCs w:val="20"/>
          <w:lang w:eastAsia="en-GB"/>
        </w:rPr>
        <w:t xml:space="preserve">has returned to school </w:t>
      </w:r>
      <w:r w:rsidR="00DA59AC" w:rsidRPr="00DA59AC">
        <w:rPr>
          <w:rFonts w:eastAsia="Times New Roman" w:cs="Arial"/>
          <w:b/>
          <w:bCs/>
          <w:sz w:val="24"/>
          <w:szCs w:val="20"/>
          <w:lang w:eastAsia="en-GB"/>
        </w:rPr>
        <w:t>OR</w:t>
      </w:r>
      <w:r w:rsidR="00DA59AC" w:rsidRPr="00DA59AC">
        <w:rPr>
          <w:rFonts w:eastAsia="Times New Roman" w:cs="Arial"/>
          <w:sz w:val="24"/>
          <w:szCs w:val="20"/>
          <w:lang w:eastAsia="en-GB"/>
        </w:rPr>
        <w:t xml:space="preserve"> I understand there is a plan for a reintegration meeting to support </w:t>
      </w:r>
      <w:r w:rsidR="00DA59AC" w:rsidRPr="00DA59AC">
        <w:rPr>
          <w:rFonts w:eastAsia="Times New Roman" w:cs="Arial"/>
          <w:b/>
          <w:bCs/>
          <w:sz w:val="24"/>
          <w:szCs w:val="20"/>
          <w:lang w:eastAsia="en-GB"/>
        </w:rPr>
        <w:t>[Child’s name]</w:t>
      </w:r>
      <w:r w:rsidR="00DA59AC" w:rsidRPr="00DA59AC">
        <w:rPr>
          <w:rFonts w:eastAsia="Times New Roman" w:cs="Arial"/>
          <w:sz w:val="24"/>
          <w:szCs w:val="20"/>
          <w:lang w:eastAsia="en-GB"/>
        </w:rPr>
        <w:t>’s return to school</w:t>
      </w:r>
      <w:r w:rsidR="007A39C4" w:rsidRPr="00B035A1">
        <w:rPr>
          <w:rFonts w:eastAsia="Times New Roman" w:cs="Arial"/>
          <w:sz w:val="24"/>
          <w:szCs w:val="20"/>
          <w:lang w:eastAsia="en-GB"/>
        </w:rPr>
        <w:t xml:space="preserve">.  </w:t>
      </w:r>
    </w:p>
    <w:p w14:paraId="16DDC7AF" w14:textId="77777777" w:rsidR="009143C6" w:rsidRDefault="009143C6" w:rsidP="00DA59AC">
      <w:pPr>
        <w:numPr>
          <w:ilvl w:val="12"/>
          <w:numId w:val="0"/>
        </w:numPr>
        <w:jc w:val="both"/>
        <w:rPr>
          <w:rFonts w:eastAsia="Times New Roman" w:cs="Arial"/>
          <w:sz w:val="24"/>
          <w:szCs w:val="20"/>
          <w:lang w:eastAsia="en-GB"/>
        </w:rPr>
      </w:pPr>
    </w:p>
    <w:p w14:paraId="02AF07C8" w14:textId="29AB7D12" w:rsidR="009143C6" w:rsidRPr="00B035A1" w:rsidRDefault="009143C6" w:rsidP="009143C6">
      <w:pPr>
        <w:numPr>
          <w:ilvl w:val="12"/>
          <w:numId w:val="0"/>
        </w:numPr>
        <w:jc w:val="both"/>
        <w:rPr>
          <w:rFonts w:eastAsia="Times New Roman" w:cs="Arial"/>
          <w:sz w:val="24"/>
          <w:szCs w:val="20"/>
          <w:lang w:eastAsia="en-GB"/>
        </w:rPr>
      </w:pPr>
      <w:r w:rsidRPr="00B035A1">
        <w:rPr>
          <w:rFonts w:eastAsia="Times New Roman" w:cs="Arial"/>
          <w:sz w:val="24"/>
          <w:szCs w:val="20"/>
          <w:lang w:eastAsia="en-GB"/>
        </w:rPr>
        <w:t xml:space="preserve">You should also be aware that if you think that discrimination has occurred under the Equalities Act 2010 in relation to this suspension, you have the right to make a claim to the First-tier Tribunal (for disability discrimination) or a County Court (for other forms of discrimination). A claim of discrimination made under these routes should be lodged within 6 months of the date on which the discrimination is alleged to have taken place. </w:t>
      </w:r>
      <w:hyperlink r:id="rId68" w:history="1">
        <w:r w:rsidRPr="00B035A1">
          <w:rPr>
            <w:rStyle w:val="Hyperlink"/>
            <w:rFonts w:eastAsia="Times New Roman" w:cs="Arial"/>
            <w:szCs w:val="20"/>
            <w:lang w:eastAsia="en-GB"/>
          </w:rPr>
          <w:t>https://www.gov.uk/courts-tribunals/first-tier-tribunal-special-educational-needs-and-disability</w:t>
        </w:r>
      </w:hyperlink>
      <w:r w:rsidRPr="00B035A1">
        <w:rPr>
          <w:rFonts w:eastAsia="Times New Roman" w:cs="Arial"/>
          <w:sz w:val="24"/>
          <w:szCs w:val="20"/>
          <w:lang w:eastAsia="en-GB"/>
        </w:rPr>
        <w:t xml:space="preserve">.  </w:t>
      </w:r>
    </w:p>
    <w:p w14:paraId="0FCA27AA" w14:textId="77777777" w:rsidR="009143C6" w:rsidRPr="00B035A1" w:rsidRDefault="009143C6" w:rsidP="009143C6">
      <w:pPr>
        <w:numPr>
          <w:ilvl w:val="12"/>
          <w:numId w:val="0"/>
        </w:numPr>
        <w:jc w:val="both"/>
        <w:rPr>
          <w:rFonts w:eastAsia="Times New Roman" w:cs="Arial"/>
          <w:sz w:val="24"/>
          <w:szCs w:val="20"/>
          <w:lang w:eastAsia="en-GB"/>
        </w:rPr>
      </w:pPr>
    </w:p>
    <w:p w14:paraId="439CA5A7" w14:textId="77777777" w:rsidR="009143C6" w:rsidRPr="00A42962" w:rsidRDefault="009143C6" w:rsidP="009143C6">
      <w:pPr>
        <w:jc w:val="both"/>
        <w:rPr>
          <w:rFonts w:eastAsia="Times New Roman" w:cs="Arial"/>
          <w:sz w:val="24"/>
          <w:szCs w:val="24"/>
          <w:lang w:eastAsia="en-GB"/>
        </w:rPr>
      </w:pPr>
      <w:r w:rsidRPr="00A42962">
        <w:rPr>
          <w:rFonts w:eastAsia="Times New Roman" w:cs="Arial"/>
          <w:sz w:val="24"/>
          <w:szCs w:val="24"/>
          <w:lang w:eastAsia="en-GB"/>
        </w:rPr>
        <w:t>The following are sources of free and impartial information that you may find useful.</w:t>
      </w:r>
    </w:p>
    <w:p w14:paraId="6B8BD241" w14:textId="77777777" w:rsidR="009143C6" w:rsidRPr="009143C6" w:rsidRDefault="009143C6" w:rsidP="00741FC2">
      <w:pPr>
        <w:pStyle w:val="ListParagraph"/>
        <w:widowControl/>
        <w:numPr>
          <w:ilvl w:val="0"/>
          <w:numId w:val="40"/>
        </w:numPr>
        <w:overflowPunct/>
        <w:adjustRightInd/>
        <w:contextualSpacing/>
        <w:jc w:val="both"/>
        <w:rPr>
          <w:rFonts w:ascii="Gill Sans MT" w:hAnsi="Gill Sans MT" w:cs="Arial"/>
        </w:rPr>
      </w:pPr>
      <w:r w:rsidRPr="009143C6">
        <w:rPr>
          <w:rFonts w:ascii="Gill Sans MT" w:hAnsi="Gill Sans MT" w:cs="Arial"/>
        </w:rPr>
        <w:t>Coram’s Child Law Advice service can be accessed through their website https://childlawadvice.org.uk/information-pages/school-exclusion/ or contacted on 0300 330 5485 from Monday to Friday, 8am–6pm.</w:t>
      </w:r>
    </w:p>
    <w:p w14:paraId="6E0DF89A" w14:textId="77777777" w:rsidR="009143C6" w:rsidRPr="009143C6" w:rsidRDefault="009143C6" w:rsidP="00741FC2">
      <w:pPr>
        <w:pStyle w:val="ListParagraph"/>
        <w:widowControl/>
        <w:numPr>
          <w:ilvl w:val="0"/>
          <w:numId w:val="40"/>
        </w:numPr>
        <w:overflowPunct/>
        <w:adjustRightInd/>
        <w:contextualSpacing/>
        <w:jc w:val="both"/>
        <w:rPr>
          <w:rFonts w:ascii="Gill Sans MT" w:hAnsi="Gill Sans MT" w:cs="Arial"/>
        </w:rPr>
      </w:pPr>
      <w:r w:rsidRPr="009143C6">
        <w:rPr>
          <w:rFonts w:ascii="Gill Sans MT" w:hAnsi="Gill Sans MT" w:cs="Arial"/>
        </w:rPr>
        <w:t>Independent Provider of Special Education Advice (known as IPSEA) www.ipsea.org.uk is a registered charity. It offers free and independent information, advice and support to help get the right education for children and young people with all kinds of special educational needs (SEN) and disabilities.</w:t>
      </w:r>
    </w:p>
    <w:p w14:paraId="290728DA" w14:textId="77777777" w:rsidR="009143C6" w:rsidRPr="009143C6" w:rsidRDefault="009143C6" w:rsidP="00741FC2">
      <w:pPr>
        <w:pStyle w:val="ListParagraph"/>
        <w:widowControl/>
        <w:numPr>
          <w:ilvl w:val="0"/>
          <w:numId w:val="40"/>
        </w:numPr>
        <w:overflowPunct/>
        <w:adjustRightInd/>
        <w:contextualSpacing/>
        <w:jc w:val="both"/>
        <w:rPr>
          <w:rFonts w:ascii="Gill Sans MT" w:hAnsi="Gill Sans MT" w:cs="Arial"/>
        </w:rPr>
      </w:pPr>
      <w:r w:rsidRPr="009143C6">
        <w:rPr>
          <w:rFonts w:ascii="Gill Sans MT" w:hAnsi="Gill Sans MT" w:cs="Arial"/>
          <w:b/>
          <w:bCs/>
        </w:rPr>
        <w:t xml:space="preserve">[LOCAL AUTHORITY] </w:t>
      </w:r>
      <w:r w:rsidRPr="009143C6">
        <w:rPr>
          <w:rFonts w:ascii="Gill Sans MT" w:hAnsi="Gill Sans MT" w:cs="Arial"/>
        </w:rPr>
        <w:t xml:space="preserve">SEND Information, Advice and Support Service (SENDIAS) </w:t>
      </w:r>
      <w:r w:rsidRPr="009143C6">
        <w:rPr>
          <w:rFonts w:ascii="Gill Sans MT" w:hAnsi="Gill Sans MT" w:cs="Arial"/>
          <w:b/>
          <w:bCs/>
        </w:rPr>
        <w:t>ADD PHONE / WEBSITE.</w:t>
      </w:r>
    </w:p>
    <w:p w14:paraId="12B7053F" w14:textId="77777777" w:rsidR="009143C6" w:rsidRPr="009143C6" w:rsidRDefault="009143C6" w:rsidP="00741FC2">
      <w:pPr>
        <w:pStyle w:val="ListParagraph"/>
        <w:widowControl/>
        <w:numPr>
          <w:ilvl w:val="0"/>
          <w:numId w:val="40"/>
        </w:numPr>
        <w:overflowPunct/>
        <w:adjustRightInd/>
        <w:contextualSpacing/>
        <w:jc w:val="both"/>
        <w:rPr>
          <w:rFonts w:ascii="Gill Sans MT" w:hAnsi="Gill Sans MT" w:cs="Arial"/>
        </w:rPr>
      </w:pPr>
      <w:r w:rsidRPr="009143C6">
        <w:rPr>
          <w:rFonts w:ascii="Gill Sans MT" w:hAnsi="Gill Sans MT" w:cs="Arial"/>
        </w:rPr>
        <w:t xml:space="preserve">[Where considered relevant by the headteacher] </w:t>
      </w:r>
      <w:r w:rsidRPr="009143C6">
        <w:rPr>
          <w:rFonts w:ascii="Gill Sans MT" w:hAnsi="Gill Sans MT" w:cs="Arial"/>
          <w:b/>
          <w:bCs/>
        </w:rPr>
        <w:t xml:space="preserve">[LOCAL AUTHORITY] </w:t>
      </w:r>
      <w:r w:rsidRPr="009143C6">
        <w:rPr>
          <w:rFonts w:ascii="Gill Sans MT" w:hAnsi="Gill Sans MT" w:cs="Arial"/>
        </w:rPr>
        <w:t xml:space="preserve">Ethnic Minority and Traveller Achievement Service </w:t>
      </w:r>
      <w:r w:rsidRPr="009143C6">
        <w:rPr>
          <w:rFonts w:ascii="Gill Sans MT" w:hAnsi="Gill Sans MT" w:cs="Arial"/>
          <w:b/>
          <w:bCs/>
        </w:rPr>
        <w:t>ADD PHONE / WEBSITE</w:t>
      </w:r>
    </w:p>
    <w:p w14:paraId="1250F165" w14:textId="77777777" w:rsidR="009143C6" w:rsidRPr="00B035A1" w:rsidRDefault="009143C6" w:rsidP="009143C6">
      <w:pPr>
        <w:jc w:val="both"/>
        <w:rPr>
          <w:rFonts w:eastAsia="Times New Roman" w:cs="Arial"/>
          <w:sz w:val="24"/>
          <w:szCs w:val="20"/>
          <w:lang w:eastAsia="en-GB"/>
        </w:rPr>
      </w:pPr>
    </w:p>
    <w:p w14:paraId="46496950" w14:textId="77777777" w:rsidR="009143C6" w:rsidRPr="00B035A1" w:rsidRDefault="009143C6" w:rsidP="009143C6">
      <w:pPr>
        <w:numPr>
          <w:ilvl w:val="12"/>
          <w:numId w:val="0"/>
        </w:numPr>
        <w:jc w:val="both"/>
      </w:pPr>
      <w:r w:rsidRPr="00B035A1">
        <w:rPr>
          <w:rFonts w:eastAsia="Times New Roman" w:cs="Arial"/>
          <w:sz w:val="24"/>
          <w:szCs w:val="20"/>
          <w:lang w:eastAsia="en-GB"/>
        </w:rPr>
        <w:lastRenderedPageBreak/>
        <w:t xml:space="preserve">You may also wish to refer to relevant sources of information about suspensions. The guidance from the Department for Education, entitled </w:t>
      </w:r>
      <w:hyperlink r:id="rId69" w:history="1">
        <w:r w:rsidRPr="00B035A1">
          <w:rPr>
            <w:rStyle w:val="Hyperlink"/>
          </w:rPr>
          <w:t>School suspensions and permanent exclusions - GOV.UK</w:t>
        </w:r>
      </w:hyperlink>
    </w:p>
    <w:p w14:paraId="16EFA58E" w14:textId="77777777" w:rsidR="009143C6" w:rsidRPr="00B068EF" w:rsidRDefault="009143C6" w:rsidP="00337858">
      <w:pPr>
        <w:numPr>
          <w:ilvl w:val="12"/>
          <w:numId w:val="0"/>
        </w:numPr>
        <w:ind w:left="142"/>
        <w:jc w:val="both"/>
        <w:rPr>
          <w:rFonts w:eastAsia="Times New Roman" w:cs="Arial"/>
          <w:sz w:val="24"/>
          <w:szCs w:val="20"/>
          <w:lang w:eastAsia="en-GB"/>
        </w:rPr>
      </w:pPr>
    </w:p>
    <w:p w14:paraId="6C2C90EC" w14:textId="77777777" w:rsidR="00A932E9" w:rsidRPr="00B068EF" w:rsidRDefault="00A932E9" w:rsidP="00337858">
      <w:pPr>
        <w:numPr>
          <w:ilvl w:val="12"/>
          <w:numId w:val="0"/>
        </w:numPr>
        <w:ind w:left="142"/>
        <w:jc w:val="both"/>
        <w:rPr>
          <w:rFonts w:eastAsia="Times New Roman" w:cs="Arial"/>
          <w:sz w:val="24"/>
          <w:szCs w:val="20"/>
          <w:lang w:eastAsia="en-GB"/>
        </w:rPr>
      </w:pPr>
    </w:p>
    <w:p w14:paraId="04C0A493" w14:textId="77777777"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Yours sincerely</w:t>
      </w:r>
    </w:p>
    <w:p w14:paraId="6D76522C" w14:textId="77777777" w:rsidR="00A932E9" w:rsidRPr="00B068EF" w:rsidRDefault="00A932E9" w:rsidP="00337858">
      <w:pPr>
        <w:numPr>
          <w:ilvl w:val="12"/>
          <w:numId w:val="0"/>
        </w:numPr>
        <w:ind w:left="142"/>
        <w:jc w:val="both"/>
        <w:rPr>
          <w:rFonts w:eastAsia="Times New Roman" w:cs="Arial"/>
          <w:sz w:val="24"/>
          <w:szCs w:val="20"/>
          <w:lang w:eastAsia="en-GB"/>
        </w:rPr>
      </w:pPr>
    </w:p>
    <w:p w14:paraId="6F3B59B8" w14:textId="77777777" w:rsidR="00A932E9" w:rsidRPr="00B068EF" w:rsidRDefault="00A932E9" w:rsidP="00741FC2">
      <w:pPr>
        <w:widowControl w:val="0"/>
        <w:numPr>
          <w:ilvl w:val="0"/>
          <w:numId w:val="27"/>
        </w:numPr>
        <w:overflowPunct w:val="0"/>
        <w:autoSpaceDE w:val="0"/>
        <w:autoSpaceDN w:val="0"/>
        <w:adjustRightInd w:val="0"/>
        <w:ind w:left="142"/>
        <w:jc w:val="both"/>
        <w:rPr>
          <w:rFonts w:eastAsia="Times New Roman" w:cs="Arial"/>
          <w:sz w:val="24"/>
          <w:szCs w:val="24"/>
        </w:rPr>
      </w:pPr>
    </w:p>
    <w:p w14:paraId="52EDCBDF" w14:textId="77777777" w:rsidR="00A932E9" w:rsidRPr="00B068EF" w:rsidRDefault="00A932E9" w:rsidP="00337858">
      <w:pPr>
        <w:ind w:left="142"/>
        <w:jc w:val="both"/>
        <w:rPr>
          <w:rFonts w:eastAsia="Times New Roman" w:cs="Arial"/>
          <w:b/>
          <w:bCs/>
          <w:sz w:val="24"/>
          <w:szCs w:val="20"/>
          <w:lang w:eastAsia="en-GB"/>
        </w:rPr>
      </w:pPr>
      <w:r w:rsidRPr="00B068EF">
        <w:rPr>
          <w:rFonts w:eastAsia="Times New Roman" w:cs="Arial"/>
          <w:b/>
          <w:bCs/>
          <w:sz w:val="24"/>
          <w:szCs w:val="20"/>
          <w:lang w:eastAsia="en-GB"/>
        </w:rPr>
        <w:t>[Name]</w:t>
      </w:r>
    </w:p>
    <w:p w14:paraId="07B316BD" w14:textId="77777777" w:rsidR="00A932E9" w:rsidRPr="00B068EF" w:rsidRDefault="00A932E9" w:rsidP="00337858">
      <w:pPr>
        <w:ind w:left="142"/>
        <w:jc w:val="both"/>
        <w:rPr>
          <w:rFonts w:eastAsia="Times New Roman" w:cs="Arial"/>
          <w:sz w:val="24"/>
          <w:szCs w:val="20"/>
          <w:lang w:eastAsia="en-GB"/>
        </w:rPr>
      </w:pPr>
      <w:r w:rsidRPr="00B068EF">
        <w:rPr>
          <w:rFonts w:eastAsia="Times New Roman" w:cs="Arial"/>
          <w:sz w:val="24"/>
          <w:szCs w:val="20"/>
          <w:lang w:eastAsia="en-GB"/>
        </w:rPr>
        <w:t xml:space="preserve">Clerk to the </w:t>
      </w:r>
      <w:r w:rsidR="002A08BC" w:rsidRPr="00B068EF">
        <w:rPr>
          <w:rFonts w:eastAsia="Times New Roman" w:cs="Arial"/>
          <w:sz w:val="24"/>
          <w:szCs w:val="20"/>
          <w:lang w:eastAsia="en-GB"/>
        </w:rPr>
        <w:t>Local Governing Body Exclusion Panel</w:t>
      </w:r>
    </w:p>
    <w:p w14:paraId="7C7BF346" w14:textId="77777777" w:rsidR="00A932E9" w:rsidRPr="00637D6A" w:rsidRDefault="00A932E9" w:rsidP="00337858">
      <w:pPr>
        <w:pStyle w:val="Heading2"/>
        <w:numPr>
          <w:ilvl w:val="0"/>
          <w:numId w:val="0"/>
        </w:numPr>
        <w:ind w:left="142" w:hanging="360"/>
        <w:jc w:val="both"/>
        <w:rPr>
          <w:rFonts w:eastAsia="Times New Roman"/>
          <w:lang w:eastAsia="en-GB"/>
        </w:rPr>
      </w:pPr>
      <w:r w:rsidRPr="00F713DD">
        <w:rPr>
          <w:rFonts w:eastAsia="Times New Roman"/>
          <w:lang w:eastAsia="en-GB"/>
        </w:rPr>
        <w:br w:type="page"/>
      </w:r>
      <w:bookmarkStart w:id="68" w:name="ML6"/>
      <w:bookmarkEnd w:id="68"/>
      <w:r w:rsidR="00B068EF" w:rsidRPr="00637D6A">
        <w:rPr>
          <w:rFonts w:eastAsia="Times New Roman"/>
          <w:lang w:eastAsia="en-GB"/>
        </w:rPr>
        <w:lastRenderedPageBreak/>
        <w:t xml:space="preserve"> </w:t>
      </w:r>
    </w:p>
    <w:p w14:paraId="3A30C17C" w14:textId="58A23F08" w:rsidR="00A932E9" w:rsidRPr="00B3726B" w:rsidRDefault="00A3656D" w:rsidP="00B3726B">
      <w:pPr>
        <w:pStyle w:val="Heading2"/>
        <w:numPr>
          <w:ilvl w:val="0"/>
          <w:numId w:val="0"/>
        </w:numPr>
        <w:ind w:left="142"/>
        <w:rPr>
          <w:color w:val="7030A0"/>
        </w:rPr>
      </w:pPr>
      <w:bookmarkStart w:id="69" w:name="_Toc235019678"/>
      <w:r>
        <w:rPr>
          <w:color w:val="7030A0"/>
        </w:rPr>
        <w:t>Appendix 8</w:t>
      </w:r>
      <w:r w:rsidR="00337858" w:rsidRPr="00B3726B">
        <w:rPr>
          <w:color w:val="7030A0"/>
        </w:rPr>
        <w:t>.</w:t>
      </w:r>
      <w:r w:rsidR="00DA59AC">
        <w:rPr>
          <w:color w:val="7030A0"/>
        </w:rPr>
        <w:t>9</w:t>
      </w:r>
      <w:r w:rsidR="00337858" w:rsidRPr="00B3726B">
        <w:rPr>
          <w:color w:val="7030A0"/>
        </w:rPr>
        <w:t xml:space="preserve">: Model Letter </w:t>
      </w:r>
      <w:r w:rsidR="00DA59AC">
        <w:rPr>
          <w:color w:val="7030A0"/>
        </w:rPr>
        <w:t>9</w:t>
      </w:r>
      <w:bookmarkEnd w:id="69"/>
    </w:p>
    <w:p w14:paraId="7B7B9207" w14:textId="77777777" w:rsidR="00337858" w:rsidRDefault="00337858" w:rsidP="00337858">
      <w:pPr>
        <w:numPr>
          <w:ilvl w:val="12"/>
          <w:numId w:val="0"/>
        </w:numPr>
        <w:ind w:left="142"/>
        <w:jc w:val="both"/>
        <w:rPr>
          <w:rFonts w:eastAsia="Times New Roman" w:cs="Arial"/>
          <w:sz w:val="24"/>
          <w:szCs w:val="20"/>
          <w:lang w:eastAsia="en-GB"/>
        </w:rPr>
      </w:pPr>
    </w:p>
    <w:p w14:paraId="2006E424" w14:textId="77777777" w:rsidR="00A932E9" w:rsidRPr="00B068EF" w:rsidRDefault="00A932E9" w:rsidP="00337858">
      <w:pPr>
        <w:numPr>
          <w:ilvl w:val="12"/>
          <w:numId w:val="0"/>
        </w:numPr>
        <w:ind w:left="142"/>
        <w:jc w:val="both"/>
        <w:rPr>
          <w:rFonts w:eastAsia="Times New Roman" w:cs="Arial"/>
          <w:b/>
          <w:sz w:val="24"/>
          <w:szCs w:val="20"/>
          <w:lang w:eastAsia="en-GB"/>
        </w:rPr>
      </w:pPr>
      <w:r w:rsidRPr="00B068EF">
        <w:rPr>
          <w:rFonts w:eastAsia="Times New Roman" w:cs="Arial"/>
          <w:sz w:val="24"/>
          <w:szCs w:val="20"/>
          <w:lang w:eastAsia="en-GB"/>
        </w:rPr>
        <w:t xml:space="preserve">Dear </w:t>
      </w:r>
      <w:r w:rsidRPr="00B068EF">
        <w:rPr>
          <w:rFonts w:eastAsia="Times New Roman" w:cs="Arial"/>
          <w:b/>
          <w:sz w:val="24"/>
          <w:szCs w:val="20"/>
          <w:lang w:eastAsia="en-GB"/>
        </w:rPr>
        <w:t>[parent’s name]</w:t>
      </w:r>
    </w:p>
    <w:p w14:paraId="436AFFA9" w14:textId="77777777" w:rsidR="00A932E9" w:rsidRPr="00B068EF" w:rsidRDefault="00A932E9" w:rsidP="00337858">
      <w:pPr>
        <w:numPr>
          <w:ilvl w:val="12"/>
          <w:numId w:val="0"/>
        </w:numPr>
        <w:ind w:left="142"/>
        <w:jc w:val="both"/>
        <w:rPr>
          <w:rFonts w:eastAsia="Times New Roman" w:cs="Arial"/>
          <w:sz w:val="24"/>
          <w:szCs w:val="20"/>
          <w:lang w:eastAsia="en-GB"/>
        </w:rPr>
      </w:pPr>
    </w:p>
    <w:p w14:paraId="7ADED447" w14:textId="5BAF4C01"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I am writing to inform you of my decision to </w:t>
      </w:r>
      <w:r w:rsidR="007448DD">
        <w:rPr>
          <w:rFonts w:eastAsia="Times New Roman" w:cs="Arial"/>
          <w:sz w:val="24"/>
          <w:szCs w:val="20"/>
          <w:lang w:eastAsia="en-GB"/>
        </w:rPr>
        <w:t>suspend</w:t>
      </w:r>
      <w:r w:rsidRPr="00B068EF">
        <w:rPr>
          <w:rFonts w:eastAsia="Times New Roman" w:cs="Arial"/>
          <w:sz w:val="24"/>
          <w:szCs w:val="20"/>
          <w:lang w:eastAsia="en-GB"/>
        </w:rPr>
        <w:t xml:space="preserve">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during lunchtimes for a fixed period of </w:t>
      </w:r>
      <w:r w:rsidRPr="00B068EF">
        <w:rPr>
          <w:rFonts w:eastAsia="Times New Roman" w:cs="Arial"/>
          <w:b/>
          <w:sz w:val="24"/>
          <w:szCs w:val="20"/>
          <w:lang w:eastAsia="en-GB"/>
        </w:rPr>
        <w:t>[specify period</w:t>
      </w:r>
      <w:r w:rsidRPr="00B068EF">
        <w:rPr>
          <w:rFonts w:eastAsia="Times New Roman" w:cs="Arial"/>
          <w:sz w:val="24"/>
          <w:szCs w:val="20"/>
          <w:lang w:eastAsia="en-GB"/>
        </w:rPr>
        <w:t xml:space="preserve">]. This means that </w:t>
      </w:r>
      <w:r w:rsidRPr="00B068EF">
        <w:rPr>
          <w:rFonts w:eastAsia="Times New Roman" w:cs="Arial"/>
          <w:b/>
          <w:sz w:val="24"/>
          <w:szCs w:val="20"/>
          <w:lang w:eastAsia="en-GB"/>
        </w:rPr>
        <w:t>[child’s name]</w:t>
      </w:r>
      <w:r w:rsidRPr="00B068EF">
        <w:rPr>
          <w:rFonts w:eastAsia="Times New Roman" w:cs="Arial"/>
          <w:sz w:val="24"/>
          <w:szCs w:val="20"/>
          <w:lang w:eastAsia="en-GB"/>
        </w:rPr>
        <w:t xml:space="preserve"> will not be allowed in school at lunchtimes for this period. The </w:t>
      </w:r>
      <w:r w:rsidR="007448DD">
        <w:rPr>
          <w:rFonts w:eastAsia="Times New Roman" w:cs="Arial"/>
          <w:sz w:val="24"/>
          <w:szCs w:val="20"/>
          <w:lang w:eastAsia="en-GB"/>
        </w:rPr>
        <w:t>suspend</w:t>
      </w:r>
      <w:r w:rsidRPr="00B068EF">
        <w:rPr>
          <w:rFonts w:eastAsia="Times New Roman" w:cs="Arial"/>
          <w:sz w:val="24"/>
          <w:szCs w:val="20"/>
          <w:lang w:eastAsia="en-GB"/>
        </w:rPr>
        <w:t xml:space="preserve"> begins on </w:t>
      </w:r>
      <w:r w:rsidRPr="00B068EF">
        <w:rPr>
          <w:rFonts w:eastAsia="Times New Roman" w:cs="Arial"/>
          <w:b/>
          <w:bCs/>
          <w:sz w:val="24"/>
          <w:szCs w:val="20"/>
          <w:lang w:eastAsia="en-GB"/>
        </w:rPr>
        <w:t>[date]</w:t>
      </w:r>
      <w:r w:rsidRPr="00B068EF">
        <w:rPr>
          <w:rFonts w:eastAsia="Times New Roman" w:cs="Arial"/>
          <w:sz w:val="24"/>
          <w:szCs w:val="20"/>
          <w:lang w:eastAsia="en-GB"/>
        </w:rPr>
        <w:t xml:space="preserve"> and ends on </w:t>
      </w:r>
      <w:r w:rsidRPr="00B068EF">
        <w:rPr>
          <w:rFonts w:eastAsia="Times New Roman" w:cs="Arial"/>
          <w:b/>
          <w:bCs/>
          <w:sz w:val="24"/>
          <w:szCs w:val="20"/>
          <w:lang w:eastAsia="en-GB"/>
        </w:rPr>
        <w:t>[date]</w:t>
      </w:r>
      <w:r w:rsidRPr="00B068EF">
        <w:rPr>
          <w:rFonts w:eastAsia="Times New Roman" w:cs="Arial"/>
          <w:sz w:val="24"/>
          <w:szCs w:val="20"/>
          <w:lang w:eastAsia="en-GB"/>
        </w:rPr>
        <w:t>.</w:t>
      </w:r>
    </w:p>
    <w:p w14:paraId="5182987C" w14:textId="77777777" w:rsidR="00A932E9" w:rsidRPr="00B068EF" w:rsidRDefault="00A932E9" w:rsidP="00337858">
      <w:pPr>
        <w:numPr>
          <w:ilvl w:val="12"/>
          <w:numId w:val="0"/>
        </w:numPr>
        <w:ind w:left="142"/>
        <w:jc w:val="both"/>
        <w:rPr>
          <w:rFonts w:eastAsia="Times New Roman" w:cs="Arial"/>
          <w:sz w:val="24"/>
          <w:szCs w:val="20"/>
          <w:lang w:eastAsia="en-GB"/>
        </w:rPr>
      </w:pPr>
    </w:p>
    <w:p w14:paraId="1A20AE15" w14:textId="54FA61EC"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I realise that this </w:t>
      </w:r>
      <w:r w:rsidR="007448DD">
        <w:rPr>
          <w:rFonts w:eastAsia="Times New Roman" w:cs="Arial"/>
          <w:sz w:val="24"/>
          <w:szCs w:val="20"/>
          <w:lang w:eastAsia="en-GB"/>
        </w:rPr>
        <w:t>suspend</w:t>
      </w:r>
      <w:r w:rsidRPr="00B068EF">
        <w:rPr>
          <w:rFonts w:eastAsia="Times New Roman" w:cs="Arial"/>
          <w:sz w:val="24"/>
          <w:szCs w:val="20"/>
          <w:lang w:eastAsia="en-GB"/>
        </w:rPr>
        <w:t xml:space="preserve"> may well be upsetting for you and your family, but the decision to exclude </w:t>
      </w:r>
      <w:r w:rsidRPr="00B068EF">
        <w:rPr>
          <w:rFonts w:eastAsia="Times New Roman" w:cs="Arial"/>
          <w:b/>
          <w:sz w:val="24"/>
          <w:szCs w:val="20"/>
          <w:lang w:eastAsia="en-GB"/>
        </w:rPr>
        <w:t xml:space="preserve">[child’s name] </w:t>
      </w:r>
      <w:r w:rsidRPr="00B068EF">
        <w:rPr>
          <w:rFonts w:eastAsia="Times New Roman" w:cs="Arial"/>
          <w:sz w:val="24"/>
          <w:szCs w:val="20"/>
          <w:lang w:eastAsia="en-GB"/>
        </w:rPr>
        <w:t xml:space="preserve">has not been taken lightly.  </w:t>
      </w:r>
      <w:r w:rsidRPr="00B068EF">
        <w:rPr>
          <w:rFonts w:eastAsia="Times New Roman" w:cs="Arial"/>
          <w:b/>
          <w:sz w:val="24"/>
          <w:szCs w:val="20"/>
          <w:lang w:eastAsia="en-GB"/>
        </w:rPr>
        <w:t xml:space="preserve">[Child’s name] </w:t>
      </w:r>
      <w:r w:rsidRPr="00B068EF">
        <w:rPr>
          <w:rFonts w:eastAsia="Times New Roman" w:cs="Arial"/>
          <w:sz w:val="24"/>
          <w:szCs w:val="20"/>
          <w:lang w:eastAsia="en-GB"/>
        </w:rPr>
        <w:t xml:space="preserve">has been excluded because </w:t>
      </w:r>
      <w:r w:rsidRPr="00B068EF">
        <w:rPr>
          <w:rFonts w:eastAsia="Times New Roman" w:cs="Arial"/>
          <w:b/>
          <w:sz w:val="24"/>
          <w:szCs w:val="20"/>
          <w:lang w:eastAsia="en-GB"/>
        </w:rPr>
        <w:t xml:space="preserve">[specify full reason(s) for </w:t>
      </w:r>
      <w:r w:rsidR="007448DD">
        <w:rPr>
          <w:rFonts w:eastAsia="Times New Roman" w:cs="Arial"/>
          <w:b/>
          <w:sz w:val="24"/>
          <w:szCs w:val="20"/>
          <w:lang w:eastAsia="en-GB"/>
        </w:rPr>
        <w:t>suspension</w:t>
      </w:r>
      <w:r w:rsidRPr="00B068EF">
        <w:rPr>
          <w:rFonts w:eastAsia="Times New Roman" w:cs="Arial"/>
          <w:b/>
          <w:sz w:val="24"/>
          <w:szCs w:val="20"/>
          <w:lang w:eastAsia="en-GB"/>
        </w:rPr>
        <w:t>]</w:t>
      </w:r>
      <w:r w:rsidRPr="00B068EF">
        <w:rPr>
          <w:rFonts w:eastAsia="Times New Roman" w:cs="Arial"/>
          <w:sz w:val="24"/>
          <w:szCs w:val="20"/>
          <w:lang w:eastAsia="en-GB"/>
        </w:rPr>
        <w:t>.</w:t>
      </w:r>
    </w:p>
    <w:p w14:paraId="72C317B8" w14:textId="77777777" w:rsidR="00A932E9" w:rsidRPr="00B068EF" w:rsidRDefault="00A932E9" w:rsidP="00337858">
      <w:pPr>
        <w:numPr>
          <w:ilvl w:val="12"/>
          <w:numId w:val="0"/>
        </w:numPr>
        <w:ind w:left="142"/>
        <w:jc w:val="both"/>
        <w:rPr>
          <w:rFonts w:eastAsia="Times New Roman" w:cs="Arial"/>
          <w:sz w:val="24"/>
          <w:szCs w:val="20"/>
          <w:lang w:eastAsia="en-GB"/>
        </w:rPr>
      </w:pPr>
    </w:p>
    <w:p w14:paraId="4171E19C" w14:textId="5E9C413D" w:rsidR="00A932E9" w:rsidRPr="00B068EF" w:rsidRDefault="00A932E9" w:rsidP="00337858">
      <w:pPr>
        <w:numPr>
          <w:ilvl w:val="12"/>
          <w:numId w:val="0"/>
        </w:numPr>
        <w:ind w:left="142"/>
        <w:jc w:val="both"/>
        <w:rPr>
          <w:rFonts w:eastAsia="Times New Roman" w:cs="Arial"/>
          <w:bCs/>
          <w:sz w:val="24"/>
          <w:szCs w:val="20"/>
          <w:lang w:eastAsia="en-GB"/>
        </w:rPr>
      </w:pPr>
      <w:r w:rsidRPr="00B068EF">
        <w:rPr>
          <w:rFonts w:eastAsia="Times New Roman" w:cs="Arial"/>
          <w:bCs/>
          <w:sz w:val="24"/>
          <w:szCs w:val="20"/>
          <w:lang w:eastAsia="en-GB"/>
        </w:rPr>
        <w:t xml:space="preserve">This </w:t>
      </w:r>
      <w:r w:rsidR="007448DD">
        <w:rPr>
          <w:rFonts w:eastAsia="Times New Roman" w:cs="Arial"/>
          <w:bCs/>
          <w:sz w:val="24"/>
          <w:szCs w:val="20"/>
          <w:lang w:eastAsia="en-GB"/>
        </w:rPr>
        <w:t>suspension</w:t>
      </w:r>
      <w:r w:rsidRPr="00B068EF">
        <w:rPr>
          <w:rFonts w:eastAsia="Times New Roman" w:cs="Arial"/>
          <w:bCs/>
          <w:sz w:val="24"/>
          <w:szCs w:val="20"/>
          <w:lang w:eastAsia="en-GB"/>
        </w:rPr>
        <w:t xml:space="preserve"> covers the lunchtime period only from </w:t>
      </w:r>
      <w:r w:rsidRPr="00B068EF">
        <w:rPr>
          <w:rFonts w:eastAsia="Times New Roman" w:cs="Arial"/>
          <w:b/>
          <w:bCs/>
          <w:sz w:val="24"/>
          <w:szCs w:val="20"/>
          <w:lang w:eastAsia="en-GB"/>
        </w:rPr>
        <w:t xml:space="preserve">[time] </w:t>
      </w:r>
      <w:r w:rsidRPr="00B068EF">
        <w:rPr>
          <w:rFonts w:eastAsia="Times New Roman" w:cs="Arial"/>
          <w:bCs/>
          <w:sz w:val="24"/>
          <w:szCs w:val="20"/>
          <w:lang w:eastAsia="en-GB"/>
        </w:rPr>
        <w:t xml:space="preserve">to </w:t>
      </w:r>
      <w:r w:rsidRPr="00B068EF">
        <w:rPr>
          <w:rFonts w:eastAsia="Times New Roman" w:cs="Arial"/>
          <w:b/>
          <w:bCs/>
          <w:sz w:val="24"/>
          <w:szCs w:val="20"/>
          <w:lang w:eastAsia="en-GB"/>
        </w:rPr>
        <w:t xml:space="preserve">[time] </w:t>
      </w:r>
      <w:r w:rsidRPr="00B068EF">
        <w:rPr>
          <w:rFonts w:eastAsia="Times New Roman" w:cs="Arial"/>
          <w:bCs/>
          <w:sz w:val="24"/>
          <w:szCs w:val="20"/>
          <w:lang w:eastAsia="en-GB"/>
        </w:rPr>
        <w:t xml:space="preserve">and you should ensure that arrangements are in place for </w:t>
      </w:r>
      <w:r w:rsidRPr="00B068EF">
        <w:rPr>
          <w:rFonts w:eastAsia="Times New Roman" w:cs="Arial"/>
          <w:b/>
          <w:bCs/>
          <w:sz w:val="24"/>
          <w:szCs w:val="20"/>
          <w:lang w:eastAsia="en-GB"/>
        </w:rPr>
        <w:t>[child’s name]</w:t>
      </w:r>
      <w:r w:rsidRPr="00B068EF">
        <w:rPr>
          <w:rFonts w:eastAsia="Times New Roman" w:cs="Arial"/>
          <w:bCs/>
          <w:sz w:val="24"/>
          <w:szCs w:val="20"/>
          <w:lang w:eastAsia="en-GB"/>
        </w:rPr>
        <w:t xml:space="preserve">’s supervision away from school during this period.  You should also ensure </w:t>
      </w:r>
      <w:r w:rsidRPr="00B068EF">
        <w:rPr>
          <w:rFonts w:eastAsia="Times New Roman" w:cs="Arial"/>
          <w:b/>
          <w:bCs/>
          <w:sz w:val="24"/>
          <w:szCs w:val="20"/>
          <w:lang w:eastAsia="en-GB"/>
        </w:rPr>
        <w:t>[child’s name]</w:t>
      </w:r>
      <w:r w:rsidRPr="00B068EF">
        <w:rPr>
          <w:rFonts w:eastAsia="Times New Roman" w:cs="Arial"/>
          <w:bCs/>
          <w:sz w:val="24"/>
          <w:szCs w:val="20"/>
          <w:lang w:eastAsia="en-GB"/>
        </w:rPr>
        <w:t xml:space="preserve"> returns to school in time for the start of the afternoon session at </w:t>
      </w:r>
      <w:r w:rsidRPr="00B068EF">
        <w:rPr>
          <w:rFonts w:eastAsia="Times New Roman" w:cs="Arial"/>
          <w:b/>
          <w:bCs/>
          <w:sz w:val="24"/>
          <w:szCs w:val="20"/>
          <w:lang w:eastAsia="en-GB"/>
        </w:rPr>
        <w:t>[time]</w:t>
      </w:r>
      <w:r w:rsidRPr="00B068EF">
        <w:rPr>
          <w:rFonts w:eastAsia="Times New Roman" w:cs="Arial"/>
          <w:bCs/>
          <w:sz w:val="24"/>
          <w:szCs w:val="20"/>
          <w:lang w:eastAsia="en-GB"/>
        </w:rPr>
        <w:t>.</w:t>
      </w:r>
    </w:p>
    <w:p w14:paraId="48E8E993" w14:textId="77777777" w:rsidR="00A932E9" w:rsidRPr="00B068EF" w:rsidRDefault="00A932E9" w:rsidP="28AB79E7">
      <w:pPr>
        <w:ind w:left="142"/>
        <w:jc w:val="both"/>
        <w:rPr>
          <w:rFonts w:eastAsia="Times New Roman" w:cs="Arial"/>
          <w:sz w:val="24"/>
          <w:szCs w:val="20"/>
          <w:lang w:eastAsia="en-GB"/>
        </w:rPr>
      </w:pPr>
    </w:p>
    <w:p w14:paraId="039F2373" w14:textId="6DDD858B" w:rsidR="00A932E9" w:rsidRPr="00B068EF" w:rsidRDefault="00A932E9" w:rsidP="00337858">
      <w:pPr>
        <w:numPr>
          <w:ilvl w:val="12"/>
          <w:numId w:val="0"/>
        </w:numPr>
        <w:ind w:left="142"/>
        <w:jc w:val="both"/>
        <w:rPr>
          <w:rFonts w:eastAsia="Times New Roman" w:cs="Arial"/>
          <w:b/>
          <w:sz w:val="24"/>
          <w:szCs w:val="20"/>
          <w:lang w:eastAsia="en-GB"/>
        </w:rPr>
      </w:pPr>
      <w:r w:rsidRPr="00B068EF">
        <w:rPr>
          <w:rFonts w:eastAsia="Times New Roman" w:cs="Arial"/>
          <w:sz w:val="24"/>
          <w:szCs w:val="20"/>
          <w:lang w:eastAsia="en-GB"/>
        </w:rPr>
        <w:t xml:space="preserve">As </w:t>
      </w:r>
      <w:r w:rsidRPr="00B068EF">
        <w:rPr>
          <w:rFonts w:eastAsia="Times New Roman" w:cs="Arial"/>
          <w:b/>
          <w:sz w:val="24"/>
          <w:szCs w:val="20"/>
          <w:lang w:eastAsia="en-GB"/>
        </w:rPr>
        <w:t xml:space="preserve">[child’s name] </w:t>
      </w:r>
      <w:r w:rsidRPr="00B068EF">
        <w:rPr>
          <w:rFonts w:eastAsia="Times New Roman" w:cs="Arial"/>
          <w:sz w:val="24"/>
          <w:szCs w:val="20"/>
          <w:lang w:eastAsia="en-GB"/>
        </w:rPr>
        <w:t xml:space="preserve">is eligible to receive a free school meal, I have </w:t>
      </w:r>
      <w:proofErr w:type="gramStart"/>
      <w:r w:rsidRPr="00B068EF">
        <w:rPr>
          <w:rFonts w:eastAsia="Times New Roman" w:cs="Arial"/>
          <w:sz w:val="24"/>
          <w:szCs w:val="20"/>
          <w:lang w:eastAsia="en-GB"/>
        </w:rPr>
        <w:t>made arrangements</w:t>
      </w:r>
      <w:proofErr w:type="gramEnd"/>
      <w:r w:rsidRPr="00B068EF">
        <w:rPr>
          <w:rFonts w:eastAsia="Times New Roman" w:cs="Arial"/>
          <w:sz w:val="24"/>
          <w:szCs w:val="20"/>
          <w:lang w:eastAsia="en-GB"/>
        </w:rPr>
        <w:t xml:space="preserve"> for a packed lunch to be provided for the period of the lunchtime </w:t>
      </w:r>
      <w:r w:rsidR="007448DD">
        <w:rPr>
          <w:rFonts w:eastAsia="Times New Roman" w:cs="Arial"/>
          <w:sz w:val="24"/>
          <w:szCs w:val="20"/>
          <w:lang w:eastAsia="en-GB"/>
        </w:rPr>
        <w:t>suspension</w:t>
      </w:r>
      <w:r w:rsidRPr="00B068EF">
        <w:rPr>
          <w:rFonts w:eastAsia="Times New Roman" w:cs="Arial"/>
          <w:sz w:val="24"/>
          <w:szCs w:val="20"/>
          <w:lang w:eastAsia="en-GB"/>
        </w:rPr>
        <w:t>.</w:t>
      </w:r>
    </w:p>
    <w:p w14:paraId="0B1F9B04" w14:textId="77777777" w:rsidR="00A932E9" w:rsidRPr="00B068EF" w:rsidRDefault="00A932E9" w:rsidP="00337858">
      <w:pPr>
        <w:numPr>
          <w:ilvl w:val="12"/>
          <w:numId w:val="0"/>
        </w:numPr>
        <w:ind w:left="142"/>
        <w:jc w:val="both"/>
        <w:rPr>
          <w:rFonts w:eastAsia="Times New Roman" w:cs="Arial"/>
          <w:sz w:val="24"/>
          <w:szCs w:val="20"/>
          <w:lang w:eastAsia="en-GB"/>
        </w:rPr>
      </w:pPr>
    </w:p>
    <w:p w14:paraId="046DF72B" w14:textId="453AE4AF"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You should also be aware that if you think that discrimination has occurred under the Equalities Act 2010 in relation to this </w:t>
      </w:r>
      <w:r w:rsidR="007448DD">
        <w:rPr>
          <w:rFonts w:eastAsia="Times New Roman" w:cs="Arial"/>
          <w:sz w:val="24"/>
          <w:szCs w:val="20"/>
          <w:lang w:eastAsia="en-GB"/>
        </w:rPr>
        <w:t>suspension</w:t>
      </w:r>
      <w:r w:rsidRPr="00B068EF">
        <w:rPr>
          <w:rFonts w:eastAsia="Times New Roman" w:cs="Arial"/>
          <w:sz w:val="24"/>
          <w:szCs w:val="20"/>
          <w:lang w:eastAsia="en-GB"/>
        </w:rPr>
        <w:t xml:space="preserve">, you have the right to make a claim to </w:t>
      </w:r>
      <w:proofErr w:type="gramStart"/>
      <w:r w:rsidRPr="00B068EF">
        <w:rPr>
          <w:rFonts w:eastAsia="Times New Roman" w:cs="Arial"/>
          <w:sz w:val="24"/>
          <w:szCs w:val="20"/>
          <w:lang w:eastAsia="en-GB"/>
        </w:rPr>
        <w:t>the  SENDIST</w:t>
      </w:r>
      <w:proofErr w:type="gramEnd"/>
      <w:r w:rsidRPr="00B068EF">
        <w:rPr>
          <w:rFonts w:eastAsia="Times New Roman" w:cs="Arial"/>
          <w:sz w:val="24"/>
          <w:szCs w:val="20"/>
          <w:lang w:eastAsia="en-GB"/>
        </w:rPr>
        <w:t xml:space="preserve">, 1st Floor, Darlington Magistrates Court, Parkgate, Darlington, DL1 1RU (Tel: </w:t>
      </w:r>
      <w:r w:rsidRPr="00B068EF">
        <w:rPr>
          <w:rFonts w:eastAsia="Times New Roman" w:cs="Arial"/>
          <w:color w:val="000000"/>
          <w:sz w:val="24"/>
          <w:szCs w:val="20"/>
          <w:lang w:eastAsia="en-GB"/>
        </w:rPr>
        <w:t xml:space="preserve">01325 289350, Email address: </w:t>
      </w:r>
      <w:hyperlink r:id="rId70" w:history="1">
        <w:r w:rsidRPr="00B068EF">
          <w:rPr>
            <w:rStyle w:val="Hyperlink"/>
            <w:rFonts w:ascii="Gill Sans MT" w:eastAsia="Times New Roman" w:hAnsi="Gill Sans MT" w:cs="Arial"/>
            <w:sz w:val="24"/>
            <w:szCs w:val="20"/>
            <w:lang w:eastAsia="en-GB"/>
          </w:rPr>
          <w:t>sendist@hmcts.gsi.gov.uk</w:t>
        </w:r>
      </w:hyperlink>
      <w:r w:rsidRPr="00B068EF">
        <w:rPr>
          <w:rFonts w:eastAsia="Times New Roman" w:cs="Arial"/>
          <w:b/>
          <w:bCs/>
          <w:sz w:val="24"/>
          <w:szCs w:val="20"/>
          <w:lang w:eastAsia="en-GB"/>
        </w:rPr>
        <w:t>.</w:t>
      </w:r>
      <w:r w:rsidRPr="00B068EF">
        <w:rPr>
          <w:rFonts w:eastAsia="Times New Roman" w:cs="Arial"/>
          <w:sz w:val="24"/>
          <w:szCs w:val="20"/>
          <w:lang w:eastAsia="en-GB"/>
        </w:rPr>
        <w:t xml:space="preserve">   Making a claim would not affect your right to make representations to the </w:t>
      </w:r>
      <w:r w:rsidR="002A08BC" w:rsidRPr="00B068EF">
        <w:rPr>
          <w:rFonts w:eastAsia="Times New Roman" w:cs="Arial"/>
          <w:sz w:val="24"/>
          <w:szCs w:val="20"/>
          <w:lang w:eastAsia="en-GB"/>
        </w:rPr>
        <w:t>Local Governing Body Exclusion Panel</w:t>
      </w:r>
      <w:r w:rsidRPr="00B068EF">
        <w:rPr>
          <w:rFonts w:eastAsia="Times New Roman" w:cs="Arial"/>
          <w:sz w:val="24"/>
          <w:szCs w:val="20"/>
          <w:lang w:eastAsia="en-GB"/>
        </w:rPr>
        <w:t>.</w:t>
      </w:r>
    </w:p>
    <w:p w14:paraId="09AFD5D6" w14:textId="77777777" w:rsidR="00A932E9" w:rsidRPr="00B068EF" w:rsidRDefault="00A932E9" w:rsidP="00337858">
      <w:pPr>
        <w:numPr>
          <w:ilvl w:val="12"/>
          <w:numId w:val="0"/>
        </w:numPr>
        <w:ind w:left="142"/>
        <w:jc w:val="both"/>
        <w:rPr>
          <w:rFonts w:eastAsia="Times New Roman" w:cs="Arial"/>
          <w:sz w:val="24"/>
          <w:szCs w:val="20"/>
          <w:lang w:eastAsia="en-GB"/>
        </w:rPr>
      </w:pPr>
    </w:p>
    <w:p w14:paraId="39AB2279" w14:textId="77777777"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 xml:space="preserve">You also have the right to see a copy of </w:t>
      </w:r>
      <w:r w:rsidRPr="00B068EF">
        <w:rPr>
          <w:rFonts w:eastAsia="Times New Roman" w:cs="Arial"/>
          <w:b/>
          <w:sz w:val="24"/>
          <w:szCs w:val="20"/>
          <w:lang w:eastAsia="en-GB"/>
        </w:rPr>
        <w:t>[child’s name]</w:t>
      </w:r>
      <w:r w:rsidRPr="00B068EF">
        <w:rPr>
          <w:rFonts w:eastAsia="Times New Roman" w:cs="Arial"/>
          <w:sz w:val="24"/>
          <w:szCs w:val="20"/>
          <w:lang w:eastAsia="en-GB"/>
        </w:rPr>
        <w:t>’s school record.  Due to confidentiality restrictions, you will need to notify me in writing if you wish to be supplied with a copy of this.  I will be happy to supply you with a copy if you request it.  There may be a charge for photocopying.</w:t>
      </w:r>
    </w:p>
    <w:p w14:paraId="75564A7B" w14:textId="77777777" w:rsidR="00A932E9" w:rsidRPr="00B068EF" w:rsidRDefault="00A932E9" w:rsidP="00337858">
      <w:pPr>
        <w:numPr>
          <w:ilvl w:val="12"/>
          <w:numId w:val="0"/>
        </w:numPr>
        <w:ind w:left="142"/>
        <w:jc w:val="both"/>
        <w:rPr>
          <w:rFonts w:eastAsia="Times New Roman" w:cs="Arial"/>
          <w:sz w:val="24"/>
          <w:szCs w:val="20"/>
          <w:lang w:eastAsia="en-GB"/>
        </w:rPr>
      </w:pPr>
    </w:p>
    <w:p w14:paraId="13CA64EB" w14:textId="77777777" w:rsidR="0017434E" w:rsidRPr="002A08BC" w:rsidRDefault="0017434E" w:rsidP="0017434E">
      <w:pPr>
        <w:ind w:left="142"/>
        <w:jc w:val="both"/>
        <w:rPr>
          <w:rFonts w:eastAsia="Times New Roman" w:cs="Arial"/>
          <w:sz w:val="24"/>
          <w:szCs w:val="20"/>
          <w:lang w:eastAsia="en-GB"/>
        </w:rPr>
      </w:pPr>
      <w:r w:rsidRPr="0017434E">
        <w:rPr>
          <w:rFonts w:eastAsia="Times New Roman" w:cs="Arial"/>
          <w:sz w:val="24"/>
          <w:szCs w:val="24"/>
          <w:lang w:eastAsia="en-GB"/>
        </w:rPr>
        <w:t>You may find it useful to contact the Coram Children’s Legal Centre (</w:t>
      </w:r>
      <w:hyperlink r:id="rId71" w:history="1">
        <w:r w:rsidRPr="0017434E">
          <w:rPr>
            <w:rStyle w:val="Hyperlink"/>
            <w:rFonts w:ascii="Gill Sans MT" w:eastAsia="Times New Roman" w:hAnsi="Gill Sans MT" w:cs="Arial"/>
            <w:sz w:val="24"/>
            <w:szCs w:val="24"/>
            <w:lang w:eastAsia="en-GB"/>
          </w:rPr>
          <w:t>www.childrenslegalcentre.com</w:t>
        </w:r>
      </w:hyperlink>
      <w:r w:rsidRPr="0017434E">
        <w:rPr>
          <w:rFonts w:eastAsia="Times New Roman" w:cs="Arial"/>
          <w:sz w:val="24"/>
          <w:szCs w:val="24"/>
          <w:lang w:eastAsia="en-GB"/>
        </w:rPr>
        <w:t xml:space="preserve"> ) or ACE Education (</w:t>
      </w:r>
      <w:hyperlink r:id="rId72" w:history="1">
        <w:r w:rsidRPr="0017434E">
          <w:rPr>
            <w:rStyle w:val="Hyperlink"/>
            <w:rFonts w:ascii="Gill Sans MT" w:eastAsia="Times New Roman" w:hAnsi="Gill Sans MT" w:cs="Arial"/>
            <w:sz w:val="24"/>
            <w:szCs w:val="24"/>
            <w:lang w:eastAsia="en-GB"/>
          </w:rPr>
          <w:t>http://www.ace-ed.org.uk</w:t>
        </w:r>
      </w:hyperlink>
      <w:r w:rsidRPr="0017434E">
        <w:rPr>
          <w:rFonts w:eastAsia="Times New Roman" w:cs="Arial"/>
          <w:sz w:val="24"/>
          <w:szCs w:val="24"/>
          <w:lang w:eastAsia="en-GB"/>
        </w:rPr>
        <w:t xml:space="preserve"> ) and their advice line service on 03000 115 142 on Monday to Wednesday from 10 am to 1pm during term time). </w:t>
      </w:r>
      <w:r>
        <w:rPr>
          <w:rFonts w:eastAsia="Times New Roman" w:cs="Arial"/>
          <w:sz w:val="24"/>
          <w:szCs w:val="24"/>
          <w:lang w:eastAsia="en-GB"/>
        </w:rPr>
        <w:t xml:space="preserve">IPSEA - </w:t>
      </w:r>
      <w:r w:rsidRPr="0017434E">
        <w:rPr>
          <w:sz w:val="24"/>
          <w:szCs w:val="24"/>
        </w:rPr>
        <w:t xml:space="preserve">Independent Provider of Special Education Advice </w:t>
      </w:r>
      <w:hyperlink r:id="rId73" w:history="1">
        <w:r w:rsidRPr="002F2B5B">
          <w:rPr>
            <w:rStyle w:val="Hyperlink"/>
            <w:rFonts w:ascii="Gill Sans MT" w:hAnsi="Gill Sans MT"/>
            <w:sz w:val="24"/>
            <w:szCs w:val="24"/>
          </w:rPr>
          <w:t>www.ipsea.org.uk</w:t>
        </w:r>
      </w:hyperlink>
      <w:r>
        <w:rPr>
          <w:sz w:val="24"/>
          <w:szCs w:val="24"/>
        </w:rPr>
        <w:t xml:space="preserve"> </w:t>
      </w:r>
      <w:r w:rsidRPr="0017434E">
        <w:rPr>
          <w:sz w:val="24"/>
          <w:szCs w:val="24"/>
        </w:rPr>
        <w:t>is a registered charity. It offers free and independent information, advice and support to help get the right education for children and young people with all kinds of special educational needs (SEN) and disabilities</w:t>
      </w:r>
      <w:r>
        <w:t>.</w:t>
      </w:r>
    </w:p>
    <w:p w14:paraId="1850D651" w14:textId="77777777" w:rsidR="0017434E" w:rsidRDefault="0017434E" w:rsidP="00337858">
      <w:pPr>
        <w:pStyle w:val="Default"/>
        <w:ind w:left="142"/>
        <w:jc w:val="both"/>
        <w:rPr>
          <w:rFonts w:ascii="Gill Sans MT" w:eastAsia="Times New Roman" w:hAnsi="Gill Sans MT"/>
          <w:szCs w:val="20"/>
        </w:rPr>
      </w:pPr>
    </w:p>
    <w:p w14:paraId="6D3CCF6A" w14:textId="78A0DED5" w:rsidR="00A932E9" w:rsidRPr="00B068EF" w:rsidRDefault="00A932E9" w:rsidP="00D0746F">
      <w:pPr>
        <w:pStyle w:val="Default"/>
        <w:ind w:left="142"/>
        <w:jc w:val="both"/>
        <w:rPr>
          <w:rFonts w:ascii="Gill Sans MT" w:hAnsi="Gill Sans MT"/>
          <w:szCs w:val="23"/>
        </w:rPr>
      </w:pPr>
      <w:r w:rsidRPr="00B068EF">
        <w:rPr>
          <w:rFonts w:ascii="Gill Sans MT" w:eastAsia="Times New Roman" w:hAnsi="Gill Sans MT"/>
          <w:szCs w:val="20"/>
        </w:rPr>
        <w:t xml:space="preserve">You may also wish to refer to relevant sources of information about exclusions.  The guidance from the Department for Education, </w:t>
      </w:r>
      <w:hyperlink r:id="rId74" w:history="1">
        <w:r w:rsidR="00D0746F" w:rsidRPr="00F713DD">
          <w:rPr>
            <w:rStyle w:val="Hyperlink"/>
            <w:rFonts w:ascii="Gill Sans MT" w:hAnsi="Gill Sans MT"/>
          </w:rPr>
          <w:t>Suspension and Permanent Exclusion guidance July 2022 (publishing.service.gov.uk)</w:t>
        </w:r>
      </w:hyperlink>
    </w:p>
    <w:p w14:paraId="50EE0C32" w14:textId="77777777" w:rsidR="00A932E9" w:rsidRPr="00B068EF" w:rsidRDefault="00A932E9" w:rsidP="00337858">
      <w:pPr>
        <w:numPr>
          <w:ilvl w:val="12"/>
          <w:numId w:val="0"/>
        </w:numPr>
        <w:ind w:left="142"/>
        <w:jc w:val="both"/>
        <w:rPr>
          <w:rFonts w:eastAsia="Times New Roman" w:cs="Arial"/>
          <w:sz w:val="24"/>
          <w:szCs w:val="20"/>
          <w:lang w:eastAsia="en-GB"/>
        </w:rPr>
      </w:pPr>
    </w:p>
    <w:p w14:paraId="32A66EA9" w14:textId="7E46B0AD"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b/>
          <w:sz w:val="24"/>
          <w:szCs w:val="20"/>
          <w:lang w:eastAsia="en-GB"/>
        </w:rPr>
        <w:t>[Child’s name]</w:t>
      </w:r>
      <w:r w:rsidRPr="00B068EF">
        <w:rPr>
          <w:rFonts w:eastAsia="Times New Roman" w:cs="Arial"/>
          <w:sz w:val="24"/>
          <w:szCs w:val="20"/>
          <w:lang w:eastAsia="en-GB"/>
        </w:rPr>
        <w:t xml:space="preserve">’s lunchtime </w:t>
      </w:r>
      <w:r w:rsidR="001E10F0">
        <w:rPr>
          <w:rFonts w:eastAsia="Times New Roman" w:cs="Arial"/>
          <w:sz w:val="24"/>
          <w:szCs w:val="20"/>
          <w:lang w:eastAsia="en-GB"/>
        </w:rPr>
        <w:t>suspension</w:t>
      </w:r>
      <w:r w:rsidRPr="00B068EF">
        <w:rPr>
          <w:rFonts w:eastAsia="Times New Roman" w:cs="Arial"/>
          <w:sz w:val="24"/>
          <w:szCs w:val="20"/>
          <w:lang w:eastAsia="en-GB"/>
        </w:rPr>
        <w:t xml:space="preserve"> expires on </w:t>
      </w:r>
      <w:r w:rsidRPr="00B068EF">
        <w:rPr>
          <w:rFonts w:eastAsia="Times New Roman" w:cs="Arial"/>
          <w:b/>
          <w:sz w:val="24"/>
          <w:szCs w:val="20"/>
          <w:lang w:eastAsia="en-GB"/>
        </w:rPr>
        <w:t xml:space="preserve">[date of last day of lunchtime </w:t>
      </w:r>
      <w:r w:rsidR="001E10F0">
        <w:rPr>
          <w:rFonts w:eastAsia="Times New Roman" w:cs="Arial"/>
          <w:b/>
          <w:sz w:val="24"/>
          <w:szCs w:val="20"/>
          <w:lang w:eastAsia="en-GB"/>
        </w:rPr>
        <w:t>suspension</w:t>
      </w:r>
      <w:r w:rsidRPr="00B068EF">
        <w:rPr>
          <w:rFonts w:eastAsia="Times New Roman" w:cs="Arial"/>
          <w:b/>
          <w:sz w:val="24"/>
          <w:szCs w:val="20"/>
          <w:lang w:eastAsia="en-GB"/>
        </w:rPr>
        <w:t xml:space="preserve">] </w:t>
      </w:r>
      <w:r w:rsidRPr="00B068EF">
        <w:rPr>
          <w:rFonts w:eastAsia="Times New Roman" w:cs="Arial"/>
          <w:sz w:val="24"/>
          <w:szCs w:val="20"/>
          <w:lang w:eastAsia="en-GB"/>
        </w:rPr>
        <w:t xml:space="preserve">and </w:t>
      </w:r>
      <w:r w:rsidRPr="00B068EF">
        <w:rPr>
          <w:rFonts w:eastAsia="Times New Roman" w:cs="Arial"/>
          <w:b/>
          <w:sz w:val="24"/>
          <w:szCs w:val="20"/>
          <w:lang w:eastAsia="en-GB"/>
        </w:rPr>
        <w:t xml:space="preserve">[child’s name] </w:t>
      </w:r>
      <w:r w:rsidRPr="00B068EF">
        <w:rPr>
          <w:rFonts w:eastAsia="Times New Roman" w:cs="Arial"/>
          <w:sz w:val="24"/>
          <w:szCs w:val="20"/>
          <w:lang w:eastAsia="en-GB"/>
        </w:rPr>
        <w:t xml:space="preserve">can return for lunchtime in school as from </w:t>
      </w:r>
      <w:r w:rsidRPr="00B068EF">
        <w:rPr>
          <w:rFonts w:eastAsia="Times New Roman" w:cs="Arial"/>
          <w:b/>
          <w:sz w:val="24"/>
          <w:szCs w:val="20"/>
          <w:lang w:eastAsia="en-GB"/>
        </w:rPr>
        <w:t xml:space="preserve">[date of first school day following the last day of lunchtime </w:t>
      </w:r>
      <w:r w:rsidR="001E10F0">
        <w:rPr>
          <w:rFonts w:eastAsia="Times New Roman" w:cs="Arial"/>
          <w:b/>
          <w:sz w:val="24"/>
          <w:szCs w:val="20"/>
          <w:lang w:eastAsia="en-GB"/>
        </w:rPr>
        <w:t>suspension</w:t>
      </w:r>
      <w:r w:rsidRPr="00B068EF">
        <w:rPr>
          <w:rFonts w:eastAsia="Times New Roman" w:cs="Arial"/>
          <w:b/>
          <w:sz w:val="24"/>
          <w:szCs w:val="20"/>
          <w:lang w:eastAsia="en-GB"/>
        </w:rPr>
        <w:t>]</w:t>
      </w:r>
      <w:r w:rsidRPr="00B068EF">
        <w:rPr>
          <w:rFonts w:eastAsia="Times New Roman" w:cs="Arial"/>
          <w:sz w:val="24"/>
          <w:szCs w:val="20"/>
          <w:lang w:eastAsia="en-GB"/>
        </w:rPr>
        <w:t>.</w:t>
      </w:r>
    </w:p>
    <w:p w14:paraId="35F00E68" w14:textId="77777777" w:rsidR="00A932E9" w:rsidRPr="00B068EF" w:rsidRDefault="00A932E9" w:rsidP="00337858">
      <w:pPr>
        <w:numPr>
          <w:ilvl w:val="12"/>
          <w:numId w:val="0"/>
        </w:numPr>
        <w:ind w:left="142"/>
        <w:jc w:val="both"/>
        <w:rPr>
          <w:rFonts w:eastAsia="Times New Roman" w:cs="Arial"/>
          <w:sz w:val="24"/>
          <w:szCs w:val="20"/>
          <w:lang w:eastAsia="en-GB"/>
        </w:rPr>
      </w:pPr>
    </w:p>
    <w:p w14:paraId="55656A6C" w14:textId="77777777" w:rsidR="00A932E9" w:rsidRPr="00B068EF" w:rsidRDefault="00A932E9" w:rsidP="00337858">
      <w:pPr>
        <w:numPr>
          <w:ilvl w:val="12"/>
          <w:numId w:val="0"/>
        </w:numPr>
        <w:ind w:left="142"/>
        <w:jc w:val="both"/>
        <w:rPr>
          <w:rFonts w:eastAsia="Times New Roman" w:cs="Arial"/>
          <w:sz w:val="24"/>
          <w:szCs w:val="20"/>
          <w:lang w:eastAsia="en-GB"/>
        </w:rPr>
      </w:pPr>
      <w:r w:rsidRPr="00B068EF">
        <w:rPr>
          <w:rFonts w:eastAsia="Times New Roman" w:cs="Arial"/>
          <w:sz w:val="24"/>
          <w:szCs w:val="20"/>
          <w:lang w:eastAsia="en-GB"/>
        </w:rPr>
        <w:t>Yours sincerely</w:t>
      </w:r>
    </w:p>
    <w:p w14:paraId="2EB08561" w14:textId="77777777" w:rsidR="00A932E9" w:rsidRPr="00B068EF" w:rsidRDefault="00A932E9" w:rsidP="00337858">
      <w:pPr>
        <w:numPr>
          <w:ilvl w:val="12"/>
          <w:numId w:val="0"/>
        </w:numPr>
        <w:ind w:left="142"/>
        <w:jc w:val="both"/>
        <w:rPr>
          <w:rFonts w:eastAsia="Times New Roman" w:cs="Arial"/>
          <w:sz w:val="24"/>
          <w:szCs w:val="20"/>
          <w:lang w:eastAsia="en-GB"/>
        </w:rPr>
      </w:pPr>
    </w:p>
    <w:p w14:paraId="44F9B367" w14:textId="77777777" w:rsidR="00A932E9" w:rsidRPr="00B068EF" w:rsidRDefault="00A932E9" w:rsidP="00741FC2">
      <w:pPr>
        <w:widowControl w:val="0"/>
        <w:numPr>
          <w:ilvl w:val="0"/>
          <w:numId w:val="26"/>
        </w:numPr>
        <w:overflowPunct w:val="0"/>
        <w:autoSpaceDE w:val="0"/>
        <w:autoSpaceDN w:val="0"/>
        <w:adjustRightInd w:val="0"/>
        <w:ind w:left="142"/>
        <w:jc w:val="both"/>
        <w:textAlignment w:val="baseline"/>
        <w:rPr>
          <w:rFonts w:eastAsia="Times New Roman" w:cs="Arial"/>
          <w:sz w:val="24"/>
          <w:szCs w:val="24"/>
        </w:rPr>
      </w:pPr>
    </w:p>
    <w:p w14:paraId="3A64561A" w14:textId="77777777" w:rsidR="00A932E9" w:rsidRPr="00B068EF" w:rsidRDefault="00A932E9" w:rsidP="00337858">
      <w:pPr>
        <w:ind w:left="142"/>
        <w:jc w:val="both"/>
        <w:rPr>
          <w:rFonts w:eastAsia="Times New Roman" w:cs="Arial"/>
          <w:b/>
          <w:bCs/>
          <w:sz w:val="24"/>
          <w:szCs w:val="20"/>
          <w:lang w:eastAsia="en-GB"/>
        </w:rPr>
      </w:pPr>
      <w:r w:rsidRPr="00B068EF">
        <w:rPr>
          <w:rFonts w:eastAsia="Times New Roman" w:cs="Arial"/>
          <w:b/>
          <w:bCs/>
          <w:sz w:val="24"/>
          <w:szCs w:val="20"/>
          <w:lang w:eastAsia="en-GB"/>
        </w:rPr>
        <w:t>[Name]</w:t>
      </w:r>
    </w:p>
    <w:p w14:paraId="187CCCB5" w14:textId="5C4F213C" w:rsidR="00A932E9" w:rsidRDefault="00A932E9" w:rsidP="00D0746F">
      <w:pPr>
        <w:ind w:left="142"/>
        <w:jc w:val="both"/>
        <w:rPr>
          <w:rFonts w:eastAsia="Times New Roman"/>
          <w:lang w:eastAsia="en-GB"/>
        </w:rPr>
      </w:pPr>
      <w:r w:rsidRPr="00B068EF">
        <w:rPr>
          <w:rFonts w:eastAsia="Times New Roman" w:cs="Arial"/>
          <w:sz w:val="24"/>
          <w:szCs w:val="20"/>
          <w:lang w:eastAsia="en-GB"/>
        </w:rPr>
        <w:t>Head</w:t>
      </w:r>
      <w:r w:rsidR="00690126">
        <w:rPr>
          <w:rFonts w:eastAsia="Times New Roman" w:cs="Arial"/>
          <w:sz w:val="24"/>
          <w:szCs w:val="20"/>
          <w:lang w:eastAsia="en-GB"/>
        </w:rPr>
        <w:t>t</w:t>
      </w:r>
      <w:r w:rsidR="00B068EF" w:rsidRPr="00B068EF">
        <w:rPr>
          <w:rFonts w:eastAsia="Times New Roman" w:cs="Arial"/>
          <w:sz w:val="24"/>
          <w:szCs w:val="20"/>
          <w:lang w:eastAsia="en-GB"/>
        </w:rPr>
        <w:t>eacher</w:t>
      </w:r>
      <w:r w:rsidRPr="00637D6A">
        <w:rPr>
          <w:rFonts w:eastAsia="Times New Roman"/>
          <w:lang w:eastAsia="en-GB"/>
        </w:rPr>
        <w:br w:type="page"/>
      </w:r>
      <w:bookmarkStart w:id="70" w:name="ML7"/>
      <w:bookmarkEnd w:id="70"/>
    </w:p>
    <w:p w14:paraId="06C6015E" w14:textId="59DBAB70" w:rsidR="00337858" w:rsidRPr="00B3726B" w:rsidRDefault="00A3656D" w:rsidP="00B3726B">
      <w:pPr>
        <w:pStyle w:val="Heading2"/>
        <w:numPr>
          <w:ilvl w:val="0"/>
          <w:numId w:val="0"/>
        </w:numPr>
        <w:ind w:left="142"/>
        <w:rPr>
          <w:color w:val="7030A0"/>
        </w:rPr>
      </w:pPr>
      <w:bookmarkStart w:id="71" w:name="_Toc235019679"/>
      <w:r>
        <w:rPr>
          <w:color w:val="7030A0"/>
        </w:rPr>
        <w:lastRenderedPageBreak/>
        <w:t>Appendix 8</w:t>
      </w:r>
      <w:r w:rsidR="00337858" w:rsidRPr="00B3726B">
        <w:rPr>
          <w:color w:val="7030A0"/>
        </w:rPr>
        <w:t>.7: Model Letter 7</w:t>
      </w:r>
      <w:bookmarkEnd w:id="71"/>
    </w:p>
    <w:p w14:paraId="752F33CF" w14:textId="77777777" w:rsidR="00337858" w:rsidRDefault="00337858" w:rsidP="00337858">
      <w:pPr>
        <w:numPr>
          <w:ilvl w:val="12"/>
          <w:numId w:val="0"/>
        </w:numPr>
        <w:ind w:left="142"/>
        <w:jc w:val="both"/>
        <w:rPr>
          <w:rFonts w:eastAsia="Times New Roman" w:cs="Arial"/>
          <w:sz w:val="24"/>
          <w:szCs w:val="20"/>
          <w:lang w:eastAsia="en-GB"/>
        </w:rPr>
      </w:pPr>
    </w:p>
    <w:p w14:paraId="2EE38309" w14:textId="77777777" w:rsidR="00A932E9" w:rsidRPr="009C4B74" w:rsidRDefault="00A932E9" w:rsidP="00337858">
      <w:pPr>
        <w:numPr>
          <w:ilvl w:val="12"/>
          <w:numId w:val="0"/>
        </w:numPr>
        <w:ind w:left="142"/>
        <w:jc w:val="both"/>
        <w:rPr>
          <w:rFonts w:eastAsia="Times New Roman" w:cs="Arial"/>
          <w:b/>
          <w:sz w:val="24"/>
          <w:szCs w:val="20"/>
          <w:lang w:eastAsia="en-GB"/>
        </w:rPr>
      </w:pPr>
      <w:r w:rsidRPr="009C4B74">
        <w:rPr>
          <w:rFonts w:eastAsia="Times New Roman" w:cs="Arial"/>
          <w:sz w:val="24"/>
          <w:szCs w:val="20"/>
          <w:lang w:eastAsia="en-GB"/>
        </w:rPr>
        <w:t xml:space="preserve">Dear </w:t>
      </w:r>
      <w:r w:rsidRPr="009C4B74">
        <w:rPr>
          <w:rFonts w:eastAsia="Times New Roman" w:cs="Arial"/>
          <w:b/>
          <w:sz w:val="24"/>
          <w:szCs w:val="20"/>
          <w:lang w:eastAsia="en-GB"/>
        </w:rPr>
        <w:t>[name(s) of parent(s)]</w:t>
      </w:r>
    </w:p>
    <w:p w14:paraId="6926CD67" w14:textId="77777777" w:rsidR="00A932E9" w:rsidRPr="009C4B74" w:rsidRDefault="00A932E9" w:rsidP="00337858">
      <w:pPr>
        <w:numPr>
          <w:ilvl w:val="12"/>
          <w:numId w:val="0"/>
        </w:numPr>
        <w:ind w:left="142"/>
        <w:jc w:val="both"/>
        <w:rPr>
          <w:rFonts w:eastAsia="Times New Roman" w:cs="Arial"/>
          <w:sz w:val="24"/>
          <w:szCs w:val="20"/>
          <w:lang w:eastAsia="en-GB"/>
        </w:rPr>
      </w:pPr>
    </w:p>
    <w:p w14:paraId="10A2E028" w14:textId="77777777"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I am writing to inform you of my decision to permanently exclude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 with effect from </w:t>
      </w:r>
      <w:r w:rsidRPr="009C4B74">
        <w:rPr>
          <w:rFonts w:eastAsia="Times New Roman" w:cs="Arial"/>
          <w:b/>
          <w:sz w:val="24"/>
          <w:szCs w:val="20"/>
          <w:lang w:eastAsia="en-GB"/>
        </w:rPr>
        <w:t>[date]</w:t>
      </w:r>
      <w:r w:rsidRPr="009C4B74">
        <w:rPr>
          <w:rFonts w:eastAsia="Times New Roman" w:cs="Arial"/>
          <w:sz w:val="24"/>
          <w:szCs w:val="20"/>
          <w:lang w:eastAsia="en-GB"/>
        </w:rPr>
        <w:t xml:space="preserve">.  This means that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 will not be allowed in this</w:t>
      </w:r>
      <w:r w:rsidRPr="009C4B74">
        <w:rPr>
          <w:rFonts w:eastAsia="Times New Roman" w:cs="Arial"/>
          <w:b/>
          <w:sz w:val="24"/>
          <w:szCs w:val="20"/>
          <w:lang w:eastAsia="en-GB"/>
        </w:rPr>
        <w:t xml:space="preserve"> </w:t>
      </w:r>
      <w:r w:rsidRPr="009C4B74">
        <w:rPr>
          <w:rFonts w:eastAsia="Times New Roman" w:cs="Arial"/>
          <w:sz w:val="24"/>
          <w:szCs w:val="20"/>
          <w:lang w:eastAsia="en-GB"/>
        </w:rPr>
        <w:t xml:space="preserve">school unless </w:t>
      </w:r>
      <w:r w:rsidRPr="009C4B74">
        <w:rPr>
          <w:rFonts w:eastAsia="Times New Roman" w:cs="Arial"/>
          <w:b/>
          <w:sz w:val="24"/>
          <w:szCs w:val="20"/>
          <w:lang w:eastAsia="en-GB"/>
        </w:rPr>
        <w:t>[he/she]</w:t>
      </w:r>
      <w:r w:rsidRPr="009C4B74">
        <w:rPr>
          <w:rFonts w:eastAsia="Times New Roman" w:cs="Arial"/>
          <w:sz w:val="24"/>
          <w:szCs w:val="20"/>
          <w:lang w:eastAsia="en-GB"/>
        </w:rPr>
        <w:t xml:space="preserve"> is reinstated by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 </w:t>
      </w:r>
    </w:p>
    <w:p w14:paraId="537E1C0C" w14:textId="77777777" w:rsidR="00A932E9" w:rsidRPr="009C4B74" w:rsidRDefault="00A932E9" w:rsidP="00337858">
      <w:pPr>
        <w:numPr>
          <w:ilvl w:val="12"/>
          <w:numId w:val="0"/>
        </w:numPr>
        <w:ind w:left="142"/>
        <w:jc w:val="both"/>
        <w:rPr>
          <w:rFonts w:eastAsia="Times New Roman" w:cs="Arial"/>
          <w:sz w:val="24"/>
          <w:szCs w:val="20"/>
          <w:lang w:eastAsia="en-GB"/>
        </w:rPr>
      </w:pPr>
    </w:p>
    <w:p w14:paraId="2806D712" w14:textId="35C60CED"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I realise that this exclusion may well be upsetting for you and your family, but the decision to exclude </w:t>
      </w:r>
      <w:r w:rsidRPr="009C4B74">
        <w:rPr>
          <w:rFonts w:eastAsia="Times New Roman" w:cs="Arial"/>
          <w:b/>
          <w:sz w:val="24"/>
          <w:szCs w:val="20"/>
          <w:lang w:eastAsia="en-GB"/>
        </w:rPr>
        <w:t xml:space="preserve">[child’s name] </w:t>
      </w:r>
      <w:r w:rsidRPr="009C4B74">
        <w:rPr>
          <w:rFonts w:eastAsia="Times New Roman" w:cs="Arial"/>
          <w:sz w:val="24"/>
          <w:szCs w:val="20"/>
          <w:lang w:eastAsia="en-GB"/>
        </w:rPr>
        <w:t xml:space="preserve">has not been taken lightly. </w:t>
      </w:r>
      <w:r w:rsidRPr="009C4B74">
        <w:rPr>
          <w:rFonts w:eastAsia="Times New Roman" w:cs="Arial"/>
          <w:b/>
          <w:sz w:val="24"/>
          <w:szCs w:val="20"/>
          <w:lang w:eastAsia="en-GB"/>
        </w:rPr>
        <w:t xml:space="preserve">[Child’s name] </w:t>
      </w:r>
      <w:r w:rsidRPr="009C4B74">
        <w:rPr>
          <w:rFonts w:eastAsia="Times New Roman" w:cs="Arial"/>
          <w:sz w:val="24"/>
          <w:szCs w:val="20"/>
          <w:lang w:eastAsia="en-GB"/>
        </w:rPr>
        <w:t xml:space="preserve">has been permanently excluded because </w:t>
      </w:r>
      <w:r w:rsidRPr="009C4B74">
        <w:rPr>
          <w:rFonts w:eastAsia="Times New Roman" w:cs="Arial"/>
          <w:b/>
          <w:sz w:val="24"/>
          <w:szCs w:val="20"/>
          <w:lang w:eastAsia="en-GB"/>
        </w:rPr>
        <w:t>[specify full reason(s) for exclusion]</w:t>
      </w:r>
      <w:r w:rsidRPr="009C4B74">
        <w:rPr>
          <w:rFonts w:eastAsia="Times New Roman" w:cs="Arial"/>
          <w:sz w:val="24"/>
          <w:szCs w:val="20"/>
          <w:lang w:eastAsia="en-GB"/>
        </w:rPr>
        <w:t>.</w:t>
      </w:r>
    </w:p>
    <w:p w14:paraId="6CF08BC6" w14:textId="77777777" w:rsidR="00A932E9" w:rsidRPr="009C4B74" w:rsidRDefault="00A932E9" w:rsidP="00337858">
      <w:pPr>
        <w:numPr>
          <w:ilvl w:val="12"/>
          <w:numId w:val="0"/>
        </w:numPr>
        <w:ind w:left="142"/>
        <w:jc w:val="both"/>
        <w:rPr>
          <w:rFonts w:eastAsia="Times New Roman" w:cs="Arial"/>
          <w:bCs/>
          <w:sz w:val="24"/>
          <w:szCs w:val="20"/>
          <w:lang w:eastAsia="en-GB"/>
        </w:rPr>
      </w:pPr>
    </w:p>
    <w:p w14:paraId="632F1E51" w14:textId="77777777"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You have a duty to ensure that </w:t>
      </w:r>
      <w:r w:rsidRPr="009C4B74">
        <w:rPr>
          <w:rFonts w:eastAsia="Times New Roman" w:cs="Arial"/>
          <w:b/>
          <w:bCs/>
          <w:sz w:val="24"/>
          <w:szCs w:val="20"/>
          <w:lang w:eastAsia="en-GB"/>
        </w:rPr>
        <w:t xml:space="preserve">[child’s name] </w:t>
      </w:r>
      <w:r w:rsidRPr="009C4B74">
        <w:rPr>
          <w:rFonts w:eastAsia="Times New Roman" w:cs="Arial"/>
          <w:sz w:val="24"/>
          <w:szCs w:val="20"/>
          <w:lang w:eastAsia="en-GB"/>
        </w:rPr>
        <w:t xml:space="preserve">is not present in a public place in school hours during the first five days of this exclusion, in this case between </w:t>
      </w:r>
      <w:r w:rsidRPr="009C4B74">
        <w:rPr>
          <w:rFonts w:eastAsia="Times New Roman" w:cs="Arial"/>
          <w:b/>
          <w:bCs/>
          <w:sz w:val="24"/>
          <w:szCs w:val="20"/>
          <w:lang w:eastAsia="en-GB"/>
        </w:rPr>
        <w:t>[specify period]</w:t>
      </w:r>
      <w:r w:rsidRPr="009C4B74">
        <w:rPr>
          <w:rFonts w:eastAsia="Times New Roman" w:cs="Arial"/>
          <w:bCs/>
          <w:sz w:val="24"/>
          <w:szCs w:val="20"/>
          <w:lang w:eastAsia="en-GB"/>
        </w:rPr>
        <w:t xml:space="preserve"> inclusive</w:t>
      </w:r>
      <w:r w:rsidRPr="009C4B74">
        <w:rPr>
          <w:rFonts w:eastAsia="Times New Roman" w:cs="Arial"/>
          <w:b/>
          <w:bCs/>
          <w:sz w:val="24"/>
          <w:szCs w:val="20"/>
          <w:lang w:eastAsia="en-GB"/>
        </w:rPr>
        <w:t xml:space="preserve"> </w:t>
      </w:r>
      <w:r w:rsidRPr="009C4B74">
        <w:rPr>
          <w:rFonts w:eastAsia="Times New Roman" w:cs="Arial"/>
          <w:sz w:val="24"/>
          <w:szCs w:val="20"/>
          <w:lang w:eastAsia="en-GB"/>
        </w:rPr>
        <w:t xml:space="preserve">unless there is reasonable justification for this.  I must advise you that you may receive a penalty notice from the Local Authority or be prosecuted if </w:t>
      </w:r>
      <w:r w:rsidRPr="009C4B74">
        <w:rPr>
          <w:rFonts w:eastAsia="Times New Roman" w:cs="Arial"/>
          <w:b/>
          <w:bCs/>
          <w:sz w:val="24"/>
          <w:szCs w:val="20"/>
          <w:lang w:eastAsia="en-GB"/>
        </w:rPr>
        <w:t xml:space="preserve">[child’s name] </w:t>
      </w:r>
      <w:r w:rsidRPr="009C4B74">
        <w:rPr>
          <w:rFonts w:eastAsia="Times New Roman" w:cs="Arial"/>
          <w:sz w:val="24"/>
          <w:szCs w:val="20"/>
          <w:lang w:eastAsia="en-GB"/>
        </w:rPr>
        <w:t>is present in a public place during school hours without reasonable justification on the specified dates. If so, it will be for you to demonstrate reasonable justification.</w:t>
      </w:r>
    </w:p>
    <w:p w14:paraId="21AAFF24" w14:textId="77777777" w:rsidR="00A932E9" w:rsidRPr="009C4B74" w:rsidRDefault="00A932E9" w:rsidP="00337858">
      <w:pPr>
        <w:numPr>
          <w:ilvl w:val="12"/>
          <w:numId w:val="0"/>
        </w:numPr>
        <w:ind w:left="142"/>
        <w:jc w:val="both"/>
        <w:rPr>
          <w:rFonts w:eastAsia="Times New Roman" w:cs="Arial"/>
          <w:sz w:val="24"/>
          <w:szCs w:val="20"/>
          <w:lang w:eastAsia="en-GB"/>
        </w:rPr>
      </w:pPr>
    </w:p>
    <w:p w14:paraId="380AC944" w14:textId="77777777"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Alternative arrangements for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’s education to continue will be made.  We will set work for </w:t>
      </w:r>
      <w:r w:rsidRPr="009C4B74">
        <w:rPr>
          <w:rFonts w:eastAsia="Times New Roman" w:cs="Arial"/>
          <w:b/>
          <w:sz w:val="24"/>
          <w:szCs w:val="20"/>
          <w:lang w:eastAsia="en-GB"/>
        </w:rPr>
        <w:t xml:space="preserve">[child’s name] </w:t>
      </w:r>
      <w:r w:rsidRPr="009C4B74">
        <w:rPr>
          <w:rFonts w:eastAsia="Times New Roman" w:cs="Arial"/>
          <w:sz w:val="24"/>
          <w:szCs w:val="20"/>
          <w:lang w:eastAsia="en-GB"/>
        </w:rPr>
        <w:t>during the first 5 days of this</w:t>
      </w:r>
      <w:r w:rsidRPr="009C4B74">
        <w:rPr>
          <w:rFonts w:eastAsia="Times New Roman" w:cs="Arial"/>
          <w:b/>
          <w:sz w:val="24"/>
          <w:szCs w:val="20"/>
          <w:lang w:eastAsia="en-GB"/>
        </w:rPr>
        <w:t xml:space="preserve"> </w:t>
      </w:r>
      <w:r w:rsidRPr="009C4B74">
        <w:rPr>
          <w:rFonts w:eastAsia="Times New Roman" w:cs="Arial"/>
          <w:sz w:val="24"/>
          <w:szCs w:val="20"/>
          <w:lang w:eastAsia="en-GB"/>
        </w:rPr>
        <w:t xml:space="preserve">exclusion.  </w:t>
      </w:r>
      <w:r w:rsidRPr="009C4B74">
        <w:rPr>
          <w:rFonts w:eastAsia="Times New Roman" w:cs="Arial"/>
          <w:b/>
          <w:bCs/>
          <w:sz w:val="24"/>
          <w:szCs w:val="20"/>
          <w:lang w:eastAsia="en-GB"/>
        </w:rPr>
        <w:t>[Detail the arrangements for this]</w:t>
      </w:r>
      <w:r w:rsidRPr="009C4B74">
        <w:rPr>
          <w:rFonts w:eastAsia="Times New Roman" w:cs="Arial"/>
          <w:bCs/>
          <w:sz w:val="24"/>
          <w:szCs w:val="20"/>
          <w:lang w:eastAsia="en-GB"/>
        </w:rPr>
        <w:t>.</w:t>
      </w:r>
      <w:r w:rsidRPr="009C4B74">
        <w:rPr>
          <w:rFonts w:eastAsia="Times New Roman" w:cs="Arial"/>
          <w:b/>
          <w:bCs/>
          <w:sz w:val="24"/>
          <w:szCs w:val="20"/>
          <w:lang w:eastAsia="en-GB"/>
        </w:rPr>
        <w:t xml:space="preserve">  </w:t>
      </w:r>
      <w:r w:rsidRPr="009C4B74">
        <w:rPr>
          <w:rFonts w:eastAsia="Times New Roman" w:cs="Arial"/>
          <w:sz w:val="24"/>
          <w:szCs w:val="20"/>
          <w:lang w:eastAsia="en-GB"/>
        </w:rPr>
        <w:t>Please ensure that the work set is completed and returned promptly to us for marking.</w:t>
      </w:r>
    </w:p>
    <w:p w14:paraId="10D81098" w14:textId="77777777" w:rsidR="00A932E9" w:rsidRPr="009C4B74" w:rsidRDefault="00A932E9" w:rsidP="00337858">
      <w:pPr>
        <w:numPr>
          <w:ilvl w:val="12"/>
          <w:numId w:val="0"/>
        </w:numPr>
        <w:ind w:left="142"/>
        <w:jc w:val="both"/>
        <w:rPr>
          <w:rFonts w:eastAsia="Times New Roman" w:cs="Arial"/>
          <w:sz w:val="24"/>
          <w:szCs w:val="20"/>
          <w:lang w:eastAsia="en-GB"/>
        </w:rPr>
      </w:pPr>
    </w:p>
    <w:p w14:paraId="4C01575B" w14:textId="3514D028"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From the sixth school day of the exclusion onwards, i.e. from </w:t>
      </w:r>
      <w:r w:rsidRPr="009C4B74">
        <w:rPr>
          <w:rFonts w:eastAsia="Times New Roman" w:cs="Arial"/>
          <w:b/>
          <w:bCs/>
          <w:sz w:val="24"/>
          <w:szCs w:val="20"/>
          <w:lang w:eastAsia="en-GB"/>
        </w:rPr>
        <w:t xml:space="preserve">[specify the date] </w:t>
      </w:r>
      <w:r w:rsidRPr="009C4B74">
        <w:rPr>
          <w:rFonts w:eastAsia="Times New Roman" w:cs="Arial"/>
          <w:bCs/>
          <w:sz w:val="24"/>
          <w:szCs w:val="20"/>
          <w:lang w:eastAsia="en-GB"/>
        </w:rPr>
        <w:t>the Local Authority</w:t>
      </w:r>
      <w:r w:rsidRPr="009C4B74">
        <w:rPr>
          <w:rFonts w:eastAsia="Times New Roman" w:cs="Arial"/>
          <w:b/>
          <w:bCs/>
          <w:sz w:val="24"/>
          <w:szCs w:val="20"/>
          <w:lang w:eastAsia="en-GB"/>
        </w:rPr>
        <w:t xml:space="preserve"> </w:t>
      </w:r>
      <w:r w:rsidRPr="009C4B74">
        <w:rPr>
          <w:rFonts w:eastAsia="Times New Roman" w:cs="Arial"/>
          <w:bCs/>
          <w:sz w:val="24"/>
          <w:szCs w:val="20"/>
          <w:lang w:eastAsia="en-GB"/>
        </w:rPr>
        <w:t xml:space="preserve">will provide suitable full-time education. </w:t>
      </w:r>
      <w:r w:rsidRPr="009C4B74">
        <w:rPr>
          <w:rFonts w:eastAsia="Times New Roman" w:cs="Arial"/>
          <w:sz w:val="24"/>
          <w:szCs w:val="20"/>
          <w:lang w:eastAsia="en-GB"/>
        </w:rPr>
        <w:t xml:space="preserve">I have informed the Local Authority of your child’s </w:t>
      </w:r>
      <w:r w:rsidR="003E3867" w:rsidRPr="009C4B74">
        <w:rPr>
          <w:rFonts w:eastAsia="Times New Roman" w:cs="Arial"/>
          <w:sz w:val="24"/>
          <w:szCs w:val="20"/>
          <w:lang w:eastAsia="en-GB"/>
        </w:rPr>
        <w:t>exclusion,</w:t>
      </w:r>
      <w:r w:rsidRPr="009C4B74">
        <w:rPr>
          <w:rFonts w:eastAsia="Times New Roman" w:cs="Arial"/>
          <w:sz w:val="24"/>
          <w:szCs w:val="20"/>
          <w:lang w:eastAsia="en-GB"/>
        </w:rPr>
        <w:t xml:space="preserve"> and y</w:t>
      </w:r>
      <w:r w:rsidRPr="009C4B74">
        <w:rPr>
          <w:rFonts w:eastAsia="Times New Roman" w:cs="Arial"/>
          <w:bCs/>
          <w:sz w:val="24"/>
          <w:szCs w:val="20"/>
          <w:lang w:eastAsia="en-GB"/>
        </w:rPr>
        <w:t>ou will s</w:t>
      </w:r>
      <w:r w:rsidR="009C4B74" w:rsidRPr="009C4B74">
        <w:rPr>
          <w:rFonts w:eastAsia="Times New Roman" w:cs="Arial"/>
          <w:bCs/>
          <w:sz w:val="24"/>
          <w:szCs w:val="20"/>
          <w:lang w:eastAsia="en-GB"/>
        </w:rPr>
        <w:t xml:space="preserve">hortly receive contact from them to </w:t>
      </w:r>
      <w:r w:rsidRPr="009C4B74">
        <w:rPr>
          <w:rFonts w:eastAsia="Times New Roman" w:cs="Arial"/>
          <w:bCs/>
          <w:sz w:val="24"/>
          <w:szCs w:val="20"/>
          <w:lang w:eastAsia="en-GB"/>
        </w:rPr>
        <w:t xml:space="preserve">let you </w:t>
      </w:r>
      <w:r w:rsidRPr="009C4B74">
        <w:rPr>
          <w:rFonts w:eastAsia="Times New Roman" w:cs="Arial"/>
          <w:sz w:val="24"/>
          <w:szCs w:val="20"/>
          <w:lang w:eastAsia="en-GB"/>
        </w:rPr>
        <w:t xml:space="preserve">know the arrangements for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’s education from the sixth school day of exclusion. </w:t>
      </w:r>
    </w:p>
    <w:p w14:paraId="6A812A7A" w14:textId="77777777" w:rsidR="00A932E9" w:rsidRPr="009C4B74" w:rsidRDefault="00A932E9" w:rsidP="00337858">
      <w:pPr>
        <w:numPr>
          <w:ilvl w:val="12"/>
          <w:numId w:val="0"/>
        </w:numPr>
        <w:ind w:left="142"/>
        <w:jc w:val="both"/>
        <w:rPr>
          <w:rFonts w:eastAsia="Times New Roman" w:cs="Arial"/>
          <w:sz w:val="24"/>
          <w:szCs w:val="20"/>
          <w:lang w:eastAsia="en-GB"/>
        </w:rPr>
      </w:pPr>
    </w:p>
    <w:p w14:paraId="78478427" w14:textId="6FB56A06"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As this is a permanent exclusion</w:t>
      </w:r>
      <w:r w:rsidR="003A14B4">
        <w:rPr>
          <w:rFonts w:eastAsia="Times New Roman" w:cs="Arial"/>
          <w:sz w:val="24"/>
          <w:szCs w:val="20"/>
          <w:lang w:eastAsia="en-GB"/>
        </w:rPr>
        <w:t>,</w:t>
      </w:r>
      <w:r w:rsidRPr="009C4B74">
        <w:rPr>
          <w:rFonts w:eastAsia="Times New Roman" w:cs="Arial"/>
          <w:sz w:val="24"/>
          <w:szCs w:val="20"/>
          <w:lang w:eastAsia="en-GB"/>
        </w:rPr>
        <w:t xml:space="preserve">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 must meet to consider </w:t>
      </w:r>
      <w:r w:rsidRPr="009C4B74">
        <w:rPr>
          <w:rFonts w:eastAsia="Times New Roman" w:cs="Arial"/>
          <w:b/>
          <w:sz w:val="24"/>
          <w:szCs w:val="20"/>
          <w:lang w:eastAsia="en-GB"/>
        </w:rPr>
        <w:t xml:space="preserve">[child’s name]’s </w:t>
      </w:r>
      <w:r w:rsidRPr="009C4B74">
        <w:rPr>
          <w:rFonts w:eastAsia="Times New Roman" w:cs="Arial"/>
          <w:sz w:val="24"/>
          <w:szCs w:val="20"/>
          <w:lang w:eastAsia="en-GB"/>
        </w:rPr>
        <w:t xml:space="preserve">reinstatement.  You may attend the review meeting and make representations to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 and ask the panel to reinstate your child if you wish.  The </w:t>
      </w:r>
      <w:r w:rsidR="009C4B74" w:rsidRPr="009C4B74">
        <w:rPr>
          <w:rFonts w:eastAsia="Times New Roman" w:cs="Arial"/>
          <w:sz w:val="24"/>
          <w:szCs w:val="20"/>
          <w:lang w:eastAsia="en-GB"/>
        </w:rPr>
        <w:t xml:space="preserve">Local Governing Body Exclusion Panel </w:t>
      </w:r>
      <w:r w:rsidRPr="009C4B74">
        <w:rPr>
          <w:rFonts w:eastAsia="Times New Roman" w:cs="Arial"/>
          <w:sz w:val="24"/>
          <w:szCs w:val="20"/>
          <w:lang w:eastAsia="en-GB"/>
        </w:rPr>
        <w:t xml:space="preserve">has the power to reinstate your child immediately or from a specified date, or, alternatively, they may decide not to reinstate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 in which case you may ask for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’s decision to be reviewed by an Independent Review Panel.  The latest date by which the </w:t>
      </w:r>
      <w:r w:rsidR="009C4B74" w:rsidRPr="009C4B74">
        <w:rPr>
          <w:rFonts w:eastAsia="Times New Roman" w:cs="Arial"/>
          <w:sz w:val="24"/>
          <w:szCs w:val="20"/>
          <w:lang w:eastAsia="en-GB"/>
        </w:rPr>
        <w:t xml:space="preserve">Local Governing Body Exclusion Panel </w:t>
      </w:r>
      <w:r w:rsidRPr="009C4B74">
        <w:rPr>
          <w:rFonts w:eastAsia="Times New Roman" w:cs="Arial"/>
          <w:sz w:val="24"/>
          <w:szCs w:val="20"/>
          <w:lang w:eastAsia="en-GB"/>
        </w:rPr>
        <w:t xml:space="preserve">must meet is </w:t>
      </w:r>
      <w:r w:rsidRPr="009C4B74">
        <w:rPr>
          <w:rFonts w:eastAsia="Times New Roman" w:cs="Arial"/>
          <w:b/>
          <w:sz w:val="24"/>
          <w:szCs w:val="20"/>
          <w:lang w:eastAsia="en-GB"/>
        </w:rPr>
        <w:t xml:space="preserve">[specify date, which must be no later than 15 school days after the date on which the </w:t>
      </w:r>
      <w:r w:rsidR="002A08BC" w:rsidRPr="009C4B74">
        <w:rPr>
          <w:rFonts w:eastAsia="Times New Roman" w:cs="Arial"/>
          <w:b/>
          <w:sz w:val="24"/>
          <w:szCs w:val="20"/>
          <w:lang w:eastAsia="en-GB"/>
        </w:rPr>
        <w:t>Local Governing Body Exclusion Panel</w:t>
      </w:r>
      <w:r w:rsidRPr="009C4B74">
        <w:rPr>
          <w:rFonts w:eastAsia="Times New Roman" w:cs="Arial"/>
          <w:b/>
          <w:sz w:val="24"/>
          <w:szCs w:val="20"/>
          <w:lang w:eastAsia="en-GB"/>
        </w:rPr>
        <w:t xml:space="preserve"> was notified of the exclusion to which this letter relates]</w:t>
      </w:r>
      <w:r w:rsidRPr="009C4B74">
        <w:rPr>
          <w:rFonts w:eastAsia="Times New Roman" w:cs="Arial"/>
          <w:sz w:val="24"/>
          <w:szCs w:val="20"/>
          <w:lang w:eastAsia="en-GB"/>
        </w:rPr>
        <w:t xml:space="preserve">.  You will be notified by the Clerk to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 of the time, date and location of the meeting whether you choose to make representations or not.   If you wish to make representations to the </w:t>
      </w:r>
      <w:r w:rsidR="002A08BC" w:rsidRPr="009C4B74">
        <w:rPr>
          <w:rFonts w:eastAsia="Times New Roman" w:cs="Arial"/>
          <w:sz w:val="24"/>
          <w:szCs w:val="20"/>
          <w:lang w:eastAsia="en-GB"/>
        </w:rPr>
        <w:t xml:space="preserve">Local Governing Body Exclusion </w:t>
      </w:r>
      <w:proofErr w:type="gramStart"/>
      <w:r w:rsidR="002A08BC" w:rsidRPr="009C4B74">
        <w:rPr>
          <w:rFonts w:eastAsia="Times New Roman" w:cs="Arial"/>
          <w:sz w:val="24"/>
          <w:szCs w:val="20"/>
          <w:lang w:eastAsia="en-GB"/>
        </w:rPr>
        <w:t>Panel</w:t>
      </w:r>
      <w:proofErr w:type="gramEnd"/>
      <w:r w:rsidRPr="009C4B74">
        <w:rPr>
          <w:rFonts w:eastAsia="Times New Roman" w:cs="Arial"/>
          <w:sz w:val="24"/>
          <w:szCs w:val="20"/>
          <w:lang w:eastAsia="en-GB"/>
        </w:rPr>
        <w:t xml:space="preserve"> please contact </w:t>
      </w:r>
      <w:r w:rsidRPr="009C4B74">
        <w:rPr>
          <w:rFonts w:eastAsia="Times New Roman" w:cs="Arial"/>
          <w:b/>
          <w:sz w:val="24"/>
          <w:szCs w:val="20"/>
          <w:lang w:eastAsia="en-GB"/>
        </w:rPr>
        <w:t xml:space="preserve">[name of contact] </w:t>
      </w:r>
      <w:r w:rsidRPr="009C4B74">
        <w:rPr>
          <w:rFonts w:eastAsia="Times New Roman" w:cs="Arial"/>
          <w:sz w:val="24"/>
          <w:szCs w:val="20"/>
          <w:lang w:eastAsia="en-GB"/>
        </w:rPr>
        <w:t xml:space="preserve">at </w:t>
      </w:r>
      <w:r w:rsidRPr="009C4B74">
        <w:rPr>
          <w:rFonts w:eastAsia="Times New Roman" w:cs="Arial"/>
          <w:b/>
          <w:sz w:val="24"/>
          <w:szCs w:val="20"/>
          <w:lang w:eastAsia="en-GB"/>
        </w:rPr>
        <w:t>[contact details – address, telephone number, e-mail]</w:t>
      </w:r>
      <w:r w:rsidRPr="009C4B74">
        <w:rPr>
          <w:rFonts w:eastAsia="Times New Roman" w:cs="Arial"/>
          <w:sz w:val="24"/>
          <w:szCs w:val="20"/>
          <w:lang w:eastAsia="en-GB"/>
        </w:rPr>
        <w:t xml:space="preserve">, as soon as possible after being notified of the date of the meeting.  You may be accompanied by a friend or representative, including a legal representative, if you wish.  Please advise if you have a disability or any special needs which would affect your ability to attend a meeting at the school.  Also, please inform </w:t>
      </w:r>
      <w:r w:rsidRPr="009C4B74">
        <w:rPr>
          <w:rFonts w:eastAsia="Times New Roman" w:cs="Arial"/>
          <w:b/>
          <w:sz w:val="24"/>
          <w:szCs w:val="20"/>
          <w:lang w:eastAsia="en-GB"/>
        </w:rPr>
        <w:t>[contact]</w:t>
      </w:r>
      <w:r w:rsidRPr="009C4B74">
        <w:rPr>
          <w:rFonts w:eastAsia="Times New Roman" w:cs="Arial"/>
          <w:sz w:val="24"/>
          <w:szCs w:val="20"/>
          <w:lang w:eastAsia="en-GB"/>
        </w:rPr>
        <w:t xml:space="preserve"> if it would be helpful for you to have an interpreter present at the meeting.</w:t>
      </w:r>
    </w:p>
    <w:p w14:paraId="6AA5B358" w14:textId="77777777" w:rsidR="00A932E9" w:rsidRPr="009C4B74" w:rsidRDefault="00A932E9" w:rsidP="00337858">
      <w:pPr>
        <w:numPr>
          <w:ilvl w:val="12"/>
          <w:numId w:val="0"/>
        </w:numPr>
        <w:ind w:left="142"/>
        <w:jc w:val="both"/>
        <w:rPr>
          <w:rFonts w:eastAsia="Times New Roman" w:cs="Arial"/>
          <w:sz w:val="24"/>
          <w:szCs w:val="20"/>
          <w:lang w:eastAsia="en-GB"/>
        </w:rPr>
      </w:pPr>
    </w:p>
    <w:p w14:paraId="71DE1573" w14:textId="77777777"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You should also be aware that if you think that discrimination has occurred under the Equalities Act 2010 in relation to this exclusion, you have the right to make a claim to the First-tier Tribunal (for disability discrimination) or a County Court (for other forms of discrimination). The address to which claims for disability discrimination should be sent is SENDIST, 1st Floor, Darlington </w:t>
      </w:r>
      <w:r w:rsidRPr="009C4B74">
        <w:rPr>
          <w:rFonts w:eastAsia="Times New Roman" w:cs="Arial"/>
          <w:sz w:val="24"/>
          <w:szCs w:val="20"/>
          <w:lang w:eastAsia="en-GB"/>
        </w:rPr>
        <w:lastRenderedPageBreak/>
        <w:t xml:space="preserve">Magistrates Court, Parkgate, Darlington, DL1 1RU (Tel: </w:t>
      </w:r>
      <w:r w:rsidRPr="009C4B74">
        <w:rPr>
          <w:rFonts w:eastAsia="Times New Roman" w:cs="Arial"/>
          <w:color w:val="000000"/>
          <w:sz w:val="24"/>
          <w:szCs w:val="20"/>
          <w:lang w:eastAsia="en-GB"/>
        </w:rPr>
        <w:t xml:space="preserve">01325 289350, Email address: </w:t>
      </w:r>
      <w:hyperlink r:id="rId75" w:history="1">
        <w:r w:rsidRPr="009C4B74">
          <w:rPr>
            <w:rStyle w:val="Hyperlink"/>
            <w:rFonts w:ascii="Gill Sans MT" w:eastAsia="Times New Roman" w:hAnsi="Gill Sans MT" w:cs="Arial"/>
            <w:sz w:val="24"/>
            <w:szCs w:val="20"/>
            <w:lang w:eastAsia="en-GB"/>
          </w:rPr>
          <w:t>sendist@hmcts.gsi.gov.uk</w:t>
        </w:r>
      </w:hyperlink>
      <w:r w:rsidRPr="009C4B74">
        <w:rPr>
          <w:rFonts w:eastAsia="Times New Roman" w:cs="Arial"/>
          <w:sz w:val="24"/>
          <w:szCs w:val="20"/>
          <w:lang w:eastAsia="en-GB"/>
        </w:rPr>
        <w:t xml:space="preserve"> </w:t>
      </w:r>
      <w:r w:rsidR="009C4B74" w:rsidRPr="009C4B74">
        <w:rPr>
          <w:rFonts w:eastAsia="Times New Roman" w:cs="Arial"/>
          <w:sz w:val="24"/>
          <w:szCs w:val="20"/>
          <w:lang w:eastAsia="en-GB"/>
        </w:rPr>
        <w:t xml:space="preserve">.  </w:t>
      </w:r>
      <w:r w:rsidRPr="009C4B74">
        <w:rPr>
          <w:rFonts w:eastAsia="Times New Roman" w:cs="Arial"/>
          <w:sz w:val="24"/>
          <w:szCs w:val="20"/>
          <w:lang w:eastAsia="en-GB"/>
        </w:rPr>
        <w:t xml:space="preserve">Making a claim would not affect your right to make representations to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w:t>
      </w:r>
    </w:p>
    <w:p w14:paraId="6FE9DEDA" w14:textId="77777777" w:rsidR="00A932E9" w:rsidRPr="009C4B74" w:rsidRDefault="00A932E9" w:rsidP="00337858">
      <w:pPr>
        <w:numPr>
          <w:ilvl w:val="12"/>
          <w:numId w:val="0"/>
        </w:numPr>
        <w:ind w:left="142"/>
        <w:jc w:val="both"/>
        <w:rPr>
          <w:rFonts w:eastAsia="Times New Roman" w:cs="Arial"/>
          <w:sz w:val="24"/>
          <w:szCs w:val="20"/>
          <w:lang w:eastAsia="en-GB"/>
        </w:rPr>
      </w:pPr>
    </w:p>
    <w:p w14:paraId="7A17379E" w14:textId="1DB15EB8"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You have the right to see a copy of </w:t>
      </w:r>
      <w:r w:rsidRPr="009C4B74">
        <w:rPr>
          <w:rFonts w:eastAsia="Times New Roman" w:cs="Arial"/>
          <w:b/>
          <w:sz w:val="24"/>
          <w:szCs w:val="20"/>
          <w:lang w:eastAsia="en-GB"/>
        </w:rPr>
        <w:t>[child’s name]</w:t>
      </w:r>
      <w:r w:rsidRPr="009C4B74">
        <w:rPr>
          <w:rFonts w:eastAsia="Times New Roman" w:cs="Arial"/>
          <w:sz w:val="24"/>
          <w:szCs w:val="20"/>
          <w:lang w:eastAsia="en-GB"/>
        </w:rPr>
        <w:t>’s school record.  Due to confidentiality restrictions, you will need to notify me in writing if you wish to be supplied with a copy of this.  I will be happy to supply you with a copy if you request it.  There may be a charge for photocopying.</w:t>
      </w:r>
    </w:p>
    <w:p w14:paraId="67BDB44A" w14:textId="77777777" w:rsidR="00A932E9" w:rsidRPr="009C4B74" w:rsidRDefault="00A932E9" w:rsidP="00337858">
      <w:pPr>
        <w:numPr>
          <w:ilvl w:val="12"/>
          <w:numId w:val="0"/>
        </w:numPr>
        <w:ind w:left="142"/>
        <w:jc w:val="both"/>
        <w:rPr>
          <w:rFonts w:eastAsia="Times New Roman" w:cs="Arial"/>
          <w:sz w:val="24"/>
          <w:szCs w:val="20"/>
          <w:lang w:eastAsia="en-GB"/>
        </w:rPr>
      </w:pPr>
    </w:p>
    <w:p w14:paraId="29A57371" w14:textId="77777777" w:rsidR="0017434E" w:rsidRPr="002A08BC" w:rsidRDefault="0017434E" w:rsidP="0017434E">
      <w:pPr>
        <w:ind w:left="142"/>
        <w:jc w:val="both"/>
        <w:rPr>
          <w:rFonts w:eastAsia="Times New Roman" w:cs="Arial"/>
          <w:sz w:val="24"/>
          <w:szCs w:val="20"/>
          <w:lang w:eastAsia="en-GB"/>
        </w:rPr>
      </w:pPr>
      <w:r w:rsidRPr="0017434E">
        <w:rPr>
          <w:rFonts w:eastAsia="Times New Roman" w:cs="Arial"/>
          <w:sz w:val="24"/>
          <w:szCs w:val="24"/>
          <w:lang w:eastAsia="en-GB"/>
        </w:rPr>
        <w:t>You may find it useful to contact the Coram Children’s Legal Centre (</w:t>
      </w:r>
      <w:hyperlink r:id="rId76" w:history="1">
        <w:r w:rsidRPr="0017434E">
          <w:rPr>
            <w:rStyle w:val="Hyperlink"/>
            <w:rFonts w:ascii="Gill Sans MT" w:eastAsia="Times New Roman" w:hAnsi="Gill Sans MT" w:cs="Arial"/>
            <w:sz w:val="24"/>
            <w:szCs w:val="24"/>
            <w:lang w:eastAsia="en-GB"/>
          </w:rPr>
          <w:t>www.childrenslegalcentre.com</w:t>
        </w:r>
      </w:hyperlink>
      <w:r w:rsidRPr="0017434E">
        <w:rPr>
          <w:rFonts w:eastAsia="Times New Roman" w:cs="Arial"/>
          <w:sz w:val="24"/>
          <w:szCs w:val="24"/>
          <w:lang w:eastAsia="en-GB"/>
        </w:rPr>
        <w:t xml:space="preserve"> ) or ACE Education (</w:t>
      </w:r>
      <w:hyperlink r:id="rId77" w:history="1">
        <w:r w:rsidRPr="0017434E">
          <w:rPr>
            <w:rStyle w:val="Hyperlink"/>
            <w:rFonts w:ascii="Gill Sans MT" w:eastAsia="Times New Roman" w:hAnsi="Gill Sans MT" w:cs="Arial"/>
            <w:sz w:val="24"/>
            <w:szCs w:val="24"/>
            <w:lang w:eastAsia="en-GB"/>
          </w:rPr>
          <w:t>http://www.ace-ed.org.uk</w:t>
        </w:r>
      </w:hyperlink>
      <w:r w:rsidRPr="0017434E">
        <w:rPr>
          <w:rFonts w:eastAsia="Times New Roman" w:cs="Arial"/>
          <w:sz w:val="24"/>
          <w:szCs w:val="24"/>
          <w:lang w:eastAsia="en-GB"/>
        </w:rPr>
        <w:t xml:space="preserve"> ) and their advice line service on 03000 115 142 on Monday to Wednesday from 10 am to 1pm during term time). </w:t>
      </w:r>
      <w:r>
        <w:rPr>
          <w:rFonts w:eastAsia="Times New Roman" w:cs="Arial"/>
          <w:sz w:val="24"/>
          <w:szCs w:val="24"/>
          <w:lang w:eastAsia="en-GB"/>
        </w:rPr>
        <w:t xml:space="preserve">IPSEA - </w:t>
      </w:r>
      <w:r w:rsidRPr="0017434E">
        <w:rPr>
          <w:sz w:val="24"/>
          <w:szCs w:val="24"/>
        </w:rPr>
        <w:t xml:space="preserve">Independent Provider of Special Education Advice </w:t>
      </w:r>
      <w:hyperlink r:id="rId78" w:history="1">
        <w:r w:rsidRPr="002F2B5B">
          <w:rPr>
            <w:rStyle w:val="Hyperlink"/>
            <w:rFonts w:ascii="Gill Sans MT" w:hAnsi="Gill Sans MT"/>
            <w:sz w:val="24"/>
            <w:szCs w:val="24"/>
          </w:rPr>
          <w:t>www.ipsea.org.uk</w:t>
        </w:r>
      </w:hyperlink>
      <w:r>
        <w:rPr>
          <w:sz w:val="24"/>
          <w:szCs w:val="24"/>
        </w:rPr>
        <w:t xml:space="preserve"> </w:t>
      </w:r>
      <w:r w:rsidRPr="0017434E">
        <w:rPr>
          <w:sz w:val="24"/>
          <w:szCs w:val="24"/>
        </w:rPr>
        <w:t>is a registered charity. It offers free and independent information, advice and support to help get the right education for children and young people with all kinds of special educational needs (SEN) and disabilities</w:t>
      </w:r>
      <w:r>
        <w:t>.</w:t>
      </w:r>
    </w:p>
    <w:p w14:paraId="4F09069A" w14:textId="77777777" w:rsidR="00A932E9" w:rsidRPr="009C4B74" w:rsidRDefault="00A932E9" w:rsidP="00337858">
      <w:pPr>
        <w:numPr>
          <w:ilvl w:val="12"/>
          <w:numId w:val="0"/>
        </w:numPr>
        <w:ind w:left="142"/>
        <w:jc w:val="both"/>
        <w:rPr>
          <w:rFonts w:eastAsia="Times New Roman" w:cs="Arial"/>
          <w:sz w:val="24"/>
          <w:szCs w:val="20"/>
          <w:lang w:eastAsia="en-GB"/>
        </w:rPr>
      </w:pPr>
    </w:p>
    <w:p w14:paraId="05FB9AC5" w14:textId="33067AD8" w:rsidR="00A932E9" w:rsidRDefault="00A932E9" w:rsidP="00D0746F">
      <w:pPr>
        <w:numPr>
          <w:ilvl w:val="12"/>
          <w:numId w:val="0"/>
        </w:numPr>
        <w:ind w:left="142"/>
        <w:jc w:val="both"/>
      </w:pPr>
      <w:r w:rsidRPr="009C4B74">
        <w:rPr>
          <w:rFonts w:eastAsia="Times New Roman" w:cs="Arial"/>
          <w:sz w:val="24"/>
          <w:szCs w:val="20"/>
          <w:lang w:eastAsia="en-GB"/>
        </w:rPr>
        <w:t xml:space="preserve">You may also wish to refer to relevant sources of information about exclusions.  The guidance from the Department for Education, </w:t>
      </w:r>
      <w:hyperlink r:id="rId79" w:history="1">
        <w:r w:rsidR="00D0746F" w:rsidRPr="00F713DD">
          <w:rPr>
            <w:rStyle w:val="Hyperlink"/>
            <w:rFonts w:ascii="Gill Sans MT" w:hAnsi="Gill Sans MT"/>
          </w:rPr>
          <w:t>Suspension and Permanent Exclusion guidance July 2022 (publishing.service.gov.uk)</w:t>
        </w:r>
      </w:hyperlink>
    </w:p>
    <w:p w14:paraId="09D4AF47" w14:textId="77777777" w:rsidR="00D0746F" w:rsidRPr="009C4B74" w:rsidRDefault="00D0746F" w:rsidP="00D0746F">
      <w:pPr>
        <w:numPr>
          <w:ilvl w:val="12"/>
          <w:numId w:val="0"/>
        </w:numPr>
        <w:ind w:left="142"/>
        <w:jc w:val="both"/>
        <w:rPr>
          <w:rFonts w:eastAsia="Times New Roman" w:cs="Arial"/>
          <w:sz w:val="24"/>
          <w:szCs w:val="20"/>
          <w:lang w:eastAsia="en-GB"/>
        </w:rPr>
      </w:pPr>
    </w:p>
    <w:p w14:paraId="206D36CF" w14:textId="77777777"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Yours sincerely,</w:t>
      </w:r>
    </w:p>
    <w:p w14:paraId="18DC625E" w14:textId="77777777" w:rsidR="00A932E9" w:rsidRPr="009C4B74" w:rsidRDefault="00A932E9" w:rsidP="00337858">
      <w:pPr>
        <w:numPr>
          <w:ilvl w:val="12"/>
          <w:numId w:val="0"/>
        </w:numPr>
        <w:ind w:left="142"/>
        <w:jc w:val="both"/>
        <w:rPr>
          <w:rFonts w:eastAsia="Times New Roman" w:cs="Arial"/>
          <w:sz w:val="24"/>
          <w:szCs w:val="20"/>
          <w:lang w:eastAsia="en-GB"/>
        </w:rPr>
      </w:pPr>
    </w:p>
    <w:p w14:paraId="59B66858" w14:textId="77777777" w:rsidR="00A932E9" w:rsidRPr="009C4B74" w:rsidRDefault="00A932E9" w:rsidP="00337858">
      <w:pPr>
        <w:numPr>
          <w:ilvl w:val="12"/>
          <w:numId w:val="0"/>
        </w:numPr>
        <w:ind w:left="142"/>
        <w:jc w:val="both"/>
        <w:rPr>
          <w:rFonts w:eastAsia="Times New Roman" w:cs="Arial"/>
          <w:sz w:val="24"/>
          <w:szCs w:val="20"/>
          <w:lang w:eastAsia="en-GB"/>
        </w:rPr>
      </w:pPr>
    </w:p>
    <w:p w14:paraId="45CDDAA6" w14:textId="77777777" w:rsidR="00A932E9" w:rsidRPr="009C4B74" w:rsidRDefault="00A932E9" w:rsidP="00337858">
      <w:pPr>
        <w:numPr>
          <w:ilvl w:val="12"/>
          <w:numId w:val="0"/>
        </w:numPr>
        <w:ind w:left="142"/>
        <w:jc w:val="both"/>
        <w:rPr>
          <w:rFonts w:eastAsia="Times New Roman" w:cs="Arial"/>
          <w:sz w:val="24"/>
          <w:szCs w:val="20"/>
          <w:lang w:eastAsia="en-GB"/>
        </w:rPr>
      </w:pPr>
    </w:p>
    <w:p w14:paraId="0549F49D" w14:textId="77777777" w:rsidR="00A932E9" w:rsidRPr="009C4B74" w:rsidRDefault="00A932E9" w:rsidP="00337858">
      <w:pPr>
        <w:ind w:left="142"/>
        <w:jc w:val="both"/>
        <w:rPr>
          <w:rFonts w:eastAsia="Times New Roman" w:cs="Arial"/>
          <w:b/>
          <w:bCs/>
          <w:sz w:val="24"/>
          <w:szCs w:val="20"/>
          <w:lang w:eastAsia="en-GB"/>
        </w:rPr>
      </w:pPr>
      <w:r w:rsidRPr="009C4B74">
        <w:rPr>
          <w:rFonts w:eastAsia="Times New Roman" w:cs="Arial"/>
          <w:b/>
          <w:bCs/>
          <w:sz w:val="24"/>
          <w:szCs w:val="20"/>
          <w:lang w:eastAsia="en-GB"/>
        </w:rPr>
        <w:t>[Name]</w:t>
      </w:r>
    </w:p>
    <w:p w14:paraId="0139EA81" w14:textId="4211A7FC" w:rsidR="00A932E9" w:rsidRPr="009C4B74" w:rsidRDefault="009C4B74"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Head</w:t>
      </w:r>
      <w:r w:rsidR="003A14B4">
        <w:rPr>
          <w:rFonts w:eastAsia="Times New Roman" w:cs="Arial"/>
          <w:sz w:val="24"/>
          <w:szCs w:val="20"/>
          <w:lang w:eastAsia="en-GB"/>
        </w:rPr>
        <w:t>teacher</w:t>
      </w:r>
    </w:p>
    <w:p w14:paraId="25E60492" w14:textId="77777777" w:rsidR="00A932E9" w:rsidRPr="00F713DD" w:rsidRDefault="00A932E9" w:rsidP="00337858">
      <w:pPr>
        <w:numPr>
          <w:ilvl w:val="12"/>
          <w:numId w:val="0"/>
        </w:numPr>
        <w:ind w:left="142"/>
        <w:jc w:val="both"/>
        <w:rPr>
          <w:rFonts w:eastAsia="Times New Roman" w:cs="Arial"/>
          <w:sz w:val="24"/>
          <w:szCs w:val="20"/>
          <w:lang w:eastAsia="en-GB"/>
        </w:rPr>
      </w:pPr>
    </w:p>
    <w:p w14:paraId="044A273E" w14:textId="77777777" w:rsidR="00A932E9" w:rsidRPr="00F713DD" w:rsidRDefault="00A932E9" w:rsidP="00337858">
      <w:pPr>
        <w:numPr>
          <w:ilvl w:val="12"/>
          <w:numId w:val="0"/>
        </w:numPr>
        <w:ind w:left="142"/>
        <w:jc w:val="both"/>
        <w:rPr>
          <w:rFonts w:eastAsia="Times New Roman" w:cs="Arial"/>
          <w:sz w:val="24"/>
          <w:szCs w:val="20"/>
          <w:lang w:eastAsia="en-GB"/>
        </w:rPr>
      </w:pPr>
    </w:p>
    <w:p w14:paraId="2BD0181B" w14:textId="77777777" w:rsidR="00A932E9" w:rsidRPr="00F713DD" w:rsidRDefault="00A932E9" w:rsidP="00337858">
      <w:pPr>
        <w:numPr>
          <w:ilvl w:val="12"/>
          <w:numId w:val="0"/>
        </w:numPr>
        <w:ind w:left="142"/>
        <w:jc w:val="both"/>
        <w:rPr>
          <w:rFonts w:eastAsia="Times New Roman" w:cs="Arial"/>
          <w:sz w:val="24"/>
          <w:szCs w:val="20"/>
          <w:lang w:eastAsia="en-GB"/>
        </w:rPr>
      </w:pPr>
    </w:p>
    <w:p w14:paraId="693983D5" w14:textId="77777777" w:rsidR="00A932E9" w:rsidRPr="00F713DD" w:rsidRDefault="00A932E9" w:rsidP="00337858">
      <w:pPr>
        <w:numPr>
          <w:ilvl w:val="12"/>
          <w:numId w:val="0"/>
        </w:numPr>
        <w:ind w:left="142"/>
        <w:jc w:val="both"/>
        <w:rPr>
          <w:rFonts w:eastAsia="Times New Roman" w:cs="Arial"/>
          <w:sz w:val="24"/>
          <w:szCs w:val="20"/>
          <w:lang w:eastAsia="en-GB"/>
        </w:rPr>
      </w:pPr>
    </w:p>
    <w:p w14:paraId="5E837787" w14:textId="77777777" w:rsidR="00A932E9" w:rsidRPr="00F713DD" w:rsidRDefault="00A932E9" w:rsidP="00337858">
      <w:pPr>
        <w:numPr>
          <w:ilvl w:val="12"/>
          <w:numId w:val="0"/>
        </w:numPr>
        <w:ind w:left="142"/>
        <w:jc w:val="both"/>
        <w:rPr>
          <w:rFonts w:eastAsia="Times New Roman" w:cs="Arial"/>
          <w:sz w:val="24"/>
          <w:szCs w:val="20"/>
          <w:lang w:eastAsia="en-GB"/>
        </w:rPr>
      </w:pPr>
    </w:p>
    <w:p w14:paraId="748D62D6" w14:textId="77777777" w:rsidR="00A932E9" w:rsidRPr="00F713DD" w:rsidRDefault="00A932E9" w:rsidP="00337858">
      <w:pPr>
        <w:numPr>
          <w:ilvl w:val="12"/>
          <w:numId w:val="0"/>
        </w:numPr>
        <w:ind w:left="142"/>
        <w:jc w:val="both"/>
        <w:rPr>
          <w:rFonts w:eastAsia="Times New Roman" w:cs="Arial"/>
          <w:sz w:val="24"/>
          <w:szCs w:val="20"/>
          <w:lang w:eastAsia="en-GB"/>
        </w:rPr>
      </w:pPr>
    </w:p>
    <w:p w14:paraId="6F15A20D" w14:textId="77777777" w:rsidR="00A932E9" w:rsidRPr="00F713DD" w:rsidRDefault="00A932E9" w:rsidP="00337858">
      <w:pPr>
        <w:numPr>
          <w:ilvl w:val="12"/>
          <w:numId w:val="0"/>
        </w:numPr>
        <w:ind w:left="142"/>
        <w:jc w:val="both"/>
        <w:rPr>
          <w:rFonts w:eastAsia="Times New Roman" w:cs="Arial"/>
          <w:sz w:val="24"/>
          <w:szCs w:val="20"/>
          <w:lang w:eastAsia="en-GB"/>
        </w:rPr>
      </w:pPr>
    </w:p>
    <w:p w14:paraId="2BF6C5BC" w14:textId="77777777" w:rsidR="00A932E9" w:rsidRPr="00F713DD" w:rsidRDefault="00A932E9" w:rsidP="00337858">
      <w:pPr>
        <w:numPr>
          <w:ilvl w:val="12"/>
          <w:numId w:val="0"/>
        </w:numPr>
        <w:ind w:left="142"/>
        <w:jc w:val="both"/>
        <w:rPr>
          <w:rFonts w:eastAsia="Times New Roman" w:cs="Arial"/>
          <w:sz w:val="24"/>
          <w:szCs w:val="20"/>
          <w:lang w:eastAsia="en-GB"/>
        </w:rPr>
      </w:pPr>
    </w:p>
    <w:p w14:paraId="350C7E43" w14:textId="77777777" w:rsidR="00A932E9" w:rsidRPr="00F713DD" w:rsidRDefault="00A932E9" w:rsidP="00337858">
      <w:pPr>
        <w:numPr>
          <w:ilvl w:val="12"/>
          <w:numId w:val="0"/>
        </w:numPr>
        <w:ind w:left="142"/>
        <w:jc w:val="both"/>
        <w:rPr>
          <w:rFonts w:eastAsia="Times New Roman" w:cs="Arial"/>
          <w:sz w:val="24"/>
          <w:szCs w:val="20"/>
          <w:lang w:eastAsia="en-GB"/>
        </w:rPr>
      </w:pPr>
    </w:p>
    <w:p w14:paraId="3B549653" w14:textId="77777777" w:rsidR="00A932E9" w:rsidRPr="00F713DD" w:rsidRDefault="00A932E9" w:rsidP="00337858">
      <w:pPr>
        <w:numPr>
          <w:ilvl w:val="12"/>
          <w:numId w:val="0"/>
        </w:numPr>
        <w:ind w:left="142"/>
        <w:jc w:val="both"/>
        <w:rPr>
          <w:rFonts w:eastAsia="Times New Roman" w:cs="Arial"/>
          <w:sz w:val="24"/>
          <w:szCs w:val="20"/>
          <w:lang w:eastAsia="en-GB"/>
        </w:rPr>
      </w:pPr>
    </w:p>
    <w:p w14:paraId="3717BAA8" w14:textId="77777777" w:rsidR="00A932E9" w:rsidRPr="00F713DD" w:rsidRDefault="00A932E9" w:rsidP="00337858">
      <w:pPr>
        <w:numPr>
          <w:ilvl w:val="12"/>
          <w:numId w:val="0"/>
        </w:numPr>
        <w:ind w:left="142"/>
        <w:jc w:val="both"/>
        <w:rPr>
          <w:rFonts w:eastAsia="Times New Roman" w:cs="Arial"/>
          <w:sz w:val="24"/>
          <w:szCs w:val="20"/>
          <w:lang w:eastAsia="en-GB"/>
        </w:rPr>
      </w:pPr>
    </w:p>
    <w:p w14:paraId="246083F8" w14:textId="77777777" w:rsidR="00A932E9" w:rsidRPr="00F713DD" w:rsidRDefault="00A932E9" w:rsidP="00337858">
      <w:pPr>
        <w:numPr>
          <w:ilvl w:val="12"/>
          <w:numId w:val="0"/>
        </w:numPr>
        <w:ind w:left="142"/>
        <w:jc w:val="both"/>
        <w:rPr>
          <w:rFonts w:eastAsia="Times New Roman" w:cs="Arial"/>
          <w:sz w:val="24"/>
          <w:szCs w:val="20"/>
          <w:lang w:eastAsia="en-GB"/>
        </w:rPr>
      </w:pPr>
    </w:p>
    <w:p w14:paraId="25B378C4" w14:textId="77777777" w:rsidR="00A932E9" w:rsidRPr="00F713DD" w:rsidRDefault="00A932E9" w:rsidP="00337858">
      <w:pPr>
        <w:numPr>
          <w:ilvl w:val="12"/>
          <w:numId w:val="0"/>
        </w:numPr>
        <w:ind w:left="142"/>
        <w:jc w:val="both"/>
        <w:rPr>
          <w:rFonts w:eastAsia="Times New Roman" w:cs="Arial"/>
          <w:sz w:val="24"/>
          <w:szCs w:val="20"/>
          <w:lang w:eastAsia="en-GB"/>
        </w:rPr>
      </w:pPr>
    </w:p>
    <w:p w14:paraId="712CCF77" w14:textId="77777777" w:rsidR="00A932E9" w:rsidRPr="00F713DD" w:rsidRDefault="00A932E9" w:rsidP="00337858">
      <w:pPr>
        <w:numPr>
          <w:ilvl w:val="12"/>
          <w:numId w:val="0"/>
        </w:numPr>
        <w:ind w:left="142"/>
        <w:jc w:val="both"/>
        <w:rPr>
          <w:rFonts w:eastAsia="Times New Roman" w:cs="Arial"/>
          <w:sz w:val="24"/>
          <w:szCs w:val="20"/>
          <w:lang w:eastAsia="en-GB"/>
        </w:rPr>
      </w:pPr>
    </w:p>
    <w:p w14:paraId="5F200762" w14:textId="77777777" w:rsidR="00A932E9" w:rsidRPr="00F713DD" w:rsidRDefault="00A932E9" w:rsidP="00337858">
      <w:pPr>
        <w:numPr>
          <w:ilvl w:val="12"/>
          <w:numId w:val="0"/>
        </w:numPr>
        <w:ind w:left="142"/>
        <w:jc w:val="both"/>
        <w:rPr>
          <w:rFonts w:eastAsia="Times New Roman" w:cs="Arial"/>
          <w:sz w:val="24"/>
          <w:szCs w:val="20"/>
          <w:lang w:eastAsia="en-GB"/>
        </w:rPr>
      </w:pPr>
    </w:p>
    <w:p w14:paraId="6AC81DE1" w14:textId="77777777" w:rsidR="00A932E9" w:rsidRPr="00F713DD" w:rsidRDefault="00A932E9" w:rsidP="00337858">
      <w:pPr>
        <w:numPr>
          <w:ilvl w:val="12"/>
          <w:numId w:val="0"/>
        </w:numPr>
        <w:ind w:left="142"/>
        <w:jc w:val="both"/>
        <w:rPr>
          <w:rFonts w:eastAsia="Times New Roman" w:cs="Arial"/>
          <w:sz w:val="24"/>
          <w:szCs w:val="20"/>
          <w:lang w:eastAsia="en-GB"/>
        </w:rPr>
      </w:pPr>
    </w:p>
    <w:p w14:paraId="1A2F346E" w14:textId="77777777" w:rsidR="00A932E9" w:rsidRPr="00F713DD" w:rsidRDefault="00A932E9" w:rsidP="00337858">
      <w:pPr>
        <w:numPr>
          <w:ilvl w:val="12"/>
          <w:numId w:val="0"/>
        </w:numPr>
        <w:ind w:left="142"/>
        <w:jc w:val="both"/>
        <w:rPr>
          <w:rFonts w:eastAsia="Times New Roman" w:cs="Arial"/>
          <w:sz w:val="24"/>
          <w:szCs w:val="20"/>
          <w:lang w:eastAsia="en-GB"/>
        </w:rPr>
      </w:pPr>
    </w:p>
    <w:p w14:paraId="1FFB24D3" w14:textId="77777777" w:rsidR="00A932E9" w:rsidRPr="00637D6A" w:rsidRDefault="00A932E9" w:rsidP="00337858">
      <w:pPr>
        <w:pStyle w:val="Heading2"/>
        <w:numPr>
          <w:ilvl w:val="0"/>
          <w:numId w:val="0"/>
        </w:numPr>
        <w:ind w:left="142" w:hanging="360"/>
        <w:jc w:val="both"/>
        <w:rPr>
          <w:rFonts w:eastAsia="Times New Roman"/>
          <w:lang w:eastAsia="en-GB"/>
        </w:rPr>
      </w:pPr>
      <w:r w:rsidRPr="00637D6A">
        <w:rPr>
          <w:rFonts w:eastAsia="Times New Roman"/>
          <w:lang w:eastAsia="en-GB"/>
        </w:rPr>
        <w:br w:type="page"/>
      </w:r>
      <w:bookmarkStart w:id="72" w:name="ML8"/>
      <w:bookmarkEnd w:id="72"/>
    </w:p>
    <w:p w14:paraId="00C0635C" w14:textId="77777777" w:rsidR="00A932E9" w:rsidRPr="00F713DD" w:rsidRDefault="00A932E9" w:rsidP="00337858">
      <w:pPr>
        <w:ind w:left="142" w:right="648"/>
        <w:jc w:val="both"/>
        <w:rPr>
          <w:rFonts w:eastAsia="Times New Roman" w:cs="Arial"/>
          <w:b/>
          <w:spacing w:val="-2"/>
          <w:sz w:val="24"/>
          <w:szCs w:val="20"/>
          <w:lang w:val="en-US" w:eastAsia="en-GB"/>
        </w:rPr>
      </w:pPr>
    </w:p>
    <w:p w14:paraId="6FB07671" w14:textId="2C7AD4C4" w:rsidR="00337858" w:rsidRPr="00B3726B" w:rsidRDefault="00337858" w:rsidP="00B3726B">
      <w:pPr>
        <w:pStyle w:val="Heading2"/>
        <w:numPr>
          <w:ilvl w:val="0"/>
          <w:numId w:val="0"/>
        </w:numPr>
        <w:ind w:left="142"/>
        <w:rPr>
          <w:color w:val="7030A0"/>
        </w:rPr>
      </w:pPr>
      <w:bookmarkStart w:id="73" w:name="_Appendix_8.8:_Model"/>
      <w:bookmarkStart w:id="74" w:name="_Toc235019680"/>
      <w:bookmarkEnd w:id="73"/>
      <w:r w:rsidRPr="00B3726B">
        <w:rPr>
          <w:color w:val="7030A0"/>
        </w:rPr>
        <w:t xml:space="preserve">Appendix </w:t>
      </w:r>
      <w:r w:rsidR="00A3656D">
        <w:rPr>
          <w:color w:val="7030A0"/>
        </w:rPr>
        <w:t>8</w:t>
      </w:r>
      <w:r w:rsidRPr="00B3726B">
        <w:rPr>
          <w:color w:val="7030A0"/>
        </w:rPr>
        <w:t>.8: Model Letter 8</w:t>
      </w:r>
      <w:bookmarkEnd w:id="74"/>
    </w:p>
    <w:p w14:paraId="5FBCCBD4" w14:textId="77777777" w:rsidR="00337858" w:rsidRDefault="00337858" w:rsidP="00337858">
      <w:pPr>
        <w:numPr>
          <w:ilvl w:val="12"/>
          <w:numId w:val="0"/>
        </w:numPr>
        <w:ind w:left="142"/>
        <w:jc w:val="both"/>
        <w:rPr>
          <w:rFonts w:eastAsia="Times New Roman" w:cs="Arial"/>
          <w:sz w:val="24"/>
          <w:szCs w:val="20"/>
          <w:lang w:eastAsia="en-GB"/>
        </w:rPr>
      </w:pPr>
    </w:p>
    <w:p w14:paraId="68E47647" w14:textId="77777777"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Dear </w:t>
      </w:r>
      <w:r w:rsidRPr="009C4B74">
        <w:rPr>
          <w:rFonts w:eastAsia="Times New Roman" w:cs="Arial"/>
          <w:b/>
          <w:sz w:val="24"/>
          <w:szCs w:val="20"/>
          <w:lang w:eastAsia="en-GB"/>
        </w:rPr>
        <w:t>[Name(s) of parent(s)]</w:t>
      </w:r>
    </w:p>
    <w:p w14:paraId="1F9A8213" w14:textId="77777777" w:rsidR="00A932E9" w:rsidRPr="009C4B74" w:rsidRDefault="00A932E9" w:rsidP="00337858">
      <w:pPr>
        <w:numPr>
          <w:ilvl w:val="12"/>
          <w:numId w:val="0"/>
        </w:numPr>
        <w:ind w:left="142"/>
        <w:jc w:val="both"/>
        <w:rPr>
          <w:rFonts w:eastAsia="Times New Roman" w:cs="Arial"/>
          <w:sz w:val="24"/>
          <w:szCs w:val="20"/>
          <w:lang w:eastAsia="en-GB"/>
        </w:rPr>
      </w:pPr>
    </w:p>
    <w:p w14:paraId="7EC71A19" w14:textId="2A6C6D2A" w:rsidR="00D0746F" w:rsidRDefault="00A932E9" w:rsidP="00D0746F">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I am writing to advise you that the meeting of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 to consider reinstatement of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 will take place at </w:t>
      </w:r>
      <w:r w:rsidRPr="009C4B74">
        <w:rPr>
          <w:rFonts w:eastAsia="Times New Roman" w:cs="Arial"/>
          <w:b/>
          <w:sz w:val="24"/>
          <w:szCs w:val="20"/>
          <w:lang w:eastAsia="en-GB"/>
        </w:rPr>
        <w:t>[place]</w:t>
      </w:r>
      <w:r w:rsidRPr="009C4B74">
        <w:rPr>
          <w:rFonts w:eastAsia="Times New Roman" w:cs="Arial"/>
          <w:sz w:val="24"/>
          <w:szCs w:val="20"/>
          <w:lang w:eastAsia="en-GB"/>
        </w:rPr>
        <w:t xml:space="preserve"> on </w:t>
      </w:r>
      <w:r w:rsidRPr="009C4B74">
        <w:rPr>
          <w:rFonts w:eastAsia="Times New Roman" w:cs="Arial"/>
          <w:b/>
          <w:sz w:val="24"/>
          <w:szCs w:val="20"/>
          <w:lang w:eastAsia="en-GB"/>
        </w:rPr>
        <w:t>[date]</w:t>
      </w:r>
      <w:r w:rsidRPr="009C4B74">
        <w:rPr>
          <w:rFonts w:eastAsia="Times New Roman" w:cs="Arial"/>
          <w:sz w:val="24"/>
          <w:szCs w:val="20"/>
          <w:lang w:eastAsia="en-GB"/>
        </w:rPr>
        <w:t xml:space="preserve"> at </w:t>
      </w:r>
      <w:r w:rsidRPr="009C4B74">
        <w:rPr>
          <w:rFonts w:eastAsia="Times New Roman" w:cs="Arial"/>
          <w:b/>
          <w:sz w:val="24"/>
          <w:szCs w:val="20"/>
          <w:lang w:eastAsia="en-GB"/>
        </w:rPr>
        <w:t>[time]</w:t>
      </w:r>
      <w:r w:rsidRPr="009C4B74">
        <w:rPr>
          <w:rFonts w:eastAsia="Times New Roman" w:cs="Arial"/>
          <w:sz w:val="24"/>
          <w:szCs w:val="20"/>
          <w:lang w:eastAsia="en-GB"/>
        </w:rPr>
        <w:t>.</w:t>
      </w:r>
      <w:r w:rsidR="00D0746F">
        <w:rPr>
          <w:rFonts w:eastAsia="Times New Roman" w:cs="Arial"/>
          <w:sz w:val="24"/>
          <w:szCs w:val="20"/>
          <w:lang w:eastAsia="en-GB"/>
        </w:rPr>
        <w:t xml:space="preserve"> </w:t>
      </w:r>
      <w:r w:rsidR="00D0746F" w:rsidRPr="009C4B74">
        <w:rPr>
          <w:rFonts w:eastAsia="Times New Roman" w:cs="Arial"/>
          <w:sz w:val="24"/>
          <w:szCs w:val="20"/>
          <w:lang w:eastAsia="en-GB"/>
        </w:rPr>
        <w:t xml:space="preserve">If you would like to attend the meeting of the Local Governing Body Exclusion Panel, please contact </w:t>
      </w:r>
      <w:r w:rsidR="00D0746F" w:rsidRPr="009C4B74">
        <w:rPr>
          <w:rFonts w:eastAsia="Times New Roman" w:cs="Arial"/>
          <w:b/>
          <w:sz w:val="24"/>
          <w:szCs w:val="20"/>
          <w:lang w:eastAsia="en-GB"/>
        </w:rPr>
        <w:t xml:space="preserve">[enter “me” or the </w:t>
      </w:r>
      <w:r w:rsidR="00D0746F" w:rsidRPr="00295766">
        <w:rPr>
          <w:rFonts w:eastAsia="Times New Roman" w:cs="Arial"/>
          <w:b/>
          <w:sz w:val="24"/>
          <w:szCs w:val="20"/>
          <w:lang w:eastAsia="en-GB"/>
        </w:rPr>
        <w:t xml:space="preserve">name of contact] </w:t>
      </w:r>
      <w:r w:rsidR="00D0746F" w:rsidRPr="00295766">
        <w:rPr>
          <w:rFonts w:eastAsia="Times New Roman" w:cs="Arial"/>
          <w:sz w:val="24"/>
          <w:szCs w:val="20"/>
          <w:lang w:eastAsia="en-GB"/>
        </w:rPr>
        <w:t xml:space="preserve">at </w:t>
      </w:r>
      <w:r w:rsidR="00D0746F" w:rsidRPr="00295766">
        <w:rPr>
          <w:rFonts w:eastAsia="Times New Roman" w:cs="Arial"/>
          <w:b/>
          <w:sz w:val="24"/>
          <w:szCs w:val="20"/>
          <w:lang w:eastAsia="en-GB"/>
        </w:rPr>
        <w:t>[contact details – address, telephone number, e-mail]</w:t>
      </w:r>
      <w:r w:rsidR="00D0746F" w:rsidRPr="00295766">
        <w:rPr>
          <w:rFonts w:eastAsia="Times New Roman" w:cs="Arial"/>
          <w:sz w:val="24"/>
          <w:szCs w:val="20"/>
          <w:lang w:eastAsia="en-GB"/>
        </w:rPr>
        <w:t xml:space="preserve"> as soon as possible</w:t>
      </w:r>
      <w:r w:rsidR="003A14B4">
        <w:rPr>
          <w:rFonts w:eastAsia="Times New Roman" w:cs="Arial"/>
          <w:sz w:val="24"/>
          <w:szCs w:val="20"/>
          <w:lang w:eastAsia="en-GB"/>
        </w:rPr>
        <w:t xml:space="preserve">. </w:t>
      </w:r>
      <w:r w:rsidR="00D0746F" w:rsidRPr="00295766">
        <w:rPr>
          <w:rFonts w:eastAsia="Times New Roman" w:cs="Arial"/>
          <w:sz w:val="24"/>
          <w:szCs w:val="20"/>
          <w:lang w:eastAsia="en-GB"/>
        </w:rPr>
        <w:t xml:space="preserve">You have a right to request that the meeting is held remotely.  If you would like the panel to consider this request, please contact </w:t>
      </w:r>
      <w:r w:rsidR="00D0746F" w:rsidRPr="00295766">
        <w:rPr>
          <w:rFonts w:eastAsia="Times New Roman" w:cs="Arial"/>
          <w:b/>
          <w:sz w:val="24"/>
          <w:szCs w:val="20"/>
          <w:lang w:eastAsia="en-GB"/>
        </w:rPr>
        <w:t>[enter “me” or the name of contact]</w:t>
      </w:r>
      <w:r w:rsidR="00D0746F" w:rsidRPr="00295766">
        <w:rPr>
          <w:rFonts w:eastAsia="Times New Roman" w:cs="Arial"/>
          <w:sz w:val="24"/>
          <w:szCs w:val="20"/>
          <w:lang w:eastAsia="en-GB"/>
        </w:rPr>
        <w:t xml:space="preserve"> as soon as possible.</w:t>
      </w:r>
      <w:r w:rsidR="00D0746F">
        <w:rPr>
          <w:rFonts w:eastAsia="Times New Roman" w:cs="Arial"/>
          <w:sz w:val="24"/>
          <w:szCs w:val="20"/>
          <w:lang w:eastAsia="en-GB"/>
        </w:rPr>
        <w:t xml:space="preserve"> </w:t>
      </w:r>
    </w:p>
    <w:p w14:paraId="1EA54AFB" w14:textId="77777777" w:rsidR="00A932E9" w:rsidRPr="009C4B74" w:rsidRDefault="00A932E9" w:rsidP="00337858">
      <w:pPr>
        <w:numPr>
          <w:ilvl w:val="12"/>
          <w:numId w:val="0"/>
        </w:numPr>
        <w:ind w:left="142"/>
        <w:jc w:val="both"/>
        <w:rPr>
          <w:rFonts w:eastAsia="Times New Roman" w:cs="Arial"/>
          <w:sz w:val="24"/>
          <w:szCs w:val="20"/>
          <w:lang w:eastAsia="en-GB"/>
        </w:rPr>
      </w:pPr>
    </w:p>
    <w:p w14:paraId="463A4DC9" w14:textId="567F2A12"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You will have the opportunity to make representations to the panel.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 may attend the hearing with you.  You may also be accompanied by a friend or representative, including a legal representative, if you wish.  If you intend to be accompanied</w:t>
      </w:r>
      <w:r w:rsidR="004A3208" w:rsidRPr="00F713DD">
        <w:rPr>
          <w:rFonts w:eastAsia="Times New Roman" w:cs="Arial"/>
          <w:sz w:val="24"/>
          <w:szCs w:val="20"/>
          <w:lang w:eastAsia="en-GB"/>
        </w:rPr>
        <w:t>,</w:t>
      </w:r>
      <w:r w:rsidRPr="009C4B74">
        <w:rPr>
          <w:rFonts w:eastAsia="Times New Roman" w:cs="Arial"/>
          <w:sz w:val="24"/>
          <w:szCs w:val="20"/>
          <w:lang w:eastAsia="en-GB"/>
        </w:rPr>
        <w:t xml:space="preserve"> please let </w:t>
      </w:r>
      <w:r w:rsidRPr="009C4B74">
        <w:rPr>
          <w:rFonts w:eastAsia="Times New Roman" w:cs="Arial"/>
          <w:b/>
          <w:sz w:val="24"/>
          <w:szCs w:val="20"/>
          <w:lang w:eastAsia="en-GB"/>
        </w:rPr>
        <w:t>[enter “me” or the name of contact]</w:t>
      </w:r>
      <w:r w:rsidRPr="009C4B74">
        <w:rPr>
          <w:rFonts w:eastAsia="Times New Roman" w:cs="Arial"/>
          <w:sz w:val="24"/>
          <w:szCs w:val="20"/>
          <w:lang w:eastAsia="en-GB"/>
        </w:rPr>
        <w:t xml:space="preserve"> know.  Please advise if you have a disability or any special needs which would affect your ability to attend a meeting at the school.  Also, please inform </w:t>
      </w:r>
      <w:r w:rsidRPr="009C4B74">
        <w:rPr>
          <w:rFonts w:eastAsia="Times New Roman" w:cs="Arial"/>
          <w:b/>
          <w:sz w:val="24"/>
          <w:szCs w:val="20"/>
          <w:lang w:eastAsia="en-GB"/>
        </w:rPr>
        <w:t>[enter “me” or the name of contact]</w:t>
      </w:r>
      <w:r w:rsidRPr="009C4B74">
        <w:rPr>
          <w:rFonts w:eastAsia="Times New Roman" w:cs="Arial"/>
          <w:sz w:val="24"/>
          <w:szCs w:val="20"/>
          <w:lang w:eastAsia="en-GB"/>
        </w:rPr>
        <w:t xml:space="preserve"> if it would be helpful for you to have an interpreter present.</w:t>
      </w:r>
    </w:p>
    <w:p w14:paraId="45C6E040" w14:textId="77777777" w:rsidR="009C4B74" w:rsidRPr="009C4B74" w:rsidRDefault="009C4B74" w:rsidP="00337858">
      <w:pPr>
        <w:numPr>
          <w:ilvl w:val="12"/>
          <w:numId w:val="0"/>
        </w:numPr>
        <w:ind w:left="142"/>
        <w:jc w:val="both"/>
        <w:rPr>
          <w:rFonts w:eastAsia="Times New Roman" w:cs="Arial"/>
          <w:sz w:val="24"/>
          <w:szCs w:val="20"/>
          <w:lang w:eastAsia="en-GB"/>
        </w:rPr>
      </w:pPr>
    </w:p>
    <w:p w14:paraId="7995D4FB" w14:textId="2B106E4C"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You have the right to request that a representative of the Local Authority be present at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 in which case you should let </w:t>
      </w:r>
      <w:r w:rsidRPr="009C4B74">
        <w:rPr>
          <w:rFonts w:eastAsia="Times New Roman" w:cs="Arial"/>
          <w:b/>
          <w:sz w:val="24"/>
          <w:szCs w:val="20"/>
          <w:lang w:eastAsia="en-GB"/>
        </w:rPr>
        <w:t>[enter “me” or the name of contact]</w:t>
      </w:r>
      <w:r w:rsidRPr="009C4B74">
        <w:rPr>
          <w:rFonts w:eastAsia="Times New Roman" w:cs="Arial"/>
          <w:sz w:val="24"/>
          <w:szCs w:val="20"/>
          <w:lang w:eastAsia="en-GB"/>
        </w:rPr>
        <w:t xml:space="preserve"> know so we can arrange this. The Local Authority representative would act as an observer at your request and therefore can only ask questions / makes comments if asked to do so by the </w:t>
      </w:r>
      <w:r w:rsidR="001B1989">
        <w:rPr>
          <w:rFonts w:eastAsia="Times New Roman" w:cs="Arial"/>
          <w:sz w:val="24"/>
          <w:szCs w:val="20"/>
          <w:lang w:eastAsia="en-GB"/>
        </w:rPr>
        <w:t>Local Governing Board</w:t>
      </w:r>
      <w:r w:rsidRPr="009C4B74">
        <w:rPr>
          <w:rFonts w:eastAsia="Times New Roman" w:cs="Arial"/>
          <w:sz w:val="24"/>
          <w:szCs w:val="20"/>
          <w:lang w:eastAsia="en-GB"/>
        </w:rPr>
        <w:t xml:space="preserve"> the academy</w:t>
      </w:r>
      <w:r w:rsidR="00D0746F">
        <w:rPr>
          <w:rFonts w:eastAsia="Times New Roman" w:cs="Arial"/>
          <w:b/>
          <w:sz w:val="24"/>
          <w:szCs w:val="20"/>
          <w:lang w:eastAsia="en-GB"/>
        </w:rPr>
        <w:t>.</w:t>
      </w:r>
      <w:r w:rsidRPr="009C4B74">
        <w:rPr>
          <w:rFonts w:eastAsia="Times New Roman" w:cs="Arial"/>
          <w:sz w:val="24"/>
          <w:szCs w:val="20"/>
          <w:lang w:eastAsia="en-GB"/>
        </w:rPr>
        <w:t xml:space="preserve">  </w:t>
      </w:r>
    </w:p>
    <w:p w14:paraId="0418AA4E" w14:textId="77777777" w:rsidR="00A932E9" w:rsidRPr="009C4B74" w:rsidRDefault="00A932E9" w:rsidP="00337858">
      <w:pPr>
        <w:numPr>
          <w:ilvl w:val="12"/>
          <w:numId w:val="0"/>
        </w:numPr>
        <w:ind w:left="142"/>
        <w:jc w:val="both"/>
        <w:rPr>
          <w:rFonts w:eastAsia="Times New Roman" w:cs="Arial"/>
          <w:sz w:val="24"/>
          <w:szCs w:val="20"/>
          <w:lang w:eastAsia="en-GB"/>
        </w:rPr>
      </w:pPr>
    </w:p>
    <w:p w14:paraId="414A3566" w14:textId="77777777" w:rsidR="00A932E9" w:rsidRPr="009C4B74" w:rsidRDefault="28AB79E7" w:rsidP="28AB79E7">
      <w:pPr>
        <w:ind w:left="142"/>
        <w:jc w:val="both"/>
        <w:rPr>
          <w:rFonts w:eastAsia="Times New Roman" w:cs="Arial"/>
          <w:sz w:val="24"/>
          <w:szCs w:val="24"/>
          <w:lang w:eastAsia="en-GB"/>
        </w:rPr>
      </w:pPr>
      <w:r w:rsidRPr="28AB79E7">
        <w:rPr>
          <w:rFonts w:eastAsia="Times New Roman" w:cs="Arial"/>
          <w:sz w:val="24"/>
          <w:szCs w:val="24"/>
          <w:lang w:eastAsia="en-GB"/>
        </w:rPr>
        <w:t xml:space="preserve">At the meeting the Chair will explain the order of proceedings and a copy is enclosed with this letter for your information.  </w:t>
      </w:r>
    </w:p>
    <w:p w14:paraId="56EF5355" w14:textId="77777777" w:rsidR="00A932E9" w:rsidRPr="009C4B74" w:rsidRDefault="00A932E9" w:rsidP="00337858">
      <w:pPr>
        <w:numPr>
          <w:ilvl w:val="12"/>
          <w:numId w:val="0"/>
        </w:numPr>
        <w:ind w:left="142"/>
        <w:jc w:val="both"/>
        <w:rPr>
          <w:rFonts w:eastAsia="Times New Roman" w:cs="Arial"/>
          <w:sz w:val="24"/>
          <w:szCs w:val="20"/>
          <w:lang w:eastAsia="en-GB"/>
        </w:rPr>
      </w:pPr>
    </w:p>
    <w:p w14:paraId="365CD672" w14:textId="44DEC673"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If you wish to make a written representation this should be forwarded to me at the above address at least five school days before the meeting, i.e. by </w:t>
      </w:r>
      <w:r w:rsidRPr="009C4B74">
        <w:rPr>
          <w:rFonts w:eastAsia="Times New Roman" w:cs="Arial"/>
          <w:b/>
          <w:sz w:val="24"/>
          <w:szCs w:val="20"/>
          <w:lang w:eastAsia="en-GB"/>
        </w:rPr>
        <w:t xml:space="preserve">[insert date] </w:t>
      </w:r>
      <w:r w:rsidRPr="009C4B74">
        <w:rPr>
          <w:rFonts w:eastAsia="Times New Roman" w:cs="Arial"/>
          <w:sz w:val="24"/>
          <w:szCs w:val="20"/>
          <w:lang w:eastAsia="en-GB"/>
        </w:rPr>
        <w:t>so that it may be circulated in advance to the members of the Committee and to all parties including the Head</w:t>
      </w:r>
      <w:r w:rsidR="00073F57">
        <w:rPr>
          <w:rFonts w:eastAsia="Times New Roman" w:cs="Arial"/>
          <w:sz w:val="24"/>
          <w:szCs w:val="20"/>
          <w:lang w:eastAsia="en-GB"/>
        </w:rPr>
        <w:t>t</w:t>
      </w:r>
      <w:r w:rsidRPr="009C4B74">
        <w:rPr>
          <w:rFonts w:eastAsia="Times New Roman" w:cs="Arial"/>
          <w:sz w:val="24"/>
          <w:szCs w:val="20"/>
          <w:lang w:eastAsia="en-GB"/>
        </w:rPr>
        <w:t>eacher.</w:t>
      </w:r>
    </w:p>
    <w:p w14:paraId="229BA2D7" w14:textId="77777777" w:rsidR="00A932E9" w:rsidRPr="009C4B74" w:rsidRDefault="00A932E9" w:rsidP="00337858">
      <w:pPr>
        <w:numPr>
          <w:ilvl w:val="12"/>
          <w:numId w:val="0"/>
        </w:numPr>
        <w:ind w:left="142"/>
        <w:jc w:val="both"/>
        <w:rPr>
          <w:rFonts w:eastAsia="Times New Roman" w:cs="Arial"/>
          <w:sz w:val="24"/>
          <w:szCs w:val="20"/>
          <w:lang w:eastAsia="en-GB"/>
        </w:rPr>
      </w:pPr>
    </w:p>
    <w:p w14:paraId="47C2DA43" w14:textId="77777777"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The committee will consider the representations made by all parties and decide whether to uphold the exclusion or to direct </w:t>
      </w:r>
      <w:r w:rsidRPr="009C4B74">
        <w:rPr>
          <w:rFonts w:eastAsia="Times New Roman" w:cs="Arial"/>
          <w:b/>
          <w:sz w:val="24"/>
          <w:szCs w:val="20"/>
          <w:lang w:eastAsia="en-GB"/>
        </w:rPr>
        <w:t>[child’s name]</w:t>
      </w:r>
      <w:r w:rsidRPr="009C4B74">
        <w:rPr>
          <w:rFonts w:eastAsia="Times New Roman" w:cs="Arial"/>
          <w:sz w:val="24"/>
          <w:szCs w:val="20"/>
          <w:lang w:eastAsia="en-GB"/>
        </w:rPr>
        <w:t xml:space="preserve">’s reinstatement, either immediately or by a particular date. </w:t>
      </w:r>
    </w:p>
    <w:p w14:paraId="193C131C" w14:textId="77777777" w:rsidR="00A932E9" w:rsidRPr="009C4B74" w:rsidRDefault="00A932E9" w:rsidP="00337858">
      <w:pPr>
        <w:numPr>
          <w:ilvl w:val="12"/>
          <w:numId w:val="0"/>
        </w:numPr>
        <w:ind w:left="142"/>
        <w:jc w:val="both"/>
        <w:rPr>
          <w:rFonts w:eastAsia="Times New Roman" w:cs="Arial"/>
          <w:sz w:val="24"/>
          <w:szCs w:val="20"/>
          <w:lang w:eastAsia="en-GB"/>
        </w:rPr>
      </w:pPr>
    </w:p>
    <w:p w14:paraId="30B5D9B0" w14:textId="316FF17C"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As stated above, I would be grateful if you would let me know if you will be attending the meeting and</w:t>
      </w:r>
      <w:r w:rsidR="00073F57">
        <w:rPr>
          <w:rFonts w:eastAsia="Times New Roman" w:cs="Arial"/>
          <w:sz w:val="24"/>
          <w:szCs w:val="20"/>
          <w:lang w:eastAsia="en-GB"/>
        </w:rPr>
        <w:t>,</w:t>
      </w:r>
      <w:r w:rsidRPr="009C4B74">
        <w:rPr>
          <w:rFonts w:eastAsia="Times New Roman" w:cs="Arial"/>
          <w:sz w:val="24"/>
          <w:szCs w:val="20"/>
          <w:lang w:eastAsia="en-GB"/>
        </w:rPr>
        <w:t xml:space="preserve"> if so, whether you will be accompanied and if you would like a representative of the Local Authority to be present at the hearing.</w:t>
      </w:r>
    </w:p>
    <w:p w14:paraId="4B6CF779" w14:textId="77777777" w:rsidR="00A932E9" w:rsidRPr="009C4B74" w:rsidRDefault="00A932E9" w:rsidP="00337858">
      <w:pPr>
        <w:numPr>
          <w:ilvl w:val="12"/>
          <w:numId w:val="0"/>
        </w:numPr>
        <w:ind w:left="142"/>
        <w:jc w:val="both"/>
        <w:rPr>
          <w:rFonts w:eastAsia="Times New Roman" w:cs="Arial"/>
          <w:sz w:val="24"/>
          <w:szCs w:val="20"/>
          <w:lang w:eastAsia="en-GB"/>
        </w:rPr>
      </w:pPr>
    </w:p>
    <w:p w14:paraId="2E5EC230" w14:textId="77777777"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Yours sincerely,</w:t>
      </w:r>
    </w:p>
    <w:p w14:paraId="044C6E21" w14:textId="77777777" w:rsidR="00A932E9" w:rsidRPr="009C4B74" w:rsidRDefault="00A932E9" w:rsidP="00337858">
      <w:pPr>
        <w:numPr>
          <w:ilvl w:val="12"/>
          <w:numId w:val="0"/>
        </w:numPr>
        <w:ind w:left="142"/>
        <w:jc w:val="both"/>
        <w:rPr>
          <w:rFonts w:eastAsia="Times New Roman" w:cs="Arial"/>
          <w:sz w:val="24"/>
          <w:szCs w:val="20"/>
          <w:lang w:eastAsia="en-GB"/>
        </w:rPr>
      </w:pPr>
    </w:p>
    <w:p w14:paraId="03298E6E" w14:textId="77777777" w:rsidR="00A932E9" w:rsidRPr="009C4B74" w:rsidRDefault="00A932E9" w:rsidP="00337858">
      <w:pPr>
        <w:numPr>
          <w:ilvl w:val="12"/>
          <w:numId w:val="0"/>
        </w:numPr>
        <w:ind w:left="142"/>
        <w:jc w:val="both"/>
        <w:rPr>
          <w:rFonts w:eastAsia="Times New Roman" w:cs="Arial"/>
          <w:sz w:val="24"/>
          <w:szCs w:val="20"/>
          <w:lang w:eastAsia="en-GB"/>
        </w:rPr>
      </w:pPr>
    </w:p>
    <w:p w14:paraId="6C49CC67" w14:textId="77777777" w:rsidR="00A932E9" w:rsidRPr="009C4B74" w:rsidRDefault="00A932E9" w:rsidP="00337858">
      <w:pPr>
        <w:ind w:left="142"/>
        <w:jc w:val="both"/>
        <w:rPr>
          <w:rFonts w:eastAsia="Times New Roman" w:cs="Arial"/>
          <w:b/>
          <w:bCs/>
          <w:sz w:val="24"/>
          <w:szCs w:val="20"/>
          <w:lang w:eastAsia="en-GB"/>
        </w:rPr>
      </w:pPr>
      <w:r w:rsidRPr="009C4B74">
        <w:rPr>
          <w:rFonts w:eastAsia="Times New Roman" w:cs="Arial"/>
          <w:b/>
          <w:bCs/>
          <w:sz w:val="24"/>
          <w:szCs w:val="20"/>
          <w:lang w:eastAsia="en-GB"/>
        </w:rPr>
        <w:t>[Name]</w:t>
      </w:r>
    </w:p>
    <w:p w14:paraId="66337F55" w14:textId="77777777" w:rsidR="00A932E9" w:rsidRPr="009C4B74" w:rsidRDefault="00A932E9" w:rsidP="00337858">
      <w:pPr>
        <w:ind w:left="142"/>
        <w:jc w:val="both"/>
        <w:rPr>
          <w:rFonts w:eastAsia="Times New Roman" w:cs="Arial"/>
          <w:sz w:val="24"/>
          <w:szCs w:val="20"/>
          <w:lang w:eastAsia="en-GB"/>
        </w:rPr>
      </w:pPr>
      <w:r w:rsidRPr="009C4B74">
        <w:rPr>
          <w:rFonts w:eastAsia="Times New Roman" w:cs="Arial"/>
          <w:sz w:val="24"/>
          <w:szCs w:val="20"/>
          <w:lang w:eastAsia="en-GB"/>
        </w:rPr>
        <w:t xml:space="preserve">Clerk to the </w:t>
      </w:r>
      <w:r w:rsidR="009C4B74" w:rsidRPr="009C4B74">
        <w:rPr>
          <w:rFonts w:eastAsia="Times New Roman" w:cs="Arial"/>
          <w:sz w:val="24"/>
          <w:szCs w:val="20"/>
          <w:lang w:eastAsia="en-GB"/>
        </w:rPr>
        <w:t>Local Governing Body Exclusion Panel</w:t>
      </w:r>
    </w:p>
    <w:p w14:paraId="60A8D0A5" w14:textId="77777777" w:rsidR="00A932E9" w:rsidRPr="009C4B74" w:rsidRDefault="00A932E9" w:rsidP="00337858">
      <w:pPr>
        <w:ind w:left="142"/>
        <w:jc w:val="both"/>
        <w:rPr>
          <w:rFonts w:eastAsia="Times New Roman" w:cs="Arial"/>
          <w:sz w:val="24"/>
          <w:szCs w:val="20"/>
          <w:lang w:eastAsia="en-GB"/>
        </w:rPr>
      </w:pPr>
      <w:r w:rsidRPr="009C4B74">
        <w:rPr>
          <w:rFonts w:eastAsia="Times New Roman" w:cs="Arial"/>
          <w:sz w:val="24"/>
          <w:szCs w:val="20"/>
          <w:lang w:eastAsia="en-GB"/>
        </w:rPr>
        <w:t>Enc.</w:t>
      </w:r>
    </w:p>
    <w:p w14:paraId="475931F1" w14:textId="77777777" w:rsidR="00A932E9" w:rsidRDefault="00A932E9" w:rsidP="00337858">
      <w:pPr>
        <w:pStyle w:val="Heading2"/>
        <w:numPr>
          <w:ilvl w:val="0"/>
          <w:numId w:val="0"/>
        </w:numPr>
        <w:ind w:left="142" w:hanging="360"/>
        <w:jc w:val="both"/>
        <w:rPr>
          <w:rFonts w:eastAsia="Times New Roman"/>
          <w:lang w:val="en-US" w:eastAsia="en-GB"/>
        </w:rPr>
      </w:pPr>
      <w:r>
        <w:rPr>
          <w:rFonts w:eastAsia="Times New Roman"/>
          <w:lang w:val="en-US" w:eastAsia="en-GB"/>
        </w:rPr>
        <w:br w:type="page"/>
      </w:r>
    </w:p>
    <w:p w14:paraId="43DDC8E3" w14:textId="77777777" w:rsidR="005A4420" w:rsidRPr="005A4420" w:rsidRDefault="005A4420" w:rsidP="00337858">
      <w:pPr>
        <w:ind w:left="142"/>
        <w:jc w:val="both"/>
        <w:rPr>
          <w:lang w:val="en-US" w:eastAsia="en-GB"/>
        </w:rPr>
      </w:pPr>
    </w:p>
    <w:p w14:paraId="2E707A3E" w14:textId="026E3C17" w:rsidR="00337858" w:rsidRPr="00B3726B" w:rsidRDefault="00A3656D" w:rsidP="00B3726B">
      <w:pPr>
        <w:pStyle w:val="Heading2"/>
        <w:numPr>
          <w:ilvl w:val="0"/>
          <w:numId w:val="0"/>
        </w:numPr>
        <w:ind w:left="142"/>
        <w:rPr>
          <w:color w:val="7030A0"/>
        </w:rPr>
      </w:pPr>
      <w:bookmarkStart w:id="75" w:name="_Toc235019681"/>
      <w:r>
        <w:rPr>
          <w:color w:val="7030A0"/>
        </w:rPr>
        <w:t>Appendix 8</w:t>
      </w:r>
      <w:r w:rsidR="00337858" w:rsidRPr="00B3726B">
        <w:rPr>
          <w:color w:val="7030A0"/>
        </w:rPr>
        <w:t>.9: Model Letter 9</w:t>
      </w:r>
      <w:bookmarkEnd w:id="75"/>
    </w:p>
    <w:p w14:paraId="2C0E64D5" w14:textId="77777777" w:rsidR="00337858" w:rsidRDefault="00337858" w:rsidP="00337858">
      <w:pPr>
        <w:ind w:left="142"/>
        <w:jc w:val="both"/>
        <w:rPr>
          <w:lang w:val="en-US" w:eastAsia="en-GB"/>
        </w:rPr>
      </w:pPr>
    </w:p>
    <w:p w14:paraId="3F3EFDB8" w14:textId="77777777" w:rsidR="00A932E9" w:rsidRPr="005A4420" w:rsidRDefault="00A932E9" w:rsidP="00337858">
      <w:pPr>
        <w:ind w:left="142"/>
        <w:jc w:val="both"/>
        <w:rPr>
          <w:b/>
          <w:lang w:val="en-US" w:eastAsia="en-GB"/>
        </w:rPr>
      </w:pPr>
      <w:r w:rsidRPr="009C4B74">
        <w:rPr>
          <w:lang w:val="en-US" w:eastAsia="en-GB"/>
        </w:rPr>
        <w:t>Dear [</w:t>
      </w:r>
      <w:r w:rsidRPr="005A4420">
        <w:rPr>
          <w:b/>
          <w:lang w:val="en-US" w:eastAsia="en-GB"/>
        </w:rPr>
        <w:t>parent’s name]</w:t>
      </w:r>
    </w:p>
    <w:p w14:paraId="6E985A7A" w14:textId="77777777" w:rsidR="00A932E9" w:rsidRPr="009C4B74" w:rsidRDefault="00A932E9" w:rsidP="00337858">
      <w:pPr>
        <w:ind w:left="142"/>
        <w:jc w:val="both"/>
        <w:rPr>
          <w:rFonts w:eastAsia="Times New Roman" w:cs="Arial"/>
          <w:sz w:val="24"/>
          <w:szCs w:val="20"/>
          <w:lang w:val="en-US" w:eastAsia="en-GB"/>
        </w:rPr>
      </w:pPr>
    </w:p>
    <w:p w14:paraId="65D3E3F8" w14:textId="01948690" w:rsidR="00A932E9" w:rsidRPr="009C4B74" w:rsidRDefault="00A932E9" w:rsidP="00337858">
      <w:pPr>
        <w:ind w:left="142"/>
        <w:jc w:val="both"/>
        <w:rPr>
          <w:rFonts w:eastAsia="Times New Roman" w:cs="Arial"/>
          <w:sz w:val="24"/>
          <w:szCs w:val="24"/>
          <w:lang w:eastAsia="en-GB"/>
        </w:rPr>
      </w:pPr>
      <w:r w:rsidRPr="4CC9160A">
        <w:rPr>
          <w:rFonts w:eastAsia="Times New Roman" w:cs="Arial"/>
          <w:sz w:val="24"/>
          <w:szCs w:val="24"/>
          <w:lang w:eastAsia="en-GB"/>
        </w:rPr>
        <w:t xml:space="preserve">I am writing to confirm the decision reached by the </w:t>
      </w:r>
      <w:r w:rsidR="002A08BC" w:rsidRPr="4CC9160A">
        <w:rPr>
          <w:rFonts w:eastAsia="Times New Roman" w:cs="Arial"/>
          <w:sz w:val="24"/>
          <w:szCs w:val="24"/>
          <w:lang w:eastAsia="en-GB"/>
        </w:rPr>
        <w:t>Local Governing Body Exclusion Panel</w:t>
      </w:r>
      <w:r w:rsidRPr="4CC9160A">
        <w:rPr>
          <w:rFonts w:eastAsia="Times New Roman" w:cs="Arial"/>
          <w:sz w:val="24"/>
          <w:szCs w:val="24"/>
          <w:lang w:eastAsia="en-GB"/>
        </w:rPr>
        <w:t xml:space="preserve"> at their meeting on </w:t>
      </w:r>
      <w:r w:rsidRPr="4CC9160A">
        <w:rPr>
          <w:rFonts w:eastAsia="Times New Roman" w:cs="Arial"/>
          <w:b/>
          <w:bCs/>
          <w:sz w:val="24"/>
          <w:szCs w:val="24"/>
          <w:lang w:eastAsia="en-GB"/>
        </w:rPr>
        <w:t xml:space="preserve">[date of </w:t>
      </w:r>
      <w:r w:rsidR="002A08BC" w:rsidRPr="4CC9160A">
        <w:rPr>
          <w:rFonts w:eastAsia="Times New Roman" w:cs="Arial"/>
          <w:b/>
          <w:bCs/>
          <w:sz w:val="24"/>
          <w:szCs w:val="24"/>
          <w:lang w:eastAsia="en-GB"/>
        </w:rPr>
        <w:t>Local Governing Body Exclusion Panel</w:t>
      </w:r>
      <w:r w:rsidRPr="4CC9160A">
        <w:rPr>
          <w:rFonts w:eastAsia="Times New Roman" w:cs="Arial"/>
          <w:b/>
          <w:bCs/>
          <w:sz w:val="24"/>
          <w:szCs w:val="24"/>
          <w:lang w:eastAsia="en-GB"/>
        </w:rPr>
        <w:t xml:space="preserve"> meeting]</w:t>
      </w:r>
      <w:r w:rsidRPr="4CC9160A">
        <w:rPr>
          <w:rFonts w:eastAsia="Times New Roman" w:cs="Arial"/>
          <w:sz w:val="24"/>
          <w:szCs w:val="24"/>
          <w:lang w:eastAsia="en-GB"/>
        </w:rPr>
        <w:t xml:space="preserve"> to consider reinstatement of </w:t>
      </w:r>
      <w:r w:rsidRPr="4CC9160A">
        <w:rPr>
          <w:rFonts w:eastAsia="Times New Roman" w:cs="Arial"/>
          <w:b/>
          <w:bCs/>
          <w:sz w:val="24"/>
          <w:szCs w:val="24"/>
          <w:lang w:eastAsia="en-GB"/>
        </w:rPr>
        <w:t>[child’s name]</w:t>
      </w:r>
      <w:r w:rsidRPr="4CC9160A">
        <w:rPr>
          <w:rFonts w:eastAsia="Times New Roman" w:cs="Arial"/>
          <w:sz w:val="24"/>
          <w:szCs w:val="24"/>
          <w:lang w:eastAsia="en-GB"/>
        </w:rPr>
        <w:t xml:space="preserve"> </w:t>
      </w:r>
      <w:r w:rsidR="69CB4102" w:rsidRPr="4CC9160A">
        <w:rPr>
          <w:rFonts w:eastAsia="Times New Roman" w:cs="Arial"/>
          <w:sz w:val="24"/>
          <w:szCs w:val="24"/>
          <w:lang w:eastAsia="en-GB"/>
        </w:rPr>
        <w:t>to</w:t>
      </w:r>
      <w:r w:rsidRPr="4CC9160A">
        <w:rPr>
          <w:rFonts w:eastAsia="Times New Roman" w:cs="Arial"/>
          <w:sz w:val="24"/>
          <w:szCs w:val="24"/>
          <w:lang w:eastAsia="en-GB"/>
        </w:rPr>
        <w:t xml:space="preserve"> </w:t>
      </w:r>
      <w:r w:rsidRPr="4CC9160A">
        <w:rPr>
          <w:rFonts w:eastAsia="Times New Roman" w:cs="Arial"/>
          <w:b/>
          <w:bCs/>
          <w:sz w:val="24"/>
          <w:szCs w:val="24"/>
          <w:lang w:eastAsia="en-GB"/>
        </w:rPr>
        <w:t>[name of school]</w:t>
      </w:r>
      <w:r w:rsidRPr="4CC9160A">
        <w:rPr>
          <w:rFonts w:eastAsia="Times New Roman" w:cs="Arial"/>
          <w:sz w:val="24"/>
          <w:szCs w:val="24"/>
          <w:lang w:eastAsia="en-GB"/>
        </w:rPr>
        <w:t xml:space="preserve"> School.</w:t>
      </w:r>
    </w:p>
    <w:p w14:paraId="0CDD7F6F" w14:textId="77777777" w:rsidR="00A932E9" w:rsidRPr="009C4B74" w:rsidRDefault="00A932E9" w:rsidP="00337858">
      <w:pPr>
        <w:ind w:left="142"/>
        <w:jc w:val="both"/>
        <w:rPr>
          <w:rFonts w:eastAsia="Times New Roman" w:cs="Arial"/>
          <w:sz w:val="24"/>
          <w:szCs w:val="20"/>
          <w:lang w:val="en-US" w:eastAsia="en-GB"/>
        </w:rPr>
      </w:pPr>
    </w:p>
    <w:p w14:paraId="286E6CBD" w14:textId="77777777"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After careful consideration of all the evidence available and the representations made to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 the committee has decided to</w:t>
      </w:r>
    </w:p>
    <w:p w14:paraId="2F4E56F8" w14:textId="77777777" w:rsidR="00A932E9" w:rsidRPr="009C4B74" w:rsidRDefault="00A932E9" w:rsidP="00337858">
      <w:pPr>
        <w:numPr>
          <w:ilvl w:val="12"/>
          <w:numId w:val="0"/>
        </w:numPr>
        <w:ind w:left="142"/>
        <w:jc w:val="both"/>
        <w:rPr>
          <w:rFonts w:eastAsia="Times New Roman" w:cs="Arial"/>
          <w:sz w:val="24"/>
          <w:szCs w:val="20"/>
          <w:lang w:eastAsia="en-GB"/>
        </w:rPr>
      </w:pPr>
    </w:p>
    <w:p w14:paraId="6B6B266F" w14:textId="77777777" w:rsidR="00A932E9" w:rsidRPr="009C4B74" w:rsidRDefault="28AB79E7" w:rsidP="28AB79E7">
      <w:pPr>
        <w:ind w:left="142"/>
        <w:jc w:val="both"/>
        <w:rPr>
          <w:rFonts w:eastAsia="Times New Roman" w:cs="Arial"/>
          <w:i/>
          <w:iCs/>
          <w:sz w:val="24"/>
          <w:szCs w:val="24"/>
          <w:lang w:eastAsia="en-GB"/>
        </w:rPr>
      </w:pPr>
      <w:r w:rsidRPr="28AB79E7">
        <w:rPr>
          <w:rFonts w:eastAsia="Times New Roman" w:cs="Arial"/>
          <w:i/>
          <w:iCs/>
          <w:sz w:val="24"/>
          <w:szCs w:val="24"/>
          <w:lang w:eastAsia="en-GB"/>
        </w:rPr>
        <w:t>EITHER</w:t>
      </w:r>
    </w:p>
    <w:p w14:paraId="08AE4EF6" w14:textId="77777777" w:rsidR="00A932E9" w:rsidRPr="009C4B74" w:rsidRDefault="00A932E9" w:rsidP="28AB79E7">
      <w:pPr>
        <w:ind w:left="142"/>
        <w:jc w:val="both"/>
        <w:rPr>
          <w:rFonts w:eastAsia="Times New Roman" w:cs="Arial"/>
          <w:sz w:val="24"/>
          <w:szCs w:val="24"/>
          <w:lang w:eastAsia="en-GB"/>
        </w:rPr>
      </w:pPr>
    </w:p>
    <w:p w14:paraId="2217F6BB" w14:textId="77777777" w:rsidR="00A932E9" w:rsidRPr="009C4B74" w:rsidRDefault="00A932E9" w:rsidP="28AB79E7">
      <w:pPr>
        <w:ind w:left="142"/>
        <w:jc w:val="both"/>
        <w:rPr>
          <w:rFonts w:eastAsia="Times New Roman" w:cs="Arial"/>
          <w:sz w:val="24"/>
          <w:szCs w:val="24"/>
          <w:lang w:eastAsia="en-GB"/>
        </w:rPr>
      </w:pPr>
      <w:r w:rsidRPr="28AB79E7">
        <w:rPr>
          <w:rFonts w:eastAsia="Times New Roman" w:cs="Arial"/>
          <w:sz w:val="24"/>
          <w:szCs w:val="24"/>
          <w:lang w:eastAsia="en-GB"/>
        </w:rPr>
        <w:t xml:space="preserve">not reinstate </w:t>
      </w:r>
      <w:r w:rsidRPr="28AB79E7">
        <w:rPr>
          <w:rFonts w:eastAsia="Times New Roman" w:cs="Arial"/>
          <w:b/>
          <w:bCs/>
          <w:sz w:val="24"/>
          <w:szCs w:val="24"/>
          <w:lang w:eastAsia="en-GB"/>
        </w:rPr>
        <w:t>[child’s name]</w:t>
      </w:r>
      <w:r w:rsidRPr="28AB79E7">
        <w:rPr>
          <w:rFonts w:eastAsia="Times New Roman" w:cs="Arial"/>
          <w:sz w:val="24"/>
          <w:szCs w:val="24"/>
          <w:lang w:eastAsia="en-GB"/>
        </w:rPr>
        <w:t xml:space="preserve"> for the following reason(s) </w:t>
      </w:r>
      <w:r w:rsidRPr="28AB79E7">
        <w:rPr>
          <w:rFonts w:eastAsia="Times New Roman" w:cs="Arial"/>
          <w:b/>
          <w:bCs/>
          <w:sz w:val="24"/>
          <w:szCs w:val="24"/>
          <w:lang w:eastAsia="en-GB"/>
        </w:rPr>
        <w:t xml:space="preserve">[inset reasons </w:t>
      </w:r>
      <w:r w:rsidRPr="28AB79E7">
        <w:rPr>
          <w:rFonts w:eastAsia="Times New Roman" w:cs="Arial"/>
          <w:b/>
          <w:bCs/>
          <w:spacing w:val="-6"/>
          <w:sz w:val="24"/>
          <w:szCs w:val="24"/>
          <w:lang w:val="en-US" w:eastAsia="en-GB"/>
        </w:rPr>
        <w:t xml:space="preserve">in as much </w:t>
      </w:r>
      <w:r w:rsidRPr="28AB79E7">
        <w:rPr>
          <w:rFonts w:eastAsia="Times New Roman" w:cs="Arial"/>
          <w:b/>
          <w:bCs/>
          <w:spacing w:val="-4"/>
          <w:sz w:val="24"/>
          <w:szCs w:val="24"/>
          <w:lang w:val="en-US" w:eastAsia="en-GB"/>
        </w:rPr>
        <w:t>detail as possible explaining how they were arrived at</w:t>
      </w:r>
      <w:r w:rsidRPr="28AB79E7">
        <w:rPr>
          <w:rFonts w:eastAsia="Times New Roman" w:cs="Arial"/>
          <w:b/>
          <w:bCs/>
          <w:sz w:val="24"/>
          <w:szCs w:val="24"/>
          <w:lang w:eastAsia="en-GB"/>
        </w:rPr>
        <w:t>]</w:t>
      </w:r>
    </w:p>
    <w:p w14:paraId="0C6122BA" w14:textId="77777777" w:rsidR="00A932E9" w:rsidRPr="009C4B74" w:rsidRDefault="00A932E9" w:rsidP="28AB79E7">
      <w:pPr>
        <w:ind w:left="142"/>
        <w:jc w:val="both"/>
        <w:rPr>
          <w:rFonts w:eastAsia="Times New Roman" w:cs="Arial"/>
          <w:sz w:val="24"/>
          <w:szCs w:val="24"/>
          <w:lang w:eastAsia="en-GB"/>
        </w:rPr>
      </w:pPr>
    </w:p>
    <w:p w14:paraId="057DF54B" w14:textId="77777777" w:rsidR="00A932E9" w:rsidRPr="009C4B74" w:rsidRDefault="28AB79E7" w:rsidP="28AB79E7">
      <w:pPr>
        <w:ind w:left="142"/>
        <w:jc w:val="both"/>
        <w:rPr>
          <w:rFonts w:eastAsia="Times New Roman" w:cs="Arial"/>
          <w:i/>
          <w:iCs/>
          <w:sz w:val="24"/>
          <w:szCs w:val="24"/>
          <w:lang w:eastAsia="en-GB"/>
        </w:rPr>
      </w:pPr>
      <w:r w:rsidRPr="28AB79E7">
        <w:rPr>
          <w:rFonts w:eastAsia="Times New Roman" w:cs="Arial"/>
          <w:i/>
          <w:iCs/>
          <w:sz w:val="24"/>
          <w:szCs w:val="24"/>
          <w:lang w:eastAsia="en-GB"/>
        </w:rPr>
        <w:t>OR</w:t>
      </w:r>
    </w:p>
    <w:p w14:paraId="4C37E8CE" w14:textId="77777777" w:rsidR="00A932E9" w:rsidRPr="009C4B74" w:rsidRDefault="00A932E9" w:rsidP="28AB79E7">
      <w:pPr>
        <w:ind w:left="142"/>
        <w:jc w:val="both"/>
        <w:rPr>
          <w:rFonts w:eastAsia="Times New Roman" w:cs="Arial"/>
          <w:sz w:val="24"/>
          <w:szCs w:val="24"/>
          <w:lang w:eastAsia="en-GB"/>
        </w:rPr>
      </w:pPr>
    </w:p>
    <w:p w14:paraId="17EB0745" w14:textId="77777777" w:rsidR="00A932E9" w:rsidRPr="009C4B74" w:rsidRDefault="28AB79E7" w:rsidP="28AB79E7">
      <w:pPr>
        <w:ind w:left="142"/>
        <w:jc w:val="both"/>
        <w:rPr>
          <w:rFonts w:eastAsia="Times New Roman" w:cs="Arial"/>
          <w:sz w:val="24"/>
          <w:szCs w:val="24"/>
          <w:lang w:eastAsia="en-GB"/>
        </w:rPr>
      </w:pPr>
      <w:r w:rsidRPr="28AB79E7">
        <w:rPr>
          <w:rFonts w:eastAsia="Times New Roman" w:cs="Arial"/>
          <w:sz w:val="24"/>
          <w:szCs w:val="24"/>
          <w:lang w:eastAsia="en-GB"/>
        </w:rPr>
        <w:t xml:space="preserve">direct reinstatement from </w:t>
      </w:r>
      <w:r w:rsidRPr="28AB79E7">
        <w:rPr>
          <w:rFonts w:eastAsia="Times New Roman" w:cs="Arial"/>
          <w:b/>
          <w:bCs/>
          <w:sz w:val="24"/>
          <w:szCs w:val="24"/>
          <w:lang w:eastAsia="en-GB"/>
        </w:rPr>
        <w:t>[specify date]</w:t>
      </w:r>
      <w:r w:rsidRPr="28AB79E7">
        <w:rPr>
          <w:rFonts w:eastAsia="Times New Roman" w:cs="Arial"/>
          <w:sz w:val="24"/>
          <w:szCs w:val="24"/>
          <w:lang w:eastAsia="en-GB"/>
        </w:rPr>
        <w:t xml:space="preserve"> for the following reason(s) </w:t>
      </w:r>
    </w:p>
    <w:p w14:paraId="2E82B324" w14:textId="77777777" w:rsidR="00A932E9" w:rsidRPr="009C4B74" w:rsidRDefault="00A932E9" w:rsidP="28AB79E7">
      <w:pPr>
        <w:ind w:left="142"/>
        <w:jc w:val="both"/>
        <w:rPr>
          <w:rFonts w:eastAsia="Times New Roman" w:cs="Arial"/>
          <w:spacing w:val="-2"/>
          <w:sz w:val="24"/>
          <w:szCs w:val="24"/>
          <w:lang w:val="en-US" w:eastAsia="en-GB"/>
        </w:rPr>
      </w:pPr>
      <w:r w:rsidRPr="28AB79E7">
        <w:rPr>
          <w:rFonts w:eastAsia="Times New Roman" w:cs="Arial"/>
          <w:b/>
          <w:bCs/>
          <w:sz w:val="24"/>
          <w:szCs w:val="24"/>
          <w:lang w:eastAsia="en-GB"/>
        </w:rPr>
        <w:t xml:space="preserve">[insert reasons </w:t>
      </w:r>
      <w:r w:rsidRPr="28AB79E7">
        <w:rPr>
          <w:rFonts w:eastAsia="Times New Roman" w:cs="Arial"/>
          <w:b/>
          <w:bCs/>
          <w:spacing w:val="-6"/>
          <w:sz w:val="24"/>
          <w:szCs w:val="24"/>
          <w:lang w:val="en-US" w:eastAsia="en-GB"/>
        </w:rPr>
        <w:t xml:space="preserve">in as much </w:t>
      </w:r>
      <w:r w:rsidRPr="28AB79E7">
        <w:rPr>
          <w:rFonts w:eastAsia="Times New Roman" w:cs="Arial"/>
          <w:b/>
          <w:bCs/>
          <w:spacing w:val="-4"/>
          <w:sz w:val="24"/>
          <w:szCs w:val="24"/>
          <w:lang w:val="en-US" w:eastAsia="en-GB"/>
        </w:rPr>
        <w:t>detail as possible explaining how they were arrived at</w:t>
      </w:r>
      <w:r w:rsidRPr="28AB79E7">
        <w:rPr>
          <w:rFonts w:eastAsia="Times New Roman" w:cs="Arial"/>
          <w:b/>
          <w:bCs/>
          <w:sz w:val="24"/>
          <w:szCs w:val="24"/>
          <w:lang w:eastAsia="en-GB"/>
        </w:rPr>
        <w:t>]</w:t>
      </w:r>
    </w:p>
    <w:p w14:paraId="671F3415" w14:textId="77777777" w:rsidR="00A932E9" w:rsidRPr="009C4B74" w:rsidRDefault="00A932E9" w:rsidP="28AB79E7">
      <w:pPr>
        <w:ind w:left="142"/>
        <w:jc w:val="both"/>
        <w:rPr>
          <w:rFonts w:eastAsia="Times New Roman" w:cs="Arial"/>
          <w:spacing w:val="-4"/>
          <w:sz w:val="24"/>
          <w:szCs w:val="24"/>
          <w:lang w:val="en-US" w:eastAsia="en-GB"/>
        </w:rPr>
      </w:pPr>
    </w:p>
    <w:p w14:paraId="1FDF7F69" w14:textId="77777777" w:rsidR="00A932E9" w:rsidRPr="009C4B74" w:rsidRDefault="00A932E9" w:rsidP="00337858">
      <w:pPr>
        <w:ind w:left="142"/>
        <w:jc w:val="both"/>
        <w:rPr>
          <w:rFonts w:eastAsia="Times New Roman" w:cs="Arial"/>
          <w:bCs/>
          <w:spacing w:val="-4"/>
          <w:sz w:val="24"/>
          <w:szCs w:val="20"/>
          <w:lang w:val="en-US" w:eastAsia="en-GB"/>
        </w:rPr>
      </w:pPr>
    </w:p>
    <w:p w14:paraId="5C27A0EE" w14:textId="1546EC9F" w:rsidR="00A932E9" w:rsidRPr="009C4B74" w:rsidRDefault="00A932E9" w:rsidP="00337858">
      <w:pPr>
        <w:ind w:left="142"/>
        <w:jc w:val="both"/>
        <w:rPr>
          <w:rFonts w:eastAsia="Times New Roman" w:cs="Arial"/>
          <w:bCs/>
          <w:spacing w:val="-4"/>
          <w:sz w:val="24"/>
          <w:szCs w:val="20"/>
          <w:lang w:val="en-US" w:eastAsia="en-GB"/>
        </w:rPr>
      </w:pPr>
      <w:r w:rsidRPr="28AB79E7">
        <w:rPr>
          <w:rFonts w:eastAsia="Times New Roman" w:cs="Arial"/>
          <w:spacing w:val="-4"/>
          <w:sz w:val="24"/>
          <w:szCs w:val="24"/>
          <w:lang w:val="en-US" w:eastAsia="en-GB"/>
        </w:rPr>
        <w:t>The Head</w:t>
      </w:r>
      <w:r w:rsidR="00073F57">
        <w:rPr>
          <w:rFonts w:eastAsia="Times New Roman" w:cs="Arial"/>
          <w:spacing w:val="-4"/>
          <w:sz w:val="24"/>
          <w:szCs w:val="24"/>
          <w:lang w:val="en-US" w:eastAsia="en-GB"/>
        </w:rPr>
        <w:t>t</w:t>
      </w:r>
      <w:r w:rsidRPr="28AB79E7">
        <w:rPr>
          <w:rFonts w:eastAsia="Times New Roman" w:cs="Arial"/>
          <w:spacing w:val="-4"/>
          <w:sz w:val="24"/>
          <w:szCs w:val="24"/>
          <w:lang w:val="en-US" w:eastAsia="en-GB"/>
        </w:rPr>
        <w:t xml:space="preserve">eacher or a senior member of staff will contact you shortly to discuss the arrangements to be made for </w:t>
      </w:r>
      <w:r w:rsidRPr="009C4B74">
        <w:rPr>
          <w:rFonts w:eastAsia="Times New Roman" w:cs="Arial"/>
          <w:b/>
          <w:bCs/>
          <w:spacing w:val="-4"/>
          <w:sz w:val="24"/>
          <w:szCs w:val="24"/>
          <w:lang w:val="en-US" w:eastAsia="en-GB"/>
        </w:rPr>
        <w:t>[child’s name]</w:t>
      </w:r>
      <w:r w:rsidRPr="28AB79E7">
        <w:rPr>
          <w:rFonts w:eastAsia="Times New Roman" w:cs="Arial"/>
          <w:spacing w:val="-4"/>
          <w:sz w:val="24"/>
          <w:szCs w:val="24"/>
          <w:lang w:val="en-US" w:eastAsia="en-GB"/>
        </w:rPr>
        <w:t xml:space="preserve"> to return to school</w:t>
      </w:r>
    </w:p>
    <w:p w14:paraId="507C276F" w14:textId="77777777" w:rsidR="00A932E9" w:rsidRPr="009C4B74" w:rsidRDefault="00A932E9" w:rsidP="00337858">
      <w:pPr>
        <w:ind w:left="142"/>
        <w:jc w:val="both"/>
        <w:rPr>
          <w:rFonts w:eastAsia="Times New Roman" w:cs="Arial"/>
          <w:bCs/>
          <w:spacing w:val="-4"/>
          <w:sz w:val="24"/>
          <w:szCs w:val="20"/>
          <w:lang w:val="en-US" w:eastAsia="en-GB"/>
        </w:rPr>
      </w:pPr>
    </w:p>
    <w:p w14:paraId="4601AAFC" w14:textId="2D9DF753" w:rsidR="00A932E9" w:rsidRPr="009C4B74" w:rsidRDefault="00A932E9" w:rsidP="00337858">
      <w:pPr>
        <w:ind w:left="142"/>
        <w:jc w:val="both"/>
        <w:rPr>
          <w:rFonts w:eastAsia="Times New Roman" w:cs="Arial"/>
          <w:bCs/>
          <w:spacing w:val="-4"/>
          <w:sz w:val="24"/>
          <w:szCs w:val="20"/>
          <w:lang w:val="en-US" w:eastAsia="en-GB"/>
        </w:rPr>
      </w:pPr>
      <w:r w:rsidRPr="009C4B74">
        <w:rPr>
          <w:rFonts w:eastAsia="Times New Roman" w:cs="Arial"/>
          <w:bCs/>
          <w:spacing w:val="-4"/>
          <w:sz w:val="24"/>
          <w:szCs w:val="20"/>
          <w:lang w:val="en-US" w:eastAsia="en-GB"/>
        </w:rPr>
        <w:t xml:space="preserve">You have the right to ask for this decision to be reviewed by an Independent Review Panel.  If you wish the decision to be reviewed by the Independent Review </w:t>
      </w:r>
      <w:r w:rsidR="00073F57" w:rsidRPr="009C4B74">
        <w:rPr>
          <w:rFonts w:eastAsia="Times New Roman" w:cs="Arial"/>
          <w:bCs/>
          <w:spacing w:val="-4"/>
          <w:sz w:val="24"/>
          <w:szCs w:val="20"/>
          <w:lang w:val="en-US" w:eastAsia="en-GB"/>
        </w:rPr>
        <w:t>Panel,</w:t>
      </w:r>
      <w:r w:rsidRPr="009C4B74">
        <w:rPr>
          <w:rFonts w:eastAsia="Times New Roman" w:cs="Arial"/>
          <w:bCs/>
          <w:spacing w:val="-4"/>
          <w:sz w:val="24"/>
          <w:szCs w:val="20"/>
          <w:lang w:val="en-US" w:eastAsia="en-GB"/>
        </w:rPr>
        <w:t xml:space="preserve"> please notify </w:t>
      </w:r>
      <w:r w:rsidR="009C4B74" w:rsidRPr="009C4B74">
        <w:rPr>
          <w:rFonts w:eastAsia="Times New Roman" w:cs="Arial"/>
          <w:bCs/>
          <w:spacing w:val="-4"/>
          <w:sz w:val="24"/>
          <w:szCs w:val="20"/>
          <w:lang w:val="en-US" w:eastAsia="en-GB"/>
        </w:rPr>
        <w:t xml:space="preserve">the Diocese of Chichester Academy Trust </w:t>
      </w:r>
      <w:r w:rsidR="000735F5">
        <w:rPr>
          <w:rFonts w:eastAsia="Times New Roman" w:cs="Arial"/>
          <w:bCs/>
          <w:spacing w:val="-4"/>
          <w:sz w:val="24"/>
          <w:szCs w:val="20"/>
          <w:lang w:val="en-US" w:eastAsia="en-GB"/>
        </w:rPr>
        <w:t>Director of Operations and Governance</w:t>
      </w:r>
      <w:r w:rsidR="009C4B74" w:rsidRPr="009C4B74">
        <w:rPr>
          <w:rFonts w:eastAsia="Times New Roman" w:cs="Arial"/>
          <w:bCs/>
          <w:spacing w:val="-4"/>
          <w:sz w:val="24"/>
          <w:szCs w:val="20"/>
          <w:lang w:val="en-US" w:eastAsia="en-GB"/>
        </w:rPr>
        <w:t xml:space="preserve">, Jo Saunders, </w:t>
      </w:r>
      <w:r w:rsidRPr="009C4B74">
        <w:rPr>
          <w:rFonts w:eastAsia="Times New Roman" w:cs="Arial"/>
          <w:spacing w:val="-4"/>
          <w:sz w:val="24"/>
          <w:szCs w:val="20"/>
          <w:lang w:val="en-US" w:eastAsia="en-GB"/>
        </w:rPr>
        <w:t xml:space="preserve">in the first instance.  You should then </w:t>
      </w:r>
      <w:r w:rsidRPr="009C4B74">
        <w:rPr>
          <w:rFonts w:eastAsia="Times New Roman" w:cs="Arial"/>
          <w:sz w:val="24"/>
          <w:szCs w:val="20"/>
          <w:lang w:val="en-US" w:eastAsia="en-GB"/>
        </w:rPr>
        <w:t xml:space="preserve">set out the reasons for </w:t>
      </w:r>
      <w:r w:rsidRPr="009C4B74">
        <w:rPr>
          <w:rFonts w:eastAsia="Times New Roman" w:cs="Arial"/>
          <w:spacing w:val="-2"/>
          <w:sz w:val="24"/>
          <w:szCs w:val="20"/>
          <w:lang w:val="en-US" w:eastAsia="en-GB"/>
        </w:rPr>
        <w:t xml:space="preserve">requesting a review in writing and send this to: </w:t>
      </w:r>
      <w:hyperlink r:id="rId80" w:history="1">
        <w:r w:rsidR="009C4B74" w:rsidRPr="009C4B74">
          <w:rPr>
            <w:rStyle w:val="Hyperlink"/>
            <w:rFonts w:ascii="Gill Sans MT" w:eastAsia="Times New Roman" w:hAnsi="Gill Sans MT" w:cs="Arial"/>
            <w:sz w:val="24"/>
            <w:szCs w:val="20"/>
            <w:lang w:eastAsia="en-GB"/>
          </w:rPr>
          <w:t>jsaunders@dcat.academy</w:t>
        </w:r>
      </w:hyperlink>
      <w:r w:rsidR="009C4B74" w:rsidRPr="009C4B74">
        <w:rPr>
          <w:rFonts w:eastAsia="Times New Roman" w:cs="Arial"/>
          <w:sz w:val="24"/>
          <w:szCs w:val="20"/>
          <w:lang w:eastAsia="en-GB"/>
        </w:rPr>
        <w:t xml:space="preserve"> </w:t>
      </w:r>
      <w:r w:rsidRPr="009C4B74">
        <w:rPr>
          <w:rFonts w:eastAsia="Times New Roman" w:cs="Arial"/>
          <w:spacing w:val="-2"/>
          <w:sz w:val="24"/>
          <w:szCs w:val="20"/>
          <w:lang w:val="en-US" w:eastAsia="en-GB"/>
        </w:rPr>
        <w:t>no later than</w:t>
      </w:r>
      <w:r w:rsidRPr="009C4B74">
        <w:rPr>
          <w:rFonts w:eastAsia="Times New Roman" w:cs="Arial"/>
          <w:sz w:val="24"/>
          <w:szCs w:val="20"/>
          <w:lang w:val="en-US" w:eastAsia="en-GB"/>
        </w:rPr>
        <w:t xml:space="preserve"> </w:t>
      </w:r>
      <w:r w:rsidRPr="009C4B74">
        <w:rPr>
          <w:rFonts w:eastAsia="Times New Roman" w:cs="Arial"/>
          <w:b/>
          <w:bCs/>
          <w:spacing w:val="-6"/>
          <w:sz w:val="24"/>
          <w:szCs w:val="20"/>
          <w:lang w:val="en-US" w:eastAsia="en-GB"/>
        </w:rPr>
        <w:t xml:space="preserve">[specify </w:t>
      </w:r>
      <w:r w:rsidRPr="009C4B74">
        <w:rPr>
          <w:rFonts w:eastAsia="Times New Roman" w:cs="Arial"/>
          <w:b/>
          <w:bCs/>
          <w:spacing w:val="-4"/>
          <w:sz w:val="24"/>
          <w:szCs w:val="20"/>
          <w:lang w:val="en-US" w:eastAsia="en-GB"/>
        </w:rPr>
        <w:t xml:space="preserve">the latest date by which a review may be requested, i.e. 15 school days from the date on which notice in writing of the </w:t>
      </w:r>
      <w:r w:rsidR="009C4B74" w:rsidRPr="009C4B74">
        <w:rPr>
          <w:rFonts w:eastAsia="Times New Roman" w:cs="Arial"/>
          <w:b/>
          <w:bCs/>
          <w:spacing w:val="-4"/>
          <w:sz w:val="24"/>
          <w:szCs w:val="20"/>
          <w:lang w:val="en-US" w:eastAsia="en-GB"/>
        </w:rPr>
        <w:t>Local Governing Body Exclusion Panel’s</w:t>
      </w:r>
      <w:r w:rsidRPr="009C4B74">
        <w:rPr>
          <w:rFonts w:eastAsia="Times New Roman" w:cs="Arial"/>
          <w:b/>
          <w:bCs/>
          <w:spacing w:val="-4"/>
          <w:sz w:val="24"/>
          <w:szCs w:val="20"/>
          <w:lang w:val="en-US" w:eastAsia="en-GB"/>
        </w:rPr>
        <w:t xml:space="preserve"> decision not to reinstate was sent to the parents (notice is deemed to have been given on the same day if it is delivered directly, or the second working day after posting if it is sent by first class mail)]</w:t>
      </w:r>
      <w:r w:rsidRPr="009C4B74">
        <w:rPr>
          <w:rFonts w:eastAsia="Times New Roman" w:cs="Arial"/>
          <w:bCs/>
          <w:spacing w:val="-4"/>
          <w:sz w:val="24"/>
          <w:szCs w:val="20"/>
          <w:lang w:val="en-US" w:eastAsia="en-GB"/>
        </w:rPr>
        <w:t xml:space="preserve">. </w:t>
      </w:r>
      <w:r w:rsidRPr="009C4B74">
        <w:rPr>
          <w:rFonts w:eastAsia="Times New Roman" w:cs="Arial"/>
          <w:spacing w:val="-4"/>
          <w:sz w:val="24"/>
          <w:szCs w:val="20"/>
          <w:lang w:val="en-US" w:eastAsia="en-GB"/>
        </w:rPr>
        <w:t xml:space="preserve"> If you feel that your child has special educational needs relevant to this exclusion you should refer to this in your written statement.  </w:t>
      </w:r>
      <w:r w:rsidRPr="009C4B74">
        <w:rPr>
          <w:rFonts w:eastAsia="Times New Roman" w:cs="Arial"/>
          <w:sz w:val="24"/>
          <w:szCs w:val="20"/>
          <w:lang w:val="en-US" w:eastAsia="en-GB"/>
        </w:rPr>
        <w:t>If you have not requested that a review is held</w:t>
      </w:r>
      <w:r w:rsidRPr="009C4B74">
        <w:rPr>
          <w:rFonts w:eastAsia="Times New Roman" w:cs="Arial"/>
          <w:spacing w:val="-2"/>
          <w:sz w:val="24"/>
          <w:szCs w:val="20"/>
          <w:lang w:val="en-US" w:eastAsia="en-GB"/>
        </w:rPr>
        <w:t xml:space="preserve"> by</w:t>
      </w:r>
      <w:r w:rsidRPr="009C4B74">
        <w:rPr>
          <w:rFonts w:eastAsia="Times New Roman" w:cs="Arial"/>
          <w:sz w:val="24"/>
          <w:szCs w:val="20"/>
          <w:lang w:val="en-US" w:eastAsia="en-GB"/>
        </w:rPr>
        <w:t xml:space="preserve"> </w:t>
      </w:r>
      <w:r w:rsidRPr="009C4B74">
        <w:rPr>
          <w:rFonts w:eastAsia="Times New Roman" w:cs="Arial"/>
          <w:b/>
          <w:bCs/>
          <w:spacing w:val="-6"/>
          <w:sz w:val="24"/>
          <w:szCs w:val="20"/>
          <w:lang w:val="en-US" w:eastAsia="en-GB"/>
        </w:rPr>
        <w:t xml:space="preserve">[repeat latest date] </w:t>
      </w:r>
      <w:r w:rsidRPr="009C4B74">
        <w:rPr>
          <w:rFonts w:eastAsia="Times New Roman" w:cs="Arial"/>
          <w:spacing w:val="-2"/>
          <w:sz w:val="24"/>
          <w:szCs w:val="20"/>
          <w:lang w:val="en-US" w:eastAsia="en-GB"/>
        </w:rPr>
        <w:t xml:space="preserve">you will lose your right to have the decision of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 reviewed.</w:t>
      </w:r>
    </w:p>
    <w:p w14:paraId="49096155" w14:textId="77777777" w:rsidR="00A932E9" w:rsidRPr="009C4B74" w:rsidRDefault="00A932E9" w:rsidP="00337858">
      <w:pPr>
        <w:ind w:left="142"/>
        <w:jc w:val="both"/>
        <w:rPr>
          <w:rFonts w:eastAsia="Times New Roman" w:cs="Arial"/>
          <w:bCs/>
          <w:spacing w:val="-4"/>
          <w:sz w:val="24"/>
          <w:szCs w:val="20"/>
          <w:lang w:val="en-US" w:eastAsia="en-GB"/>
        </w:rPr>
      </w:pPr>
    </w:p>
    <w:p w14:paraId="07E7E747" w14:textId="77777777" w:rsidR="00A932E9" w:rsidRPr="009C4B74" w:rsidRDefault="00A932E9" w:rsidP="00337858">
      <w:pPr>
        <w:ind w:left="142"/>
        <w:jc w:val="both"/>
        <w:rPr>
          <w:rFonts w:eastAsia="Times New Roman" w:cs="Arial"/>
          <w:bCs/>
          <w:spacing w:val="-4"/>
          <w:sz w:val="24"/>
          <w:szCs w:val="20"/>
          <w:lang w:val="en-US" w:eastAsia="en-GB"/>
        </w:rPr>
      </w:pPr>
      <w:r w:rsidRPr="009C4B74">
        <w:rPr>
          <w:rFonts w:eastAsia="Times New Roman" w:cs="Arial"/>
          <w:bCs/>
          <w:spacing w:val="-4"/>
          <w:sz w:val="24"/>
          <w:szCs w:val="20"/>
          <w:lang w:val="en-US" w:eastAsia="en-GB"/>
        </w:rPr>
        <w:t xml:space="preserve">An Independent Review Panel </w:t>
      </w:r>
      <w:r w:rsidRPr="009C4B74">
        <w:rPr>
          <w:rFonts w:eastAsia="Times New Roman" w:cs="Arial"/>
          <w:sz w:val="24"/>
          <w:szCs w:val="20"/>
          <w:lang w:val="en-US" w:eastAsia="en-GB"/>
        </w:rPr>
        <w:t xml:space="preserve">comprises of one serving, or recently retired (within the last 5 years) Head Teacher, one serving, or recently serving, </w:t>
      </w:r>
      <w:r w:rsidRPr="009C4B74">
        <w:rPr>
          <w:rFonts w:eastAsia="Times New Roman" w:cs="Arial"/>
          <w:spacing w:val="-2"/>
          <w:sz w:val="24"/>
          <w:szCs w:val="20"/>
          <w:lang w:val="en-US" w:eastAsia="en-GB"/>
        </w:rPr>
        <w:t>experienced governor and one lay member who will be the Chairman.</w:t>
      </w:r>
      <w:r w:rsidRPr="009C4B74">
        <w:rPr>
          <w:rFonts w:eastAsia="Times New Roman" w:cs="Arial"/>
          <w:sz w:val="24"/>
          <w:szCs w:val="20"/>
          <w:lang w:val="en-US" w:eastAsia="en-GB"/>
        </w:rPr>
        <w:t xml:space="preserve"> </w:t>
      </w:r>
      <w:r w:rsidRPr="009C4B74">
        <w:rPr>
          <w:rFonts w:eastAsia="Times New Roman" w:cs="Arial"/>
          <w:spacing w:val="-2"/>
          <w:sz w:val="24"/>
          <w:szCs w:val="20"/>
          <w:lang w:val="en-US" w:eastAsia="en-GB"/>
        </w:rPr>
        <w:t>The</w:t>
      </w:r>
      <w:r w:rsidRPr="009C4B74">
        <w:rPr>
          <w:rFonts w:eastAsia="Times New Roman" w:cs="Arial"/>
          <w:sz w:val="24"/>
          <w:szCs w:val="20"/>
          <w:lang w:val="en-US" w:eastAsia="en-GB"/>
        </w:rPr>
        <w:t xml:space="preserve"> </w:t>
      </w:r>
      <w:r w:rsidRPr="009C4B74">
        <w:rPr>
          <w:rFonts w:eastAsia="Times New Roman" w:cs="Arial"/>
          <w:spacing w:val="-2"/>
          <w:sz w:val="24"/>
          <w:szCs w:val="20"/>
          <w:lang w:val="en-US" w:eastAsia="en-GB"/>
        </w:rPr>
        <w:t>review panel will rehear all the facts of the case.  If any party has fresh evidence to present to the</w:t>
      </w:r>
      <w:r w:rsidRPr="009C4B74">
        <w:rPr>
          <w:rFonts w:eastAsia="Times New Roman" w:cs="Arial"/>
          <w:sz w:val="24"/>
          <w:szCs w:val="20"/>
          <w:lang w:val="en-US" w:eastAsia="en-GB"/>
        </w:rPr>
        <w:t xml:space="preserve"> </w:t>
      </w:r>
      <w:proofErr w:type="gramStart"/>
      <w:r w:rsidRPr="009C4B74">
        <w:rPr>
          <w:rFonts w:eastAsia="Times New Roman" w:cs="Arial"/>
          <w:spacing w:val="-2"/>
          <w:sz w:val="24"/>
          <w:szCs w:val="20"/>
          <w:lang w:val="en-US" w:eastAsia="en-GB"/>
        </w:rPr>
        <w:t>panel</w:t>
      </w:r>
      <w:proofErr w:type="gramEnd"/>
      <w:r w:rsidRPr="009C4B74">
        <w:rPr>
          <w:rFonts w:eastAsia="Times New Roman" w:cs="Arial"/>
          <w:spacing w:val="-2"/>
          <w:sz w:val="24"/>
          <w:szCs w:val="20"/>
          <w:lang w:val="en-US" w:eastAsia="en-GB"/>
        </w:rPr>
        <w:t xml:space="preserve"> they may do so.</w:t>
      </w:r>
    </w:p>
    <w:p w14:paraId="66A049C2" w14:textId="77777777" w:rsidR="00A932E9" w:rsidRPr="009C4B74" w:rsidRDefault="00A932E9" w:rsidP="00337858">
      <w:pPr>
        <w:ind w:left="142"/>
        <w:jc w:val="both"/>
        <w:rPr>
          <w:rFonts w:eastAsia="Times New Roman" w:cs="Arial"/>
          <w:bCs/>
          <w:spacing w:val="-4"/>
          <w:sz w:val="24"/>
          <w:szCs w:val="20"/>
          <w:lang w:val="en-US" w:eastAsia="en-GB"/>
        </w:rPr>
      </w:pPr>
    </w:p>
    <w:p w14:paraId="2E3A95CF" w14:textId="77777777" w:rsidR="00A932E9" w:rsidRPr="009C4B74" w:rsidRDefault="00A932E9" w:rsidP="00337858">
      <w:pPr>
        <w:ind w:left="142"/>
        <w:jc w:val="both"/>
        <w:rPr>
          <w:rFonts w:eastAsia="Times New Roman" w:cs="Arial"/>
          <w:bCs/>
          <w:spacing w:val="-4"/>
          <w:sz w:val="24"/>
          <w:szCs w:val="20"/>
          <w:lang w:val="en-US" w:eastAsia="en-GB"/>
        </w:rPr>
      </w:pPr>
      <w:r w:rsidRPr="009C4B74">
        <w:rPr>
          <w:rFonts w:eastAsia="Times New Roman" w:cs="Arial"/>
          <w:bCs/>
          <w:spacing w:val="-4"/>
          <w:sz w:val="24"/>
          <w:szCs w:val="20"/>
          <w:lang w:val="en-US" w:eastAsia="en-GB"/>
        </w:rPr>
        <w:t xml:space="preserve">If you ask for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’s decision to be reviewed by the Independent Review Panel you have the right to require that an expert in Special Educational Needs (SEN) attends the review at no cost to you.  You may require that an SEN expert attends the hearing irrespective of whether the school believes your child has special educational needs or not.  The SEN expert’s role is analogous to an expert witness, providing impartial advice to the panel on how special educational needs may have been relevant to the exclusion.  Should you </w:t>
      </w:r>
      <w:r w:rsidRPr="009C4B74">
        <w:rPr>
          <w:rFonts w:eastAsia="Times New Roman" w:cs="Arial"/>
          <w:sz w:val="24"/>
          <w:szCs w:val="20"/>
          <w:lang w:eastAsia="en-GB"/>
        </w:rPr>
        <w:lastRenderedPageBreak/>
        <w:t xml:space="preserve">request a review of the </w:t>
      </w:r>
      <w:r w:rsidR="009C4B74"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’s </w:t>
      </w:r>
      <w:proofErr w:type="gramStart"/>
      <w:r w:rsidRPr="009C4B74">
        <w:rPr>
          <w:rFonts w:eastAsia="Times New Roman" w:cs="Arial"/>
          <w:sz w:val="24"/>
          <w:szCs w:val="20"/>
          <w:lang w:eastAsia="en-GB"/>
        </w:rPr>
        <w:t>decision</w:t>
      </w:r>
      <w:proofErr w:type="gramEnd"/>
      <w:r w:rsidRPr="009C4B74">
        <w:rPr>
          <w:rFonts w:eastAsia="Times New Roman" w:cs="Arial"/>
          <w:sz w:val="24"/>
          <w:szCs w:val="20"/>
          <w:lang w:eastAsia="en-GB"/>
        </w:rPr>
        <w:t xml:space="preserve"> and you wish an SEN expert to be appointed please let </w:t>
      </w:r>
      <w:r w:rsidR="009C4B74" w:rsidRPr="009C4B74">
        <w:rPr>
          <w:rFonts w:eastAsia="Times New Roman" w:cs="Arial"/>
          <w:sz w:val="24"/>
          <w:szCs w:val="20"/>
          <w:lang w:eastAsia="en-GB"/>
        </w:rPr>
        <w:t>Jo Saunders</w:t>
      </w:r>
      <w:r w:rsidRPr="009C4B74">
        <w:rPr>
          <w:rFonts w:eastAsia="Times New Roman" w:cs="Arial"/>
          <w:sz w:val="24"/>
          <w:szCs w:val="20"/>
          <w:lang w:eastAsia="en-GB"/>
        </w:rPr>
        <w:t xml:space="preserve"> know.</w:t>
      </w:r>
    </w:p>
    <w:p w14:paraId="1891E31E" w14:textId="77777777" w:rsidR="00A932E9" w:rsidRPr="009C4B74" w:rsidRDefault="00A932E9" w:rsidP="00337858">
      <w:pPr>
        <w:ind w:left="142"/>
        <w:jc w:val="both"/>
        <w:rPr>
          <w:rFonts w:eastAsia="Times New Roman" w:cs="Arial"/>
          <w:bCs/>
          <w:spacing w:val="-4"/>
          <w:sz w:val="24"/>
          <w:szCs w:val="20"/>
          <w:lang w:val="en-US" w:eastAsia="en-GB"/>
        </w:rPr>
      </w:pPr>
    </w:p>
    <w:p w14:paraId="2FC2C33A" w14:textId="68017AAB"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bCs/>
          <w:spacing w:val="-4"/>
          <w:sz w:val="24"/>
          <w:szCs w:val="20"/>
          <w:lang w:val="en-US" w:eastAsia="en-GB"/>
        </w:rPr>
        <w:t xml:space="preserve">I should also inform you that if </w:t>
      </w:r>
      <w:r w:rsidRPr="009C4B74">
        <w:rPr>
          <w:rFonts w:eastAsia="Times New Roman" w:cs="Arial"/>
          <w:sz w:val="24"/>
          <w:szCs w:val="20"/>
          <w:lang w:eastAsia="en-GB"/>
        </w:rPr>
        <w:t xml:space="preserve">you request a review of the </w:t>
      </w:r>
      <w:r w:rsidR="009C4B74"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’s decision you may, at your own expense, appoint a representative, including a legal representative, to make written and/or oral representations to the Independent Review Panel and that you may also bring a friend or supporter to the review.  If you intend to be </w:t>
      </w:r>
      <w:r w:rsidR="00547A2A" w:rsidRPr="009C4B74">
        <w:rPr>
          <w:rFonts w:eastAsia="Times New Roman" w:cs="Arial"/>
          <w:sz w:val="24"/>
          <w:szCs w:val="20"/>
          <w:lang w:eastAsia="en-GB"/>
        </w:rPr>
        <w:t>accompanied,</w:t>
      </w:r>
      <w:r w:rsidRPr="009C4B74">
        <w:rPr>
          <w:rFonts w:eastAsia="Times New Roman" w:cs="Arial"/>
          <w:sz w:val="24"/>
          <w:szCs w:val="20"/>
          <w:lang w:eastAsia="en-GB"/>
        </w:rPr>
        <w:t xml:space="preserve"> please let </w:t>
      </w:r>
      <w:r w:rsidR="009C4B74" w:rsidRPr="009C4B74">
        <w:rPr>
          <w:rFonts w:eastAsia="Times New Roman" w:cs="Arial"/>
          <w:sz w:val="24"/>
          <w:szCs w:val="20"/>
          <w:lang w:eastAsia="en-GB"/>
        </w:rPr>
        <w:t>Jo Saunders</w:t>
      </w:r>
      <w:r w:rsidRPr="009C4B74">
        <w:rPr>
          <w:rFonts w:eastAsia="Times New Roman" w:cs="Arial"/>
          <w:sz w:val="24"/>
          <w:szCs w:val="20"/>
          <w:lang w:eastAsia="en-GB"/>
        </w:rPr>
        <w:t xml:space="preserve"> know.  Please also advise if you have a disability or any special needs which would affect your ability to attend the meeting and if it would be helpful for you to have an interpreter present.</w:t>
      </w:r>
    </w:p>
    <w:p w14:paraId="5DC84CEE" w14:textId="77777777" w:rsidR="00A932E9" w:rsidRPr="009C4B74" w:rsidRDefault="00A932E9" w:rsidP="00337858">
      <w:pPr>
        <w:ind w:left="142"/>
        <w:jc w:val="both"/>
        <w:rPr>
          <w:rFonts w:eastAsia="Times New Roman" w:cs="Arial"/>
          <w:bCs/>
          <w:spacing w:val="-4"/>
          <w:sz w:val="24"/>
          <w:szCs w:val="20"/>
          <w:lang w:val="en-US" w:eastAsia="en-GB"/>
        </w:rPr>
      </w:pPr>
    </w:p>
    <w:p w14:paraId="683C1D87" w14:textId="7C832185" w:rsidR="00A932E9" w:rsidRPr="009C4B74" w:rsidRDefault="00A932E9" w:rsidP="00337858">
      <w:pPr>
        <w:ind w:left="142"/>
        <w:jc w:val="both"/>
        <w:rPr>
          <w:rFonts w:eastAsia="Times New Roman" w:cs="Arial"/>
          <w:bCs/>
          <w:spacing w:val="-4"/>
          <w:sz w:val="24"/>
          <w:szCs w:val="20"/>
          <w:lang w:val="en-US" w:eastAsia="en-GB"/>
        </w:rPr>
      </w:pPr>
      <w:r w:rsidRPr="009C4B74">
        <w:rPr>
          <w:rFonts w:eastAsia="Times New Roman" w:cs="Arial"/>
          <w:bCs/>
          <w:spacing w:val="-4"/>
          <w:sz w:val="24"/>
          <w:szCs w:val="20"/>
          <w:lang w:val="en-US" w:eastAsia="en-GB"/>
        </w:rPr>
        <w:t xml:space="preserve">Where a representative of the Local Authority attended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 meeting and made representation, he/she or another representative will also</w:t>
      </w:r>
      <w:r w:rsidR="009C4B74" w:rsidRPr="009C4B74">
        <w:rPr>
          <w:rFonts w:eastAsia="Times New Roman" w:cs="Arial"/>
          <w:sz w:val="24"/>
          <w:szCs w:val="20"/>
          <w:lang w:eastAsia="en-GB"/>
        </w:rPr>
        <w:t xml:space="preserve"> </w:t>
      </w:r>
      <w:r w:rsidR="00547A2A" w:rsidRPr="009C4B74">
        <w:rPr>
          <w:rFonts w:eastAsia="Times New Roman" w:cs="Arial"/>
          <w:sz w:val="24"/>
          <w:szCs w:val="20"/>
          <w:lang w:eastAsia="en-GB"/>
        </w:rPr>
        <w:t>attend the review at your request</w:t>
      </w:r>
      <w:r w:rsidRPr="009C4B74">
        <w:rPr>
          <w:rFonts w:eastAsia="Times New Roman" w:cs="Arial"/>
          <w:sz w:val="24"/>
          <w:szCs w:val="20"/>
          <w:lang w:eastAsia="en-GB"/>
        </w:rPr>
        <w:t xml:space="preserve"> and submit a statement in advance.</w:t>
      </w:r>
    </w:p>
    <w:p w14:paraId="6545A06D" w14:textId="77777777" w:rsidR="00A932E9" w:rsidRPr="009C4B74" w:rsidRDefault="00A932E9" w:rsidP="00337858">
      <w:pPr>
        <w:ind w:left="142"/>
        <w:jc w:val="both"/>
        <w:rPr>
          <w:rFonts w:eastAsia="Times New Roman" w:cs="Arial"/>
          <w:bCs/>
          <w:spacing w:val="-4"/>
          <w:sz w:val="24"/>
          <w:szCs w:val="20"/>
          <w:lang w:val="en-US" w:eastAsia="en-GB"/>
        </w:rPr>
      </w:pPr>
    </w:p>
    <w:p w14:paraId="3B287460" w14:textId="0E2C688E" w:rsidR="00A932E9" w:rsidRPr="009C4B74" w:rsidRDefault="00A932E9" w:rsidP="00337858">
      <w:pPr>
        <w:ind w:left="142"/>
        <w:jc w:val="both"/>
        <w:rPr>
          <w:rFonts w:eastAsia="Times New Roman" w:cs="Arial"/>
          <w:spacing w:val="-2"/>
          <w:sz w:val="24"/>
          <w:szCs w:val="20"/>
          <w:lang w:val="en-US" w:eastAsia="en-GB"/>
        </w:rPr>
      </w:pPr>
      <w:r w:rsidRPr="009C4B74">
        <w:rPr>
          <w:rFonts w:eastAsia="Times New Roman" w:cs="Arial"/>
          <w:spacing w:val="-2"/>
          <w:sz w:val="24"/>
          <w:szCs w:val="20"/>
          <w:lang w:val="en-US" w:eastAsia="en-GB"/>
        </w:rPr>
        <w:t xml:space="preserve">In determining the outcome of a </w:t>
      </w:r>
      <w:r w:rsidR="00547A2A" w:rsidRPr="009C4B74">
        <w:rPr>
          <w:rFonts w:eastAsia="Times New Roman" w:cs="Arial"/>
          <w:spacing w:val="-2"/>
          <w:sz w:val="24"/>
          <w:szCs w:val="20"/>
          <w:lang w:val="en-US" w:eastAsia="en-GB"/>
        </w:rPr>
        <w:t>review,</w:t>
      </w:r>
      <w:r w:rsidRPr="009C4B74">
        <w:rPr>
          <w:rFonts w:eastAsia="Times New Roman" w:cs="Arial"/>
          <w:spacing w:val="-2"/>
          <w:sz w:val="24"/>
          <w:szCs w:val="20"/>
          <w:lang w:val="en-US" w:eastAsia="en-GB"/>
        </w:rPr>
        <w:t xml:space="preserve"> the panel can make one of three decisions: they may uphold the decision not to reinstate your child; they may recommend that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 reconsiders its decision not to reinstate your child; or they may quash the decision and direct that the </w:t>
      </w:r>
      <w:r w:rsidR="002A08BC" w:rsidRPr="009C4B74">
        <w:rPr>
          <w:rFonts w:eastAsia="Times New Roman" w:cs="Arial"/>
          <w:sz w:val="24"/>
          <w:szCs w:val="20"/>
          <w:lang w:eastAsia="en-GB"/>
        </w:rPr>
        <w:t>Local Governing Body Exclusion Panel</w:t>
      </w:r>
      <w:r w:rsidRPr="009C4B74">
        <w:rPr>
          <w:rFonts w:eastAsia="Times New Roman" w:cs="Arial"/>
          <w:sz w:val="24"/>
          <w:szCs w:val="20"/>
          <w:lang w:eastAsia="en-GB"/>
        </w:rPr>
        <w:t xml:space="preserve"> considers reinstatement again.  A panel should only quash a decision where it considers that it was flawed when considered in the light of the principles applicable on an application for judicial review.</w:t>
      </w:r>
    </w:p>
    <w:p w14:paraId="1A056D9B" w14:textId="77777777" w:rsidR="00A932E9" w:rsidRPr="009C4B74" w:rsidRDefault="00A932E9" w:rsidP="00337858">
      <w:pPr>
        <w:ind w:left="142"/>
        <w:jc w:val="both"/>
        <w:rPr>
          <w:rFonts w:eastAsia="Times New Roman" w:cs="Arial"/>
          <w:spacing w:val="-2"/>
          <w:sz w:val="24"/>
          <w:szCs w:val="20"/>
          <w:lang w:val="en-US" w:eastAsia="en-GB"/>
        </w:rPr>
      </w:pPr>
    </w:p>
    <w:p w14:paraId="5D4A87E8" w14:textId="77777777"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 xml:space="preserve">You may wish to contact </w:t>
      </w:r>
      <w:r w:rsidR="009C4B74" w:rsidRPr="009C4B74">
        <w:rPr>
          <w:rFonts w:eastAsia="Times New Roman" w:cs="Arial"/>
          <w:sz w:val="24"/>
          <w:szCs w:val="20"/>
          <w:lang w:eastAsia="en-GB"/>
        </w:rPr>
        <w:t xml:space="preserve">Local Authority </w:t>
      </w:r>
      <w:r w:rsidRPr="009C4B74">
        <w:rPr>
          <w:rFonts w:eastAsia="Times New Roman" w:cs="Arial"/>
          <w:sz w:val="24"/>
          <w:szCs w:val="20"/>
          <w:lang w:eastAsia="en-GB"/>
        </w:rPr>
        <w:t xml:space="preserve">Behaviour &amp; Attendance Service, who can provide advice. </w:t>
      </w:r>
      <w:r w:rsidR="009C4B74" w:rsidRPr="009C4B74">
        <w:rPr>
          <w:rFonts w:eastAsia="Times New Roman" w:cs="Arial"/>
          <w:sz w:val="24"/>
          <w:szCs w:val="20"/>
          <w:lang w:eastAsia="en-GB"/>
        </w:rPr>
        <w:t xml:space="preserve"> They can be contacted </w:t>
      </w:r>
      <w:r w:rsidR="009C4B74" w:rsidRPr="009C4B74">
        <w:rPr>
          <w:rFonts w:eastAsia="Times New Roman" w:cs="Arial"/>
          <w:b/>
          <w:sz w:val="24"/>
          <w:szCs w:val="20"/>
          <w:lang w:eastAsia="en-GB"/>
        </w:rPr>
        <w:t>[enter relevant LA details].</w:t>
      </w:r>
      <w:r w:rsidRPr="009C4B74">
        <w:rPr>
          <w:rFonts w:eastAsia="Times New Roman" w:cs="Arial"/>
          <w:sz w:val="24"/>
          <w:szCs w:val="20"/>
          <w:lang w:eastAsia="en-GB"/>
        </w:rPr>
        <w:t xml:space="preserve"> </w:t>
      </w:r>
    </w:p>
    <w:p w14:paraId="0F4CBCC1" w14:textId="77777777" w:rsidR="00A932E9" w:rsidRPr="009C4B74" w:rsidRDefault="00A932E9" w:rsidP="00337858">
      <w:pPr>
        <w:numPr>
          <w:ilvl w:val="12"/>
          <w:numId w:val="0"/>
        </w:numPr>
        <w:ind w:left="142"/>
        <w:jc w:val="both"/>
        <w:rPr>
          <w:rFonts w:eastAsia="Times New Roman" w:cs="Arial"/>
          <w:sz w:val="24"/>
          <w:szCs w:val="20"/>
          <w:lang w:eastAsia="en-GB"/>
        </w:rPr>
      </w:pPr>
    </w:p>
    <w:p w14:paraId="27545562" w14:textId="77777777" w:rsidR="0017434E" w:rsidRPr="002A08BC" w:rsidRDefault="0017434E" w:rsidP="0017434E">
      <w:pPr>
        <w:ind w:left="142"/>
        <w:jc w:val="both"/>
        <w:rPr>
          <w:rFonts w:eastAsia="Times New Roman" w:cs="Arial"/>
          <w:sz w:val="24"/>
          <w:szCs w:val="20"/>
          <w:lang w:eastAsia="en-GB"/>
        </w:rPr>
      </w:pPr>
      <w:r w:rsidRPr="0017434E">
        <w:rPr>
          <w:rFonts w:eastAsia="Times New Roman" w:cs="Arial"/>
          <w:sz w:val="24"/>
          <w:szCs w:val="24"/>
          <w:lang w:eastAsia="en-GB"/>
        </w:rPr>
        <w:t>You may find it useful to contact the Coram Children’s Legal Centre (</w:t>
      </w:r>
      <w:hyperlink r:id="rId81" w:history="1">
        <w:r w:rsidRPr="0017434E">
          <w:rPr>
            <w:rStyle w:val="Hyperlink"/>
            <w:rFonts w:ascii="Gill Sans MT" w:eastAsia="Times New Roman" w:hAnsi="Gill Sans MT" w:cs="Arial"/>
            <w:sz w:val="24"/>
            <w:szCs w:val="24"/>
            <w:lang w:eastAsia="en-GB"/>
          </w:rPr>
          <w:t>www.childrenslegalcentre.com</w:t>
        </w:r>
      </w:hyperlink>
      <w:r w:rsidRPr="0017434E">
        <w:rPr>
          <w:rFonts w:eastAsia="Times New Roman" w:cs="Arial"/>
          <w:sz w:val="24"/>
          <w:szCs w:val="24"/>
          <w:lang w:eastAsia="en-GB"/>
        </w:rPr>
        <w:t xml:space="preserve"> ) or ACE Education (</w:t>
      </w:r>
      <w:hyperlink r:id="rId82" w:history="1">
        <w:r w:rsidRPr="0017434E">
          <w:rPr>
            <w:rStyle w:val="Hyperlink"/>
            <w:rFonts w:ascii="Gill Sans MT" w:eastAsia="Times New Roman" w:hAnsi="Gill Sans MT" w:cs="Arial"/>
            <w:sz w:val="24"/>
            <w:szCs w:val="24"/>
            <w:lang w:eastAsia="en-GB"/>
          </w:rPr>
          <w:t>http://www.ace-ed.org.uk</w:t>
        </w:r>
      </w:hyperlink>
      <w:r w:rsidRPr="0017434E">
        <w:rPr>
          <w:rFonts w:eastAsia="Times New Roman" w:cs="Arial"/>
          <w:sz w:val="24"/>
          <w:szCs w:val="24"/>
          <w:lang w:eastAsia="en-GB"/>
        </w:rPr>
        <w:t xml:space="preserve"> ) and their advice line service on 03000 115 142 on Monday to Wednesday from 10 am to 1pm during term time). </w:t>
      </w:r>
      <w:r>
        <w:rPr>
          <w:rFonts w:eastAsia="Times New Roman" w:cs="Arial"/>
          <w:sz w:val="24"/>
          <w:szCs w:val="24"/>
          <w:lang w:eastAsia="en-GB"/>
        </w:rPr>
        <w:t xml:space="preserve">IPSEA - </w:t>
      </w:r>
      <w:r w:rsidRPr="0017434E">
        <w:rPr>
          <w:sz w:val="24"/>
          <w:szCs w:val="24"/>
        </w:rPr>
        <w:t xml:space="preserve">Independent Provider of Special Education Advice </w:t>
      </w:r>
      <w:hyperlink r:id="rId83" w:history="1">
        <w:r w:rsidRPr="002F2B5B">
          <w:rPr>
            <w:rStyle w:val="Hyperlink"/>
            <w:rFonts w:ascii="Gill Sans MT" w:hAnsi="Gill Sans MT"/>
            <w:sz w:val="24"/>
            <w:szCs w:val="24"/>
          </w:rPr>
          <w:t>www.ipsea.org.uk</w:t>
        </w:r>
      </w:hyperlink>
      <w:r>
        <w:rPr>
          <w:sz w:val="24"/>
          <w:szCs w:val="24"/>
        </w:rPr>
        <w:t xml:space="preserve"> </w:t>
      </w:r>
      <w:r w:rsidRPr="0017434E">
        <w:rPr>
          <w:sz w:val="24"/>
          <w:szCs w:val="24"/>
        </w:rPr>
        <w:t>is a registered charity. It offers free and independent information, advice and support to help get the right education for children and young people with all kinds of special educational needs (SEN) and disabilities</w:t>
      </w:r>
      <w:r>
        <w:t>.</w:t>
      </w:r>
    </w:p>
    <w:p w14:paraId="17129892" w14:textId="77777777" w:rsidR="00A932E9" w:rsidRPr="009C4B74" w:rsidRDefault="00A932E9" w:rsidP="00337858">
      <w:pPr>
        <w:ind w:left="142"/>
        <w:jc w:val="both"/>
        <w:rPr>
          <w:rFonts w:eastAsia="Times New Roman" w:cs="Arial"/>
          <w:sz w:val="24"/>
          <w:szCs w:val="20"/>
          <w:lang w:eastAsia="en-GB"/>
        </w:rPr>
      </w:pPr>
    </w:p>
    <w:p w14:paraId="3E41C431" w14:textId="0C8864AF" w:rsidR="00A932E9" w:rsidRPr="009C4B74" w:rsidRDefault="00A932E9" w:rsidP="00D0746F">
      <w:pPr>
        <w:ind w:left="142"/>
        <w:jc w:val="both"/>
        <w:rPr>
          <w:szCs w:val="23"/>
        </w:rPr>
      </w:pPr>
      <w:r w:rsidRPr="009C4B74">
        <w:rPr>
          <w:rFonts w:eastAsia="Times New Roman" w:cs="Arial"/>
          <w:sz w:val="24"/>
          <w:szCs w:val="20"/>
          <w:lang w:eastAsia="en-GB"/>
        </w:rPr>
        <w:t xml:space="preserve">You may also wish to refer to relevant sources of information about exclusions.  The guidance from the Department for Education, </w:t>
      </w:r>
      <w:hyperlink r:id="rId84" w:history="1">
        <w:r w:rsidR="00D0746F" w:rsidRPr="00F713DD">
          <w:rPr>
            <w:rStyle w:val="Hyperlink"/>
            <w:rFonts w:ascii="Gill Sans MT" w:hAnsi="Gill Sans MT"/>
          </w:rPr>
          <w:t>Suspension and Permanent Exclusion guidance July 2022 (publishing.service.gov.uk)</w:t>
        </w:r>
      </w:hyperlink>
    </w:p>
    <w:p w14:paraId="7C1064BD" w14:textId="77777777" w:rsidR="00A932E9" w:rsidRPr="009C4B74" w:rsidRDefault="00A932E9" w:rsidP="00337858">
      <w:pPr>
        <w:numPr>
          <w:ilvl w:val="12"/>
          <w:numId w:val="0"/>
        </w:numPr>
        <w:ind w:left="142"/>
        <w:jc w:val="both"/>
        <w:rPr>
          <w:rFonts w:eastAsia="Times New Roman" w:cs="Arial"/>
          <w:sz w:val="24"/>
          <w:szCs w:val="20"/>
          <w:lang w:eastAsia="en-GB"/>
        </w:rPr>
      </w:pPr>
    </w:p>
    <w:p w14:paraId="1BF597CE" w14:textId="77777777" w:rsidR="00A932E9" w:rsidRPr="009C4B74" w:rsidRDefault="00A932E9" w:rsidP="00337858">
      <w:pPr>
        <w:numPr>
          <w:ilvl w:val="12"/>
          <w:numId w:val="0"/>
        </w:numPr>
        <w:ind w:left="142"/>
        <w:jc w:val="both"/>
        <w:rPr>
          <w:rFonts w:eastAsia="Times New Roman" w:cs="Arial"/>
          <w:sz w:val="24"/>
          <w:szCs w:val="20"/>
          <w:lang w:eastAsia="en-GB"/>
        </w:rPr>
      </w:pPr>
      <w:r w:rsidRPr="009C4B74">
        <w:rPr>
          <w:rFonts w:eastAsia="Times New Roman" w:cs="Arial"/>
          <w:sz w:val="24"/>
          <w:szCs w:val="20"/>
          <w:lang w:eastAsia="en-GB"/>
        </w:rPr>
        <w:t>Yours sincerely,</w:t>
      </w:r>
    </w:p>
    <w:p w14:paraId="37CD781A" w14:textId="77777777" w:rsidR="00A932E9" w:rsidRPr="009C4B74" w:rsidRDefault="00A932E9" w:rsidP="00337858">
      <w:pPr>
        <w:numPr>
          <w:ilvl w:val="12"/>
          <w:numId w:val="0"/>
        </w:numPr>
        <w:ind w:left="142"/>
        <w:jc w:val="both"/>
        <w:rPr>
          <w:rFonts w:eastAsia="Times New Roman" w:cs="Arial"/>
          <w:sz w:val="24"/>
          <w:szCs w:val="20"/>
          <w:lang w:eastAsia="en-GB"/>
        </w:rPr>
      </w:pPr>
    </w:p>
    <w:p w14:paraId="6085551C" w14:textId="77777777" w:rsidR="00A932E9" w:rsidRPr="009C4B74" w:rsidRDefault="00A932E9" w:rsidP="00337858">
      <w:pPr>
        <w:ind w:left="142"/>
        <w:jc w:val="both"/>
        <w:rPr>
          <w:rFonts w:eastAsia="Times New Roman" w:cs="Arial"/>
          <w:b/>
          <w:bCs/>
          <w:sz w:val="24"/>
          <w:szCs w:val="20"/>
          <w:lang w:eastAsia="en-GB"/>
        </w:rPr>
      </w:pPr>
      <w:r w:rsidRPr="009C4B74">
        <w:rPr>
          <w:rFonts w:eastAsia="Times New Roman" w:cs="Arial"/>
          <w:b/>
          <w:bCs/>
          <w:sz w:val="24"/>
          <w:szCs w:val="20"/>
          <w:lang w:eastAsia="en-GB"/>
        </w:rPr>
        <w:t>[Name]</w:t>
      </w:r>
    </w:p>
    <w:p w14:paraId="761F00F0" w14:textId="77777777" w:rsidR="00A932E9" w:rsidRPr="009C4B74" w:rsidRDefault="00A932E9" w:rsidP="00337858">
      <w:pPr>
        <w:ind w:left="142"/>
        <w:jc w:val="both"/>
        <w:rPr>
          <w:rFonts w:eastAsia="Times New Roman" w:cs="Arial"/>
          <w:b/>
          <w:bCs/>
          <w:sz w:val="24"/>
          <w:szCs w:val="20"/>
          <w:lang w:eastAsia="en-GB"/>
        </w:rPr>
      </w:pPr>
      <w:r w:rsidRPr="009C4B74">
        <w:rPr>
          <w:rFonts w:eastAsia="Times New Roman" w:cs="Arial"/>
          <w:spacing w:val="2"/>
          <w:sz w:val="24"/>
          <w:szCs w:val="20"/>
          <w:lang w:val="en-US" w:eastAsia="en-GB"/>
        </w:rPr>
        <w:t xml:space="preserve">Clerk to the </w:t>
      </w:r>
      <w:r w:rsidR="009C4B74" w:rsidRPr="009C4B74">
        <w:rPr>
          <w:rFonts w:eastAsia="Times New Roman" w:cs="Arial"/>
          <w:spacing w:val="2"/>
          <w:sz w:val="24"/>
          <w:szCs w:val="20"/>
          <w:lang w:val="en-US" w:eastAsia="en-GB"/>
        </w:rPr>
        <w:t>Local Governing Body Exclusion Panel</w:t>
      </w:r>
    </w:p>
    <w:p w14:paraId="1E73FB5D" w14:textId="77777777" w:rsidR="00A932E9" w:rsidRPr="00637D6A" w:rsidRDefault="00A932E9" w:rsidP="00337858">
      <w:pPr>
        <w:pStyle w:val="Heading2"/>
        <w:numPr>
          <w:ilvl w:val="0"/>
          <w:numId w:val="0"/>
        </w:numPr>
        <w:ind w:left="142" w:hanging="360"/>
        <w:jc w:val="both"/>
        <w:rPr>
          <w:rFonts w:eastAsia="Times New Roman"/>
          <w:lang w:eastAsia="en-GB"/>
        </w:rPr>
      </w:pPr>
      <w:r w:rsidRPr="00637D6A">
        <w:rPr>
          <w:rFonts w:eastAsia="Times New Roman"/>
          <w:spacing w:val="2"/>
          <w:lang w:val="en-US" w:eastAsia="en-GB"/>
        </w:rPr>
        <w:br w:type="page"/>
      </w:r>
      <w:bookmarkStart w:id="76" w:name="ML10"/>
      <w:bookmarkEnd w:id="76"/>
    </w:p>
    <w:p w14:paraId="627EE225" w14:textId="77777777" w:rsidR="00A932E9" w:rsidRPr="00F713DD" w:rsidRDefault="00A932E9" w:rsidP="00337858">
      <w:pPr>
        <w:ind w:left="142" w:right="648"/>
        <w:jc w:val="both"/>
        <w:rPr>
          <w:rFonts w:eastAsia="Times New Roman" w:cs="Arial"/>
          <w:spacing w:val="-2"/>
          <w:sz w:val="24"/>
          <w:szCs w:val="20"/>
          <w:lang w:val="en-US" w:eastAsia="en-GB"/>
        </w:rPr>
      </w:pPr>
    </w:p>
    <w:p w14:paraId="38B68A98" w14:textId="63085992" w:rsidR="00337858" w:rsidRPr="00B3726B" w:rsidRDefault="00A3656D" w:rsidP="00B3726B">
      <w:pPr>
        <w:pStyle w:val="Heading2"/>
        <w:numPr>
          <w:ilvl w:val="0"/>
          <w:numId w:val="0"/>
        </w:numPr>
        <w:ind w:left="142"/>
        <w:rPr>
          <w:color w:val="7030A0"/>
        </w:rPr>
      </w:pPr>
      <w:bookmarkStart w:id="77" w:name="_Toc235019682"/>
      <w:r>
        <w:rPr>
          <w:color w:val="7030A0"/>
        </w:rPr>
        <w:t>Appendix 8</w:t>
      </w:r>
      <w:r w:rsidR="00337858" w:rsidRPr="00B3726B">
        <w:rPr>
          <w:color w:val="7030A0"/>
        </w:rPr>
        <w:t>.10: Model Letter 10</w:t>
      </w:r>
      <w:bookmarkEnd w:id="77"/>
    </w:p>
    <w:p w14:paraId="4DEFCB4D" w14:textId="77777777" w:rsidR="00337858" w:rsidRPr="00F713DD" w:rsidRDefault="00337858" w:rsidP="00337858">
      <w:pPr>
        <w:ind w:left="142" w:right="648"/>
        <w:jc w:val="both"/>
        <w:rPr>
          <w:rFonts w:eastAsia="Times New Roman" w:cs="Arial"/>
          <w:i/>
          <w:sz w:val="24"/>
          <w:szCs w:val="20"/>
          <w:highlight w:val="yellow"/>
          <w:lang w:eastAsia="en-GB"/>
        </w:rPr>
      </w:pPr>
    </w:p>
    <w:p w14:paraId="035719E6" w14:textId="5634C8CC" w:rsidR="00A932E9" w:rsidRPr="00F713DD" w:rsidRDefault="28AB79E7" w:rsidP="28AB79E7">
      <w:pPr>
        <w:ind w:left="142" w:right="648"/>
        <w:jc w:val="both"/>
        <w:rPr>
          <w:rFonts w:eastAsia="Times New Roman" w:cs="Arial"/>
          <w:spacing w:val="-2"/>
          <w:sz w:val="24"/>
          <w:szCs w:val="24"/>
          <w:lang w:val="en-US" w:eastAsia="en-GB"/>
        </w:rPr>
      </w:pPr>
      <w:r w:rsidRPr="00F713DD">
        <w:rPr>
          <w:rFonts w:eastAsia="Times New Roman" w:cs="Arial"/>
          <w:i/>
          <w:sz w:val="24"/>
          <w:szCs w:val="24"/>
          <w:lang w:eastAsia="en-GB"/>
        </w:rPr>
        <w:t>From the Head</w:t>
      </w:r>
      <w:r w:rsidR="00547A2A">
        <w:rPr>
          <w:rFonts w:eastAsia="Times New Roman" w:cs="Arial"/>
          <w:i/>
          <w:sz w:val="24"/>
          <w:szCs w:val="24"/>
          <w:lang w:eastAsia="en-GB"/>
        </w:rPr>
        <w:t>teacher</w:t>
      </w:r>
      <w:r w:rsidRPr="00F713DD">
        <w:rPr>
          <w:rFonts w:eastAsia="Times New Roman" w:cs="Arial"/>
          <w:i/>
          <w:sz w:val="24"/>
          <w:szCs w:val="24"/>
          <w:lang w:eastAsia="en-GB"/>
        </w:rPr>
        <w:t xml:space="preserve"> notifying the withdrawal of </w:t>
      </w:r>
      <w:r w:rsidR="00D0746F" w:rsidRPr="00F713DD">
        <w:rPr>
          <w:rFonts w:eastAsia="Times New Roman" w:cs="Arial"/>
          <w:i/>
          <w:sz w:val="24"/>
          <w:szCs w:val="24"/>
          <w:lang w:eastAsia="en-GB"/>
        </w:rPr>
        <w:t>a suspension</w:t>
      </w:r>
      <w:r w:rsidRPr="00F713DD">
        <w:rPr>
          <w:rFonts w:eastAsia="Times New Roman" w:cs="Arial"/>
          <w:i/>
          <w:sz w:val="24"/>
          <w:szCs w:val="24"/>
          <w:lang w:eastAsia="en-GB"/>
        </w:rPr>
        <w:t xml:space="preserve"> or permanent exclusion</w:t>
      </w:r>
    </w:p>
    <w:p w14:paraId="3F8946A0" w14:textId="77777777" w:rsidR="00A932E9" w:rsidRPr="007E0566" w:rsidRDefault="00A932E9" w:rsidP="28AB79E7">
      <w:pPr>
        <w:ind w:left="142"/>
        <w:jc w:val="both"/>
        <w:rPr>
          <w:rFonts w:eastAsia="Times New Roman" w:cs="Arial"/>
          <w:sz w:val="24"/>
          <w:szCs w:val="24"/>
          <w:lang w:eastAsia="en-GB"/>
        </w:rPr>
      </w:pPr>
    </w:p>
    <w:p w14:paraId="10673933" w14:textId="77777777" w:rsidR="00A932E9" w:rsidRPr="007E0566" w:rsidRDefault="28AB79E7" w:rsidP="28AB79E7">
      <w:pPr>
        <w:ind w:left="142"/>
        <w:jc w:val="both"/>
        <w:rPr>
          <w:rFonts w:eastAsia="Times New Roman" w:cs="Arial"/>
          <w:sz w:val="24"/>
          <w:szCs w:val="24"/>
          <w:lang w:eastAsia="en-GB"/>
        </w:rPr>
      </w:pPr>
      <w:r w:rsidRPr="28AB79E7">
        <w:rPr>
          <w:rFonts w:eastAsia="Times New Roman" w:cs="Arial"/>
          <w:sz w:val="24"/>
          <w:szCs w:val="24"/>
          <w:lang w:eastAsia="en-GB"/>
        </w:rPr>
        <w:t xml:space="preserve">Dear </w:t>
      </w:r>
      <w:r w:rsidRPr="28AB79E7">
        <w:rPr>
          <w:rFonts w:eastAsia="Times New Roman" w:cs="Arial"/>
          <w:b/>
          <w:bCs/>
          <w:sz w:val="24"/>
          <w:szCs w:val="24"/>
          <w:lang w:eastAsia="en-GB"/>
        </w:rPr>
        <w:t>[parent’s name]</w:t>
      </w:r>
    </w:p>
    <w:p w14:paraId="630A2188" w14:textId="77777777" w:rsidR="00A932E9" w:rsidRPr="007E0566" w:rsidRDefault="00A932E9" w:rsidP="28AB79E7">
      <w:pPr>
        <w:ind w:left="142"/>
        <w:jc w:val="both"/>
        <w:rPr>
          <w:rFonts w:eastAsia="Times New Roman" w:cs="Arial"/>
          <w:sz w:val="24"/>
          <w:szCs w:val="24"/>
          <w:lang w:eastAsia="en-GB"/>
        </w:rPr>
      </w:pPr>
    </w:p>
    <w:p w14:paraId="16B54D9A" w14:textId="20A3F1C7" w:rsidR="00A932E9" w:rsidRPr="007E0566" w:rsidRDefault="28AB79E7" w:rsidP="28AB79E7">
      <w:pPr>
        <w:ind w:left="142"/>
        <w:jc w:val="both"/>
        <w:rPr>
          <w:rFonts w:eastAsia="Times New Roman" w:cs="Arial"/>
          <w:sz w:val="24"/>
          <w:szCs w:val="24"/>
          <w:lang w:eastAsia="en-GB"/>
        </w:rPr>
      </w:pPr>
      <w:r w:rsidRPr="04C3E7A7">
        <w:rPr>
          <w:rFonts w:eastAsia="Times New Roman" w:cs="Arial"/>
          <w:sz w:val="24"/>
          <w:szCs w:val="24"/>
          <w:lang w:eastAsia="en-GB"/>
        </w:rPr>
        <w:t xml:space="preserve">Further to my letter of </w:t>
      </w:r>
      <w:r w:rsidRPr="04C3E7A7">
        <w:rPr>
          <w:rFonts w:eastAsia="Times New Roman" w:cs="Arial"/>
          <w:b/>
          <w:bCs/>
          <w:sz w:val="24"/>
          <w:szCs w:val="24"/>
          <w:lang w:eastAsia="en-GB"/>
        </w:rPr>
        <w:t xml:space="preserve">[date of letter giving notification of </w:t>
      </w:r>
      <w:r w:rsidR="00673452" w:rsidRPr="04C3E7A7">
        <w:rPr>
          <w:rFonts w:eastAsia="Times New Roman" w:cs="Arial"/>
          <w:b/>
          <w:bCs/>
          <w:sz w:val="24"/>
          <w:szCs w:val="24"/>
          <w:lang w:eastAsia="en-GB"/>
        </w:rPr>
        <w:t xml:space="preserve">suspension / </w:t>
      </w:r>
      <w:r w:rsidRPr="04C3E7A7">
        <w:rPr>
          <w:rFonts w:eastAsia="Times New Roman" w:cs="Arial"/>
          <w:b/>
          <w:bCs/>
          <w:sz w:val="24"/>
          <w:szCs w:val="24"/>
          <w:lang w:eastAsia="en-GB"/>
        </w:rPr>
        <w:t>exclusion]</w:t>
      </w:r>
      <w:r w:rsidRPr="04C3E7A7">
        <w:rPr>
          <w:rFonts w:eastAsia="Times New Roman" w:cs="Arial"/>
          <w:sz w:val="24"/>
          <w:szCs w:val="24"/>
          <w:lang w:eastAsia="en-GB"/>
        </w:rPr>
        <w:t xml:space="preserve"> I am writing to advise you that I am, on this occasion, </w:t>
      </w:r>
      <w:r w:rsidR="38DB69A1" w:rsidRPr="04C3E7A7">
        <w:rPr>
          <w:rFonts w:eastAsia="Times New Roman" w:cs="Arial"/>
          <w:sz w:val="24"/>
          <w:szCs w:val="24"/>
          <w:lang w:eastAsia="en-GB"/>
        </w:rPr>
        <w:t>cancelling</w:t>
      </w:r>
      <w:r w:rsidRPr="04C3E7A7">
        <w:rPr>
          <w:rFonts w:eastAsia="Times New Roman" w:cs="Arial"/>
          <w:sz w:val="24"/>
          <w:szCs w:val="24"/>
          <w:lang w:eastAsia="en-GB"/>
        </w:rPr>
        <w:t xml:space="preserve"> my earlier decision to</w:t>
      </w:r>
    </w:p>
    <w:p w14:paraId="446ED5B3" w14:textId="77777777" w:rsidR="00A932E9" w:rsidRPr="007E0566" w:rsidRDefault="00A932E9" w:rsidP="28AB79E7">
      <w:pPr>
        <w:ind w:left="142"/>
        <w:jc w:val="both"/>
        <w:rPr>
          <w:rFonts w:eastAsia="Times New Roman" w:cs="Arial"/>
          <w:sz w:val="24"/>
          <w:szCs w:val="24"/>
          <w:lang w:eastAsia="en-GB"/>
        </w:rPr>
      </w:pPr>
    </w:p>
    <w:p w14:paraId="6B091C2D" w14:textId="77777777" w:rsidR="00A932E9" w:rsidRPr="007E0566" w:rsidRDefault="28AB79E7" w:rsidP="28AB79E7">
      <w:pPr>
        <w:ind w:left="142"/>
        <w:jc w:val="both"/>
        <w:rPr>
          <w:rFonts w:eastAsia="Times New Roman" w:cs="Arial"/>
          <w:i/>
          <w:iCs/>
          <w:sz w:val="24"/>
          <w:szCs w:val="24"/>
          <w:lang w:eastAsia="en-GB"/>
        </w:rPr>
      </w:pPr>
      <w:r w:rsidRPr="28AB79E7">
        <w:rPr>
          <w:rFonts w:eastAsia="Times New Roman" w:cs="Arial"/>
          <w:i/>
          <w:iCs/>
          <w:sz w:val="24"/>
          <w:szCs w:val="24"/>
          <w:lang w:eastAsia="en-GB"/>
        </w:rPr>
        <w:t>EITHER</w:t>
      </w:r>
    </w:p>
    <w:p w14:paraId="578AD69E" w14:textId="77777777" w:rsidR="00A932E9" w:rsidRPr="007E0566" w:rsidRDefault="00A932E9" w:rsidP="28AB79E7">
      <w:pPr>
        <w:ind w:left="142"/>
        <w:jc w:val="both"/>
        <w:rPr>
          <w:rFonts w:eastAsia="Times New Roman" w:cs="Arial"/>
          <w:sz w:val="24"/>
          <w:szCs w:val="24"/>
          <w:lang w:eastAsia="en-GB"/>
        </w:rPr>
      </w:pPr>
    </w:p>
    <w:p w14:paraId="04585760" w14:textId="46F04201" w:rsidR="00A932E9" w:rsidRPr="007E0566" w:rsidRDefault="28AB79E7" w:rsidP="28AB79E7">
      <w:pPr>
        <w:ind w:left="142"/>
        <w:jc w:val="both"/>
        <w:rPr>
          <w:rFonts w:eastAsia="Times New Roman" w:cs="Arial"/>
          <w:sz w:val="24"/>
          <w:szCs w:val="24"/>
          <w:lang w:eastAsia="en-GB"/>
        </w:rPr>
      </w:pPr>
      <w:r w:rsidRPr="28AB79E7">
        <w:rPr>
          <w:rFonts w:eastAsia="Times New Roman" w:cs="Arial"/>
          <w:sz w:val="24"/>
          <w:szCs w:val="24"/>
          <w:lang w:eastAsia="en-GB"/>
        </w:rPr>
        <w:t xml:space="preserve">suspend </w:t>
      </w:r>
      <w:r w:rsidRPr="28AB79E7">
        <w:rPr>
          <w:rFonts w:eastAsia="Times New Roman" w:cs="Arial"/>
          <w:b/>
          <w:bCs/>
          <w:sz w:val="24"/>
          <w:szCs w:val="24"/>
          <w:lang w:eastAsia="en-GB"/>
        </w:rPr>
        <w:t>[child’s name]</w:t>
      </w:r>
      <w:r w:rsidRPr="28AB79E7">
        <w:rPr>
          <w:rFonts w:eastAsia="Times New Roman" w:cs="Arial"/>
          <w:sz w:val="24"/>
          <w:szCs w:val="24"/>
          <w:lang w:eastAsia="en-GB"/>
        </w:rPr>
        <w:t xml:space="preserve"> for a fixed period between </w:t>
      </w:r>
      <w:r w:rsidRPr="28AB79E7">
        <w:rPr>
          <w:rFonts w:eastAsia="Times New Roman" w:cs="Arial"/>
          <w:b/>
          <w:bCs/>
          <w:sz w:val="24"/>
          <w:szCs w:val="24"/>
          <w:lang w:eastAsia="en-GB"/>
        </w:rPr>
        <w:t xml:space="preserve">[insert dates of start and end of </w:t>
      </w:r>
      <w:r w:rsidR="00673452">
        <w:rPr>
          <w:rFonts w:eastAsia="Times New Roman" w:cs="Arial"/>
          <w:b/>
          <w:bCs/>
          <w:sz w:val="24"/>
          <w:szCs w:val="24"/>
          <w:lang w:eastAsia="en-GB"/>
        </w:rPr>
        <w:t>suspension</w:t>
      </w:r>
      <w:r w:rsidRPr="28AB79E7">
        <w:rPr>
          <w:rFonts w:eastAsia="Times New Roman" w:cs="Arial"/>
          <w:b/>
          <w:bCs/>
          <w:sz w:val="24"/>
          <w:szCs w:val="24"/>
          <w:lang w:eastAsia="en-GB"/>
        </w:rPr>
        <w:t>]</w:t>
      </w:r>
    </w:p>
    <w:p w14:paraId="4C1CA789" w14:textId="77777777" w:rsidR="00A932E9" w:rsidRPr="007E0566" w:rsidRDefault="00A932E9" w:rsidP="28AB79E7">
      <w:pPr>
        <w:ind w:left="142"/>
        <w:jc w:val="both"/>
        <w:rPr>
          <w:rFonts w:eastAsia="Times New Roman" w:cs="Arial"/>
          <w:sz w:val="24"/>
          <w:szCs w:val="24"/>
          <w:lang w:eastAsia="en-GB"/>
        </w:rPr>
      </w:pPr>
    </w:p>
    <w:p w14:paraId="02540C50" w14:textId="77777777" w:rsidR="00A932E9" w:rsidRPr="007E0566" w:rsidRDefault="28AB79E7" w:rsidP="28AB79E7">
      <w:pPr>
        <w:ind w:left="142"/>
        <w:jc w:val="both"/>
        <w:rPr>
          <w:rFonts w:eastAsia="Times New Roman" w:cs="Arial"/>
          <w:i/>
          <w:iCs/>
          <w:sz w:val="24"/>
          <w:szCs w:val="24"/>
          <w:lang w:eastAsia="en-GB"/>
        </w:rPr>
      </w:pPr>
      <w:r w:rsidRPr="28AB79E7">
        <w:rPr>
          <w:rFonts w:eastAsia="Times New Roman" w:cs="Arial"/>
          <w:i/>
          <w:iCs/>
          <w:sz w:val="24"/>
          <w:szCs w:val="24"/>
          <w:lang w:eastAsia="en-GB"/>
        </w:rPr>
        <w:t>OR</w:t>
      </w:r>
    </w:p>
    <w:p w14:paraId="6D690EDC" w14:textId="77777777" w:rsidR="00A932E9" w:rsidRPr="007E0566" w:rsidRDefault="00A932E9" w:rsidP="28AB79E7">
      <w:pPr>
        <w:ind w:left="142"/>
        <w:jc w:val="both"/>
        <w:rPr>
          <w:rFonts w:eastAsia="Times New Roman" w:cs="Arial"/>
          <w:sz w:val="24"/>
          <w:szCs w:val="24"/>
          <w:lang w:eastAsia="en-GB"/>
        </w:rPr>
      </w:pPr>
    </w:p>
    <w:p w14:paraId="726BF7CC" w14:textId="77777777" w:rsidR="00A932E9" w:rsidRPr="007E0566" w:rsidRDefault="28AB79E7" w:rsidP="28AB79E7">
      <w:pPr>
        <w:ind w:left="142"/>
        <w:jc w:val="both"/>
        <w:rPr>
          <w:rFonts w:eastAsia="Times New Roman" w:cs="Arial"/>
          <w:sz w:val="24"/>
          <w:szCs w:val="24"/>
          <w:lang w:eastAsia="en-GB"/>
        </w:rPr>
      </w:pPr>
      <w:r w:rsidRPr="28AB79E7">
        <w:rPr>
          <w:rFonts w:eastAsia="Times New Roman" w:cs="Arial"/>
          <w:sz w:val="24"/>
          <w:szCs w:val="24"/>
          <w:lang w:eastAsia="en-GB"/>
        </w:rPr>
        <w:t xml:space="preserve">permanently exclude </w:t>
      </w:r>
      <w:r w:rsidRPr="28AB79E7">
        <w:rPr>
          <w:rFonts w:eastAsia="Times New Roman" w:cs="Arial"/>
          <w:b/>
          <w:bCs/>
          <w:sz w:val="24"/>
          <w:szCs w:val="24"/>
          <w:lang w:eastAsia="en-GB"/>
        </w:rPr>
        <w:t>[child’s name]</w:t>
      </w:r>
      <w:r w:rsidRPr="28AB79E7">
        <w:rPr>
          <w:rFonts w:eastAsia="Times New Roman" w:cs="Arial"/>
          <w:sz w:val="24"/>
          <w:szCs w:val="24"/>
          <w:lang w:eastAsia="en-GB"/>
        </w:rPr>
        <w:t xml:space="preserve"> from the school</w:t>
      </w:r>
      <w:r w:rsidRPr="28AB79E7">
        <w:rPr>
          <w:rFonts w:eastAsia="Times New Roman" w:cs="Arial"/>
          <w:i/>
          <w:iCs/>
          <w:sz w:val="24"/>
          <w:szCs w:val="24"/>
          <w:lang w:eastAsia="en-GB"/>
        </w:rPr>
        <w:t xml:space="preserve"> </w:t>
      </w:r>
      <w:r w:rsidRPr="28AB79E7">
        <w:rPr>
          <w:rFonts w:eastAsia="Times New Roman" w:cs="Arial"/>
          <w:sz w:val="24"/>
          <w:szCs w:val="24"/>
          <w:lang w:eastAsia="en-GB"/>
        </w:rPr>
        <w:t xml:space="preserve"> </w:t>
      </w:r>
    </w:p>
    <w:p w14:paraId="330E30D7" w14:textId="77777777" w:rsidR="00A932E9" w:rsidRPr="007E0566" w:rsidRDefault="00A932E9" w:rsidP="00337858">
      <w:pPr>
        <w:numPr>
          <w:ilvl w:val="12"/>
          <w:numId w:val="0"/>
        </w:numPr>
        <w:ind w:left="142"/>
        <w:jc w:val="both"/>
        <w:rPr>
          <w:rFonts w:eastAsia="Times New Roman" w:cs="Arial"/>
          <w:sz w:val="24"/>
          <w:szCs w:val="20"/>
          <w:lang w:eastAsia="en-GB"/>
        </w:rPr>
      </w:pPr>
    </w:p>
    <w:p w14:paraId="427478F4" w14:textId="77777777" w:rsidR="00A932E9" w:rsidRPr="007E0566" w:rsidRDefault="00A932E9" w:rsidP="00337858">
      <w:pPr>
        <w:numPr>
          <w:ilvl w:val="12"/>
          <w:numId w:val="0"/>
        </w:numPr>
        <w:ind w:left="142"/>
        <w:jc w:val="both"/>
        <w:rPr>
          <w:rFonts w:eastAsia="Times New Roman" w:cs="Arial"/>
          <w:sz w:val="24"/>
          <w:szCs w:val="20"/>
          <w:lang w:eastAsia="en-GB"/>
        </w:rPr>
      </w:pPr>
      <w:r w:rsidRPr="007E0566">
        <w:rPr>
          <w:rFonts w:eastAsia="Times New Roman" w:cs="Arial"/>
          <w:sz w:val="24"/>
          <w:szCs w:val="20"/>
          <w:lang w:eastAsia="en-GB"/>
        </w:rPr>
        <w:t>I have decided to withdraw the exclusion on this occasion for the following reasons.</w:t>
      </w:r>
    </w:p>
    <w:p w14:paraId="0951021C" w14:textId="77777777" w:rsidR="00A932E9" w:rsidRPr="007E0566" w:rsidRDefault="00A932E9" w:rsidP="00337858">
      <w:pPr>
        <w:numPr>
          <w:ilvl w:val="12"/>
          <w:numId w:val="0"/>
        </w:numPr>
        <w:ind w:left="142"/>
        <w:jc w:val="both"/>
        <w:rPr>
          <w:rFonts w:eastAsia="Times New Roman" w:cs="Arial"/>
          <w:sz w:val="24"/>
          <w:szCs w:val="20"/>
          <w:lang w:eastAsia="en-GB"/>
        </w:rPr>
      </w:pPr>
    </w:p>
    <w:p w14:paraId="03CA9B02" w14:textId="77777777" w:rsidR="00A932E9" w:rsidRPr="007E0566" w:rsidRDefault="00A932E9" w:rsidP="00337858">
      <w:pPr>
        <w:numPr>
          <w:ilvl w:val="12"/>
          <w:numId w:val="0"/>
        </w:numPr>
        <w:ind w:left="142"/>
        <w:jc w:val="both"/>
        <w:rPr>
          <w:rFonts w:eastAsia="Times New Roman" w:cs="Arial"/>
          <w:sz w:val="24"/>
          <w:szCs w:val="20"/>
          <w:lang w:eastAsia="en-GB"/>
        </w:rPr>
      </w:pPr>
      <w:r w:rsidRPr="007E0566">
        <w:rPr>
          <w:rFonts w:eastAsia="Times New Roman" w:cs="Arial"/>
          <w:b/>
          <w:sz w:val="24"/>
          <w:szCs w:val="20"/>
          <w:lang w:eastAsia="en-GB"/>
        </w:rPr>
        <w:t>[insert reasons]</w:t>
      </w:r>
    </w:p>
    <w:p w14:paraId="0EA93D00" w14:textId="77777777" w:rsidR="00A932E9" w:rsidRPr="007E0566" w:rsidRDefault="00A932E9" w:rsidP="00337858">
      <w:pPr>
        <w:numPr>
          <w:ilvl w:val="12"/>
          <w:numId w:val="0"/>
        </w:numPr>
        <w:ind w:left="142"/>
        <w:jc w:val="both"/>
        <w:rPr>
          <w:rFonts w:eastAsia="Times New Roman" w:cs="Arial"/>
          <w:sz w:val="24"/>
          <w:szCs w:val="20"/>
          <w:lang w:eastAsia="en-GB"/>
        </w:rPr>
      </w:pPr>
    </w:p>
    <w:p w14:paraId="0D95CEFE" w14:textId="77777777" w:rsidR="00A932E9" w:rsidRPr="007E0566" w:rsidRDefault="00A932E9" w:rsidP="00337858">
      <w:pPr>
        <w:numPr>
          <w:ilvl w:val="12"/>
          <w:numId w:val="0"/>
        </w:numPr>
        <w:ind w:left="142"/>
        <w:jc w:val="both"/>
        <w:rPr>
          <w:rFonts w:eastAsia="Times New Roman" w:cs="Arial"/>
          <w:sz w:val="24"/>
          <w:szCs w:val="20"/>
          <w:lang w:eastAsia="en-GB"/>
        </w:rPr>
      </w:pPr>
      <w:r w:rsidRPr="007E0566">
        <w:rPr>
          <w:rFonts w:eastAsia="Times New Roman" w:cs="Arial"/>
          <w:sz w:val="24"/>
          <w:szCs w:val="20"/>
          <w:lang w:eastAsia="en-GB"/>
        </w:rPr>
        <w:t>Yours sincerely,</w:t>
      </w:r>
    </w:p>
    <w:p w14:paraId="47329D45" w14:textId="77777777" w:rsidR="00A932E9" w:rsidRPr="007E0566" w:rsidRDefault="00A932E9" w:rsidP="00337858">
      <w:pPr>
        <w:numPr>
          <w:ilvl w:val="12"/>
          <w:numId w:val="0"/>
        </w:numPr>
        <w:ind w:left="142"/>
        <w:jc w:val="both"/>
        <w:rPr>
          <w:rFonts w:eastAsia="Times New Roman" w:cs="Arial"/>
          <w:sz w:val="24"/>
          <w:szCs w:val="20"/>
          <w:lang w:eastAsia="en-GB"/>
        </w:rPr>
      </w:pPr>
    </w:p>
    <w:p w14:paraId="7BC84657" w14:textId="77777777" w:rsidR="00A932E9" w:rsidRPr="007E0566" w:rsidRDefault="00A932E9" w:rsidP="00337858">
      <w:pPr>
        <w:widowControl w:val="0"/>
        <w:tabs>
          <w:tab w:val="left" w:pos="720"/>
        </w:tabs>
        <w:overflowPunct w:val="0"/>
        <w:autoSpaceDE w:val="0"/>
        <w:autoSpaceDN w:val="0"/>
        <w:adjustRightInd w:val="0"/>
        <w:ind w:left="142"/>
        <w:jc w:val="both"/>
        <w:textAlignment w:val="baseline"/>
        <w:rPr>
          <w:rFonts w:eastAsia="Times New Roman" w:cs="Arial"/>
          <w:b/>
          <w:sz w:val="24"/>
          <w:szCs w:val="20"/>
        </w:rPr>
      </w:pPr>
    </w:p>
    <w:p w14:paraId="4D3F757C" w14:textId="77777777" w:rsidR="00A932E9" w:rsidRPr="007E0566" w:rsidRDefault="00A932E9" w:rsidP="00337858">
      <w:pPr>
        <w:widowControl w:val="0"/>
        <w:tabs>
          <w:tab w:val="left" w:pos="720"/>
        </w:tabs>
        <w:overflowPunct w:val="0"/>
        <w:autoSpaceDE w:val="0"/>
        <w:autoSpaceDN w:val="0"/>
        <w:adjustRightInd w:val="0"/>
        <w:ind w:left="142"/>
        <w:jc w:val="both"/>
        <w:textAlignment w:val="baseline"/>
        <w:rPr>
          <w:rFonts w:eastAsia="Times New Roman" w:cs="Arial"/>
          <w:b/>
          <w:sz w:val="24"/>
          <w:szCs w:val="20"/>
        </w:rPr>
      </w:pPr>
    </w:p>
    <w:p w14:paraId="168AF5E2" w14:textId="77777777" w:rsidR="00A932E9" w:rsidRPr="007E0566" w:rsidRDefault="00A932E9" w:rsidP="00337858">
      <w:pPr>
        <w:widowControl w:val="0"/>
        <w:tabs>
          <w:tab w:val="left" w:pos="720"/>
        </w:tabs>
        <w:overflowPunct w:val="0"/>
        <w:autoSpaceDE w:val="0"/>
        <w:autoSpaceDN w:val="0"/>
        <w:adjustRightInd w:val="0"/>
        <w:ind w:left="142"/>
        <w:jc w:val="both"/>
        <w:textAlignment w:val="baseline"/>
        <w:rPr>
          <w:rFonts w:eastAsia="Times New Roman" w:cs="Arial"/>
          <w:b/>
          <w:sz w:val="24"/>
          <w:szCs w:val="24"/>
        </w:rPr>
      </w:pPr>
      <w:r w:rsidRPr="007E0566">
        <w:rPr>
          <w:rFonts w:eastAsia="Times New Roman" w:cs="Arial"/>
          <w:b/>
          <w:sz w:val="24"/>
          <w:szCs w:val="20"/>
        </w:rPr>
        <w:t>[Name]</w:t>
      </w:r>
    </w:p>
    <w:p w14:paraId="6C079ECA" w14:textId="1FF8B218" w:rsidR="00A932E9" w:rsidRDefault="007E0566" w:rsidP="00337858">
      <w:pPr>
        <w:ind w:left="142"/>
        <w:jc w:val="both"/>
        <w:rPr>
          <w:rFonts w:eastAsia="Times New Roman" w:cs="Arial"/>
          <w:sz w:val="24"/>
          <w:szCs w:val="20"/>
          <w:lang w:eastAsia="en-GB"/>
        </w:rPr>
      </w:pPr>
      <w:r w:rsidRPr="007E0566">
        <w:rPr>
          <w:rFonts w:eastAsia="Times New Roman" w:cs="Arial"/>
          <w:sz w:val="24"/>
          <w:szCs w:val="20"/>
          <w:lang w:eastAsia="en-GB"/>
        </w:rPr>
        <w:t>Hea</w:t>
      </w:r>
      <w:r w:rsidR="00547A2A">
        <w:rPr>
          <w:rFonts w:eastAsia="Times New Roman" w:cs="Arial"/>
          <w:sz w:val="24"/>
          <w:szCs w:val="20"/>
          <w:lang w:eastAsia="en-GB"/>
        </w:rPr>
        <w:t>dt</w:t>
      </w:r>
      <w:r w:rsidRPr="007E0566">
        <w:rPr>
          <w:rFonts w:eastAsia="Times New Roman" w:cs="Arial"/>
          <w:sz w:val="24"/>
          <w:szCs w:val="20"/>
          <w:lang w:eastAsia="en-GB"/>
        </w:rPr>
        <w:t>eacher</w:t>
      </w:r>
    </w:p>
    <w:p w14:paraId="7B63945B" w14:textId="77777777" w:rsidR="00023F4F" w:rsidRDefault="00023F4F" w:rsidP="00337858">
      <w:pPr>
        <w:ind w:left="142"/>
        <w:jc w:val="both"/>
        <w:rPr>
          <w:rFonts w:eastAsia="Times New Roman" w:cs="Arial"/>
          <w:sz w:val="24"/>
          <w:szCs w:val="20"/>
          <w:lang w:eastAsia="en-GB"/>
        </w:rPr>
      </w:pPr>
    </w:p>
    <w:p w14:paraId="1D66A37B" w14:textId="77777777" w:rsidR="005652DB" w:rsidRDefault="005652DB" w:rsidP="00337858">
      <w:pPr>
        <w:ind w:left="142"/>
        <w:jc w:val="both"/>
        <w:rPr>
          <w:rFonts w:eastAsia="Times New Roman" w:cs="Arial"/>
          <w:sz w:val="24"/>
          <w:szCs w:val="20"/>
          <w:lang w:eastAsia="en-GB"/>
        </w:rPr>
      </w:pPr>
    </w:p>
    <w:p w14:paraId="0CD431A6" w14:textId="77777777" w:rsidR="005652DB" w:rsidRPr="005652DB" w:rsidRDefault="005652DB" w:rsidP="005652DB">
      <w:pPr>
        <w:rPr>
          <w:rFonts w:eastAsia="Times New Roman" w:cs="Arial"/>
          <w:sz w:val="24"/>
          <w:szCs w:val="20"/>
          <w:lang w:eastAsia="en-GB"/>
        </w:rPr>
      </w:pPr>
    </w:p>
    <w:p w14:paraId="55A147DF" w14:textId="77777777" w:rsidR="005652DB" w:rsidRPr="005652DB" w:rsidRDefault="005652DB" w:rsidP="005652DB">
      <w:pPr>
        <w:rPr>
          <w:rFonts w:eastAsia="Times New Roman" w:cs="Arial"/>
          <w:sz w:val="24"/>
          <w:szCs w:val="20"/>
          <w:lang w:eastAsia="en-GB"/>
        </w:rPr>
      </w:pPr>
    </w:p>
    <w:p w14:paraId="1ED2535C" w14:textId="77777777" w:rsidR="005652DB" w:rsidRPr="005652DB" w:rsidRDefault="005652DB" w:rsidP="005652DB">
      <w:pPr>
        <w:rPr>
          <w:rFonts w:eastAsia="Times New Roman" w:cs="Arial"/>
          <w:sz w:val="24"/>
          <w:szCs w:val="20"/>
          <w:lang w:eastAsia="en-GB"/>
        </w:rPr>
      </w:pPr>
    </w:p>
    <w:p w14:paraId="5B1B07D1" w14:textId="77777777" w:rsidR="005652DB" w:rsidRDefault="005652DB" w:rsidP="005652DB">
      <w:pPr>
        <w:rPr>
          <w:rFonts w:eastAsia="Times New Roman" w:cs="Arial"/>
          <w:sz w:val="24"/>
          <w:szCs w:val="20"/>
          <w:lang w:eastAsia="en-GB"/>
        </w:rPr>
        <w:sectPr w:rsidR="005652DB" w:rsidSect="00797C64">
          <w:headerReference w:type="default" r:id="rId85"/>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20"/>
          <w:noEndnote/>
        </w:sectPr>
      </w:pPr>
    </w:p>
    <w:p w14:paraId="03204BEA" w14:textId="1DAAAF9F" w:rsidR="00EE4041" w:rsidRDefault="00EE4041" w:rsidP="00EE4041">
      <w:pPr>
        <w:pStyle w:val="Heading1"/>
        <w:rPr>
          <w:rFonts w:eastAsia="Times New Roman"/>
          <w:lang w:eastAsia="en-GB"/>
        </w:rPr>
      </w:pPr>
      <w:bookmarkStart w:id="78" w:name="_Appendix_9:_Behaviour"/>
      <w:bookmarkStart w:id="79" w:name="_Appendix_10:_Process"/>
      <w:bookmarkStart w:id="80" w:name="_Toc235019683"/>
      <w:bookmarkEnd w:id="78"/>
      <w:bookmarkEnd w:id="79"/>
      <w:r>
        <w:rPr>
          <w:rFonts w:eastAsia="Times New Roman"/>
          <w:lang w:eastAsia="en-GB"/>
        </w:rPr>
        <w:lastRenderedPageBreak/>
        <w:t xml:space="preserve">Appendix </w:t>
      </w:r>
      <w:r w:rsidR="00972969">
        <w:rPr>
          <w:rFonts w:eastAsia="Times New Roman"/>
          <w:lang w:eastAsia="en-GB"/>
        </w:rPr>
        <w:t>9</w:t>
      </w:r>
      <w:r>
        <w:rPr>
          <w:rFonts w:eastAsia="Times New Roman"/>
          <w:lang w:eastAsia="en-GB"/>
        </w:rPr>
        <w:t>: Process for a managed move</w:t>
      </w:r>
      <w:bookmarkEnd w:id="80"/>
    </w:p>
    <w:p w14:paraId="2350AE2B" w14:textId="77777777" w:rsidR="00EE4041" w:rsidRDefault="00EE4041" w:rsidP="00EE4041">
      <w:pPr>
        <w:rPr>
          <w:lang w:eastAsia="en-GB"/>
        </w:rPr>
      </w:pPr>
    </w:p>
    <w:p w14:paraId="19CC1144" w14:textId="77777777" w:rsidR="00EE4041" w:rsidRPr="00F36E32" w:rsidRDefault="00EE4041" w:rsidP="00EE4041">
      <w:pPr>
        <w:pStyle w:val="NormalWeb"/>
        <w:shd w:val="clear" w:color="auto" w:fill="FFFFFF"/>
        <w:spacing w:before="0" w:beforeAutospacing="0"/>
        <w:rPr>
          <w:rFonts w:ascii="Gill Sans MT" w:hAnsi="Gill Sans MT" w:cs="Segoe UI"/>
          <w:sz w:val="22"/>
          <w:szCs w:val="22"/>
        </w:rPr>
      </w:pPr>
      <w:r w:rsidRPr="00F36E32">
        <w:rPr>
          <w:rFonts w:ascii="Gill Sans MT" w:hAnsi="Gill Sans MT" w:cs="Segoe UI"/>
          <w:sz w:val="22"/>
          <w:szCs w:val="22"/>
        </w:rPr>
        <w:t xml:space="preserve">As managed moves are voluntary agreements, there is no statutory scheme governing their use and limited guidance on how the process should work. However, best practice suggests that there should be </w:t>
      </w:r>
      <w:proofErr w:type="gramStart"/>
      <w:r w:rsidRPr="00F36E32">
        <w:rPr>
          <w:rFonts w:ascii="Gill Sans MT" w:hAnsi="Gill Sans MT" w:cs="Segoe UI"/>
          <w:sz w:val="22"/>
          <w:szCs w:val="22"/>
        </w:rPr>
        <w:t>a number of</w:t>
      </w:r>
      <w:proofErr w:type="gramEnd"/>
      <w:r w:rsidRPr="00F36E32">
        <w:rPr>
          <w:rFonts w:ascii="Gill Sans MT" w:hAnsi="Gill Sans MT" w:cs="Segoe UI"/>
          <w:sz w:val="22"/>
          <w:szCs w:val="22"/>
        </w:rPr>
        <w:t xml:space="preserve"> clear stages as detailed below:</w:t>
      </w:r>
    </w:p>
    <w:p w14:paraId="44BF0CFC" w14:textId="1E1393C5" w:rsidR="00EE4041" w:rsidRPr="00F36E32" w:rsidRDefault="00EE4041" w:rsidP="00741FC2">
      <w:pPr>
        <w:numPr>
          <w:ilvl w:val="0"/>
          <w:numId w:val="39"/>
        </w:numPr>
        <w:textAlignment w:val="baseline"/>
        <w:rPr>
          <w:rFonts w:cs="Segoe UI"/>
        </w:rPr>
      </w:pPr>
      <w:r w:rsidRPr="00F36E32">
        <w:rPr>
          <w:rFonts w:cs="Segoe UI"/>
        </w:rPr>
        <w:t xml:space="preserve">The school appoints a </w:t>
      </w:r>
      <w:r w:rsidR="000F0D18" w:rsidRPr="00F36E32">
        <w:rPr>
          <w:rFonts w:cs="Segoe UI"/>
        </w:rPr>
        <w:t>member of staff</w:t>
      </w:r>
      <w:r w:rsidR="001A5F24">
        <w:rPr>
          <w:rFonts w:cs="Segoe UI"/>
        </w:rPr>
        <w:t xml:space="preserve"> (e.g. SENCO, Deputy Headteacher</w:t>
      </w:r>
      <w:r w:rsidR="000B018B">
        <w:rPr>
          <w:rFonts w:cs="Segoe UI"/>
        </w:rPr>
        <w:t>, Assistant Headteacher)</w:t>
      </w:r>
      <w:r w:rsidRPr="00F36E32">
        <w:rPr>
          <w:rFonts w:cs="Segoe UI"/>
        </w:rPr>
        <w:t xml:space="preserve"> </w:t>
      </w:r>
      <w:r w:rsidR="00890CEC" w:rsidRPr="00F36E32">
        <w:rPr>
          <w:rFonts w:cs="Segoe UI"/>
        </w:rPr>
        <w:t xml:space="preserve">as a facilitator </w:t>
      </w:r>
      <w:r w:rsidRPr="00F36E32">
        <w:rPr>
          <w:rFonts w:cs="Segoe UI"/>
        </w:rPr>
        <w:t>to oversee a managed move agreement.</w:t>
      </w:r>
    </w:p>
    <w:p w14:paraId="7061EA9F" w14:textId="77777777" w:rsidR="00EE4041" w:rsidRPr="00F36E32" w:rsidRDefault="00EE4041" w:rsidP="00741FC2">
      <w:pPr>
        <w:numPr>
          <w:ilvl w:val="0"/>
          <w:numId w:val="39"/>
        </w:numPr>
        <w:textAlignment w:val="baseline"/>
        <w:rPr>
          <w:rFonts w:cs="Segoe UI"/>
        </w:rPr>
      </w:pPr>
      <w:r w:rsidRPr="00F36E32">
        <w:rPr>
          <w:rFonts w:cs="Segoe UI"/>
        </w:rPr>
        <w:t>The headteacher informs parents or carers in writing of the situation and proposal for a managed move.</w:t>
      </w:r>
    </w:p>
    <w:p w14:paraId="7772D61C" w14:textId="77777777" w:rsidR="00EE4041" w:rsidRPr="00F36E32" w:rsidRDefault="00EE4041" w:rsidP="00741FC2">
      <w:pPr>
        <w:numPr>
          <w:ilvl w:val="0"/>
          <w:numId w:val="39"/>
        </w:numPr>
        <w:textAlignment w:val="baseline"/>
        <w:rPr>
          <w:rFonts w:cs="Segoe UI"/>
        </w:rPr>
      </w:pPr>
      <w:r w:rsidRPr="00F36E32">
        <w:rPr>
          <w:rFonts w:cs="Segoe UI"/>
        </w:rPr>
        <w:t>The facilitator and headteacher discuss options and alternatives for the pupil involved.</w:t>
      </w:r>
    </w:p>
    <w:p w14:paraId="0B8CF639" w14:textId="77777777" w:rsidR="00EE4041" w:rsidRPr="00F36E32" w:rsidRDefault="00EE4041" w:rsidP="00741FC2">
      <w:pPr>
        <w:numPr>
          <w:ilvl w:val="0"/>
          <w:numId w:val="39"/>
        </w:numPr>
        <w:textAlignment w:val="baseline"/>
        <w:rPr>
          <w:rFonts w:cs="Segoe UI"/>
        </w:rPr>
      </w:pPr>
      <w:r w:rsidRPr="00F36E32">
        <w:rPr>
          <w:rFonts w:cs="Segoe UI"/>
        </w:rPr>
        <w:t>The facilitator contacts other schools or Pupil Referral Units which might be suitable and parents can input into this process.</w:t>
      </w:r>
    </w:p>
    <w:p w14:paraId="39CE9A89" w14:textId="3D6D169A" w:rsidR="00EE4041" w:rsidRPr="00F36E32" w:rsidRDefault="00EE4041" w:rsidP="00741FC2">
      <w:pPr>
        <w:numPr>
          <w:ilvl w:val="0"/>
          <w:numId w:val="39"/>
        </w:numPr>
        <w:textAlignment w:val="baseline"/>
        <w:rPr>
          <w:rFonts w:cs="Segoe UI"/>
        </w:rPr>
      </w:pPr>
      <w:r w:rsidRPr="00F36E32">
        <w:rPr>
          <w:rFonts w:cs="Segoe UI"/>
        </w:rPr>
        <w:t xml:space="preserve">The facilitator holds a </w:t>
      </w:r>
      <w:r w:rsidR="00890CEC" w:rsidRPr="00F36E32">
        <w:rPr>
          <w:rFonts w:cs="Segoe UI"/>
        </w:rPr>
        <w:t xml:space="preserve">meeting </w:t>
      </w:r>
      <w:r w:rsidRPr="00F36E32">
        <w:rPr>
          <w:rFonts w:cs="Segoe UI"/>
        </w:rPr>
        <w:t>with parents and carers to explain the situation and options.</w:t>
      </w:r>
    </w:p>
    <w:p w14:paraId="460B4B97" w14:textId="7115C604" w:rsidR="00EE4041" w:rsidRPr="00F36E32" w:rsidRDefault="00EE4041" w:rsidP="00741FC2">
      <w:pPr>
        <w:numPr>
          <w:ilvl w:val="0"/>
          <w:numId w:val="39"/>
        </w:numPr>
        <w:textAlignment w:val="baseline"/>
        <w:rPr>
          <w:rFonts w:cs="Segoe UI"/>
        </w:rPr>
      </w:pPr>
      <w:r w:rsidRPr="00F36E32">
        <w:rPr>
          <w:rFonts w:cs="Segoe UI"/>
        </w:rPr>
        <w:t xml:space="preserve">The school hosts a managed move meeting. This should be attended by a representative of the </w:t>
      </w:r>
      <w:r w:rsidR="009C7D40">
        <w:rPr>
          <w:rFonts w:cs="Segoe UI"/>
        </w:rPr>
        <w:t xml:space="preserve">proposed </w:t>
      </w:r>
      <w:r w:rsidRPr="00F36E32">
        <w:rPr>
          <w:rFonts w:cs="Segoe UI"/>
        </w:rPr>
        <w:t>school</w:t>
      </w:r>
      <w:r w:rsidR="009C7D40">
        <w:rPr>
          <w:rFonts w:cs="Segoe UI"/>
        </w:rPr>
        <w:t xml:space="preserve"> for the managed move</w:t>
      </w:r>
      <w:r w:rsidRPr="00F36E32">
        <w:rPr>
          <w:rFonts w:cs="Segoe UI"/>
        </w:rPr>
        <w:t>, the pupil and his or her family</w:t>
      </w:r>
      <w:r w:rsidR="0066284B" w:rsidRPr="00F36E32">
        <w:rPr>
          <w:rFonts w:cs="Segoe UI"/>
        </w:rPr>
        <w:t xml:space="preserve"> </w:t>
      </w:r>
      <w:r w:rsidRPr="00F36E32">
        <w:rPr>
          <w:rFonts w:cs="Segoe UI"/>
        </w:rPr>
        <w:t>and the facilitator responsible for the move.</w:t>
      </w:r>
    </w:p>
    <w:p w14:paraId="68C6F7EB" w14:textId="3468ADF0" w:rsidR="00EE4041" w:rsidRPr="00F36E32" w:rsidRDefault="0066284B" w:rsidP="00741FC2">
      <w:pPr>
        <w:numPr>
          <w:ilvl w:val="0"/>
          <w:numId w:val="39"/>
        </w:numPr>
        <w:textAlignment w:val="baseline"/>
        <w:rPr>
          <w:lang w:eastAsia="en-GB"/>
        </w:rPr>
      </w:pPr>
      <w:r w:rsidRPr="00F36E32">
        <w:rPr>
          <w:rFonts w:cs="Segoe UI"/>
        </w:rPr>
        <w:t xml:space="preserve">Once agreement is reached </w:t>
      </w:r>
      <w:r w:rsidR="00C01E4A" w:rsidRPr="00F36E32">
        <w:rPr>
          <w:rFonts w:cs="Segoe UI"/>
        </w:rPr>
        <w:t>of the managed move and the start date</w:t>
      </w:r>
      <w:r w:rsidR="009C315D" w:rsidRPr="00F36E32">
        <w:rPr>
          <w:rFonts w:cs="Segoe UI"/>
        </w:rPr>
        <w:t>, confirmation in writing is shared with all parties.</w:t>
      </w:r>
    </w:p>
    <w:p w14:paraId="025F0E4E" w14:textId="126BB964" w:rsidR="009C315D" w:rsidRPr="00F36E32" w:rsidRDefault="000E7ADA" w:rsidP="00741FC2">
      <w:pPr>
        <w:numPr>
          <w:ilvl w:val="0"/>
          <w:numId w:val="39"/>
        </w:numPr>
        <w:textAlignment w:val="baseline"/>
        <w:rPr>
          <w:lang w:eastAsia="en-GB"/>
        </w:rPr>
      </w:pPr>
      <w:r w:rsidRPr="00F36E32">
        <w:rPr>
          <w:rFonts w:cs="Segoe UI"/>
        </w:rPr>
        <w:t xml:space="preserve">The pupil </w:t>
      </w:r>
      <w:r w:rsidR="004F2655" w:rsidRPr="00F36E32">
        <w:rPr>
          <w:rFonts w:cs="Segoe UI"/>
        </w:rPr>
        <w:t xml:space="preserve">is removed / added to the school roll on the </w:t>
      </w:r>
      <w:r w:rsidR="00F36E32" w:rsidRPr="00F36E32">
        <w:rPr>
          <w:rFonts w:cs="Segoe UI"/>
        </w:rPr>
        <w:t>agreed date of the commencement of the managed move,</w:t>
      </w:r>
    </w:p>
    <w:sectPr w:rsidR="009C315D" w:rsidRPr="00F36E32" w:rsidSect="00797C64">
      <w:pgSz w:w="11905" w:h="16838"/>
      <w:pgMar w:top="1134" w:right="1134" w:bottom="1134" w:left="1134" w:header="709" w:footer="709" w:gutter="0"/>
      <w:pgBorders w:offsetFrom="page">
        <w:top w:val="single" w:sz="4" w:space="24" w:color="auto"/>
        <w:left w:val="single" w:sz="4" w:space="24" w:color="auto"/>
        <w:bottom w:val="single" w:sz="4" w:space="24" w:color="auto"/>
        <w:right w:val="single" w:sz="4" w:space="24" w:color="auto"/>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5ADAF" w14:textId="77777777" w:rsidR="00AB0C1F" w:rsidRDefault="00AB0C1F" w:rsidP="005A3731">
      <w:r>
        <w:separator/>
      </w:r>
    </w:p>
  </w:endnote>
  <w:endnote w:type="continuationSeparator" w:id="0">
    <w:p w14:paraId="66A95853" w14:textId="77777777" w:rsidR="00AB0C1F" w:rsidRDefault="00AB0C1F" w:rsidP="005A3731">
      <w:r>
        <w:continuationSeparator/>
      </w:r>
    </w:p>
  </w:endnote>
  <w:endnote w:type="continuationNotice" w:id="1">
    <w:p w14:paraId="0181CCC5" w14:textId="77777777" w:rsidR="00AB0C1F" w:rsidRDefault="00AB0C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Gill Sans">
    <w:altName w:val="Calibri"/>
    <w:charset w:val="B1"/>
    <w:family w:val="swiss"/>
    <w:pitch w:val="variable"/>
    <w:sig w:usb0="80000A67" w:usb1="00000000" w:usb2="00000000" w:usb3="00000000" w:csb0="000001F7"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DED99" w14:textId="77777777" w:rsidR="00FC55D7" w:rsidRDefault="00FC55D7" w:rsidP="007F4F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2E0B21D" w14:textId="77777777" w:rsidR="00FC55D7" w:rsidRDefault="00FC55D7" w:rsidP="007F4F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CDD3E" w14:textId="77777777" w:rsidR="00FC55D7" w:rsidRPr="00486BCB" w:rsidRDefault="00FC55D7" w:rsidP="00486BCB">
    <w:pPr>
      <w:tabs>
        <w:tab w:val="center" w:pos="4152"/>
        <w:tab w:val="right" w:pos="8305"/>
      </w:tabs>
      <w:ind w:right="360"/>
      <w:rPr>
        <w:color w:val="A6A6A6" w:themeColor="background1" w:themeShade="A6"/>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4D358" w14:textId="77777777" w:rsidR="00FC55D7" w:rsidRPr="00807D5D" w:rsidRDefault="00FC55D7" w:rsidP="00807D5D">
    <w:pPr>
      <w:pStyle w:val="Footer"/>
      <w:rPr>
        <w:color w:val="BFBFBF" w:themeColor="background1" w:themeShade="BF"/>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F292A" w14:textId="2663EC72" w:rsidR="00FC55D7" w:rsidRPr="00807D5D" w:rsidRDefault="00FC55D7">
    <w:pPr>
      <w:pStyle w:val="Footer"/>
      <w:jc w:val="right"/>
      <w:rPr>
        <w:color w:val="BFBFBF" w:themeColor="background1" w:themeShade="BF"/>
      </w:rPr>
    </w:pPr>
    <w:r w:rsidRPr="00807D5D">
      <w:rPr>
        <w:color w:val="BFBFBF" w:themeColor="background1" w:themeShade="BF"/>
      </w:rPr>
      <w:t>DCAT Exclusions Policy –</w:t>
    </w:r>
    <w:r>
      <w:rPr>
        <w:color w:val="BFBFBF" w:themeColor="background1" w:themeShade="BF"/>
      </w:rPr>
      <w:t xml:space="preserve"> </w:t>
    </w:r>
    <w:r w:rsidR="00122539">
      <w:rPr>
        <w:color w:val="BFBFBF" w:themeColor="background1" w:themeShade="BF"/>
      </w:rPr>
      <w:t>July 2026</w:t>
    </w:r>
    <w:r w:rsidR="00122539">
      <w:rPr>
        <w:color w:val="BFBFBF" w:themeColor="background1" w:themeShade="BF"/>
      </w:rPr>
      <w:tab/>
    </w:r>
    <w:r w:rsidRPr="00807D5D">
      <w:rPr>
        <w:color w:val="BFBFBF" w:themeColor="background1" w:themeShade="BF"/>
      </w:rPr>
      <w:tab/>
    </w:r>
    <w:sdt>
      <w:sdtPr>
        <w:rPr>
          <w:color w:val="BFBFBF" w:themeColor="background1" w:themeShade="BF"/>
          <w:shd w:val="clear" w:color="auto" w:fill="E6E6E6"/>
        </w:rPr>
        <w:id w:val="1164818126"/>
        <w:docPartObj>
          <w:docPartGallery w:val="Page Numbers (Bottom of Page)"/>
          <w:docPartUnique/>
        </w:docPartObj>
      </w:sdtPr>
      <w:sdtContent>
        <w:sdt>
          <w:sdtPr>
            <w:rPr>
              <w:color w:val="BFBFBF" w:themeColor="background1" w:themeShade="BF"/>
              <w:shd w:val="clear" w:color="auto" w:fill="E6E6E6"/>
            </w:rPr>
            <w:id w:val="-1769616900"/>
            <w:docPartObj>
              <w:docPartGallery w:val="Page Numbers (Top of Page)"/>
              <w:docPartUnique/>
            </w:docPartObj>
          </w:sdtPr>
          <w:sdtContent>
            <w:r w:rsidRPr="00807D5D">
              <w:rPr>
                <w:color w:val="BFBFBF" w:themeColor="background1" w:themeShade="BF"/>
              </w:rPr>
              <w:t xml:space="preserve">Page </w:t>
            </w:r>
            <w:r w:rsidRPr="00807D5D">
              <w:rPr>
                <w:b/>
                <w:bCs/>
                <w:color w:val="BFBFBF" w:themeColor="background1" w:themeShade="BF"/>
                <w:sz w:val="24"/>
                <w:szCs w:val="24"/>
                <w:shd w:val="clear" w:color="auto" w:fill="E6E6E6"/>
              </w:rPr>
              <w:fldChar w:fldCharType="begin"/>
            </w:r>
            <w:r w:rsidRPr="00807D5D">
              <w:rPr>
                <w:b/>
                <w:bCs/>
                <w:color w:val="BFBFBF" w:themeColor="background1" w:themeShade="BF"/>
              </w:rPr>
              <w:instrText xml:space="preserve"> PAGE </w:instrText>
            </w:r>
            <w:r w:rsidRPr="00807D5D">
              <w:rPr>
                <w:b/>
                <w:bCs/>
                <w:color w:val="BFBFBF" w:themeColor="background1" w:themeShade="BF"/>
                <w:sz w:val="24"/>
                <w:szCs w:val="24"/>
                <w:shd w:val="clear" w:color="auto" w:fill="E6E6E6"/>
              </w:rPr>
              <w:fldChar w:fldCharType="separate"/>
            </w:r>
            <w:r w:rsidR="004A3208">
              <w:rPr>
                <w:b/>
                <w:bCs/>
                <w:noProof/>
                <w:color w:val="BFBFBF" w:themeColor="background1" w:themeShade="BF"/>
              </w:rPr>
              <w:t>17</w:t>
            </w:r>
            <w:r w:rsidRPr="00807D5D">
              <w:rPr>
                <w:b/>
                <w:bCs/>
                <w:color w:val="BFBFBF" w:themeColor="background1" w:themeShade="BF"/>
                <w:sz w:val="24"/>
                <w:szCs w:val="24"/>
                <w:shd w:val="clear" w:color="auto" w:fill="E6E6E6"/>
              </w:rPr>
              <w:fldChar w:fldCharType="end"/>
            </w:r>
            <w:r w:rsidRPr="00807D5D">
              <w:rPr>
                <w:color w:val="BFBFBF" w:themeColor="background1" w:themeShade="BF"/>
              </w:rPr>
              <w:t xml:space="preserve"> of </w:t>
            </w:r>
            <w:r w:rsidR="00053F27">
              <w:rPr>
                <w:b/>
                <w:bCs/>
                <w:color w:val="BFBFBF" w:themeColor="background1" w:themeShade="BF"/>
                <w:sz w:val="24"/>
                <w:szCs w:val="24"/>
              </w:rPr>
              <w:t>3</w:t>
            </w:r>
            <w:r w:rsidR="00972969">
              <w:rPr>
                <w:b/>
                <w:bCs/>
                <w:color w:val="BFBFBF" w:themeColor="background1" w:themeShade="BF"/>
                <w:sz w:val="24"/>
                <w:szCs w:val="24"/>
              </w:rPr>
              <w:t>9</w:t>
            </w:r>
          </w:sdtContent>
        </w:sdt>
      </w:sdtContent>
    </w:sdt>
  </w:p>
  <w:p w14:paraId="0A7AEC81" w14:textId="77777777" w:rsidR="00FC55D7" w:rsidRPr="00807D5D" w:rsidRDefault="00FC55D7" w:rsidP="00807D5D">
    <w:pPr>
      <w:pStyle w:val="Footer"/>
      <w:rPr>
        <w:color w:val="BFBFBF" w:themeColor="background1" w:themeShade="B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35121" w14:textId="77777777" w:rsidR="00AB0C1F" w:rsidRDefault="00AB0C1F" w:rsidP="005A3731">
      <w:r>
        <w:separator/>
      </w:r>
    </w:p>
  </w:footnote>
  <w:footnote w:type="continuationSeparator" w:id="0">
    <w:p w14:paraId="6AC2B494" w14:textId="77777777" w:rsidR="00AB0C1F" w:rsidRDefault="00AB0C1F" w:rsidP="005A3731">
      <w:r>
        <w:continuationSeparator/>
      </w:r>
    </w:p>
  </w:footnote>
  <w:footnote w:type="continuationNotice" w:id="1">
    <w:p w14:paraId="0A542C55" w14:textId="77777777" w:rsidR="00AB0C1F" w:rsidRDefault="00AB0C1F"/>
  </w:footnote>
  <w:footnote w:id="2">
    <w:p w14:paraId="1D3812E3" w14:textId="15904144" w:rsidR="00565209" w:rsidRDefault="00565209">
      <w:pPr>
        <w:pStyle w:val="FootnoteText"/>
      </w:pPr>
      <w:r>
        <w:rPr>
          <w:rStyle w:val="FootnoteReference"/>
        </w:rPr>
        <w:footnoteRef/>
      </w:r>
      <w:r>
        <w:t xml:space="preserve"> </w:t>
      </w:r>
      <w:r w:rsidR="000D43BF">
        <w:t>School days</w:t>
      </w:r>
      <w:r w:rsidR="007512D4">
        <w:t>, not including any INSET days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FC55D7" w14:paraId="3859F3BD" w14:textId="77777777" w:rsidTr="28AB79E7">
      <w:tc>
        <w:tcPr>
          <w:tcW w:w="3210" w:type="dxa"/>
        </w:tcPr>
        <w:p w14:paraId="698D6363" w14:textId="365D29CF" w:rsidR="00FC55D7" w:rsidRDefault="00FC55D7" w:rsidP="28AB79E7">
          <w:pPr>
            <w:pStyle w:val="Header"/>
            <w:ind w:left="-115"/>
            <w:rPr>
              <w:rFonts w:eastAsia="Calibri"/>
            </w:rPr>
          </w:pPr>
        </w:p>
      </w:tc>
      <w:tc>
        <w:tcPr>
          <w:tcW w:w="3210" w:type="dxa"/>
        </w:tcPr>
        <w:p w14:paraId="46725069" w14:textId="3757CA6B" w:rsidR="00FC55D7" w:rsidRDefault="00FC55D7" w:rsidP="28AB79E7">
          <w:pPr>
            <w:pStyle w:val="Header"/>
            <w:jc w:val="center"/>
            <w:rPr>
              <w:rFonts w:eastAsia="Calibri"/>
            </w:rPr>
          </w:pPr>
        </w:p>
      </w:tc>
      <w:tc>
        <w:tcPr>
          <w:tcW w:w="3210" w:type="dxa"/>
        </w:tcPr>
        <w:p w14:paraId="442A6424" w14:textId="63C2AF8A" w:rsidR="00FC55D7" w:rsidRDefault="00FC55D7" w:rsidP="28AB79E7">
          <w:pPr>
            <w:pStyle w:val="Header"/>
            <w:ind w:right="-115"/>
            <w:jc w:val="right"/>
            <w:rPr>
              <w:rFonts w:eastAsia="Calibri"/>
            </w:rPr>
          </w:pPr>
        </w:p>
      </w:tc>
    </w:tr>
  </w:tbl>
  <w:p w14:paraId="02204904" w14:textId="4E994E59" w:rsidR="00FC55D7" w:rsidRDefault="00FC55D7" w:rsidP="28AB79E7">
    <w:pPr>
      <w:pStyle w:val="Header"/>
      <w:rPr>
        <w:rFonts w:eastAsia="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FC55D7" w14:paraId="49BBC414" w14:textId="77777777" w:rsidTr="28AB79E7">
      <w:tc>
        <w:tcPr>
          <w:tcW w:w="3210" w:type="dxa"/>
        </w:tcPr>
        <w:p w14:paraId="74BB0068" w14:textId="30218D1A" w:rsidR="00FC55D7" w:rsidRDefault="00FC55D7" w:rsidP="28AB79E7">
          <w:pPr>
            <w:pStyle w:val="Header"/>
            <w:ind w:left="-115"/>
            <w:rPr>
              <w:rFonts w:eastAsia="Calibri"/>
            </w:rPr>
          </w:pPr>
        </w:p>
      </w:tc>
      <w:tc>
        <w:tcPr>
          <w:tcW w:w="3210" w:type="dxa"/>
        </w:tcPr>
        <w:p w14:paraId="025978FA" w14:textId="37CFC3F7" w:rsidR="00FC55D7" w:rsidRDefault="00FC55D7" w:rsidP="28AB79E7">
          <w:pPr>
            <w:pStyle w:val="Header"/>
            <w:jc w:val="center"/>
            <w:rPr>
              <w:rFonts w:eastAsia="Calibri"/>
            </w:rPr>
          </w:pPr>
        </w:p>
      </w:tc>
      <w:tc>
        <w:tcPr>
          <w:tcW w:w="3210" w:type="dxa"/>
        </w:tcPr>
        <w:p w14:paraId="2C046178" w14:textId="26AA6556" w:rsidR="00FC55D7" w:rsidRDefault="00FC55D7" w:rsidP="28AB79E7">
          <w:pPr>
            <w:pStyle w:val="Header"/>
            <w:ind w:right="-115"/>
            <w:jc w:val="right"/>
            <w:rPr>
              <w:rFonts w:eastAsia="Calibri"/>
            </w:rPr>
          </w:pPr>
        </w:p>
      </w:tc>
    </w:tr>
  </w:tbl>
  <w:p w14:paraId="42EFF857" w14:textId="42F83D9E" w:rsidR="00FC55D7" w:rsidRDefault="00FC55D7" w:rsidP="28AB79E7">
    <w:pPr>
      <w:pStyle w:val="Header"/>
      <w:rPr>
        <w:rFonts w:eastAsia="Calibr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FC55D7" w14:paraId="4586D77B" w14:textId="77777777" w:rsidTr="28AB79E7">
      <w:tc>
        <w:tcPr>
          <w:tcW w:w="3210" w:type="dxa"/>
        </w:tcPr>
        <w:p w14:paraId="7BBD8A08" w14:textId="05813B78" w:rsidR="00FC55D7" w:rsidRDefault="00FC55D7" w:rsidP="28AB79E7">
          <w:pPr>
            <w:pStyle w:val="Header"/>
            <w:ind w:left="-115"/>
            <w:rPr>
              <w:rFonts w:eastAsia="Calibri"/>
            </w:rPr>
          </w:pPr>
        </w:p>
      </w:tc>
      <w:tc>
        <w:tcPr>
          <w:tcW w:w="3210" w:type="dxa"/>
        </w:tcPr>
        <w:p w14:paraId="4065A5A2" w14:textId="32D57ECD" w:rsidR="00FC55D7" w:rsidRDefault="00FC55D7" w:rsidP="28AB79E7">
          <w:pPr>
            <w:pStyle w:val="Header"/>
            <w:jc w:val="center"/>
            <w:rPr>
              <w:rFonts w:eastAsia="Calibri"/>
            </w:rPr>
          </w:pPr>
        </w:p>
      </w:tc>
      <w:tc>
        <w:tcPr>
          <w:tcW w:w="3210" w:type="dxa"/>
        </w:tcPr>
        <w:p w14:paraId="4D37033F" w14:textId="443310D3" w:rsidR="00FC55D7" w:rsidRDefault="00FC55D7" w:rsidP="28AB79E7">
          <w:pPr>
            <w:pStyle w:val="Header"/>
            <w:ind w:right="-115"/>
            <w:jc w:val="right"/>
            <w:rPr>
              <w:rFonts w:eastAsia="Calibri"/>
            </w:rPr>
          </w:pPr>
        </w:p>
      </w:tc>
    </w:tr>
  </w:tbl>
  <w:p w14:paraId="25C336E2" w14:textId="40D75EEC" w:rsidR="00FC55D7" w:rsidRDefault="00FC55D7" w:rsidP="28AB79E7">
    <w:pPr>
      <w:pStyle w:val="Header"/>
      <w:rPr>
        <w:rFonts w:eastAsia="Calibri"/>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FC55D7" w14:paraId="3C67F144" w14:textId="77777777" w:rsidTr="28AB79E7">
      <w:tc>
        <w:tcPr>
          <w:tcW w:w="3210" w:type="dxa"/>
        </w:tcPr>
        <w:p w14:paraId="59D5FA76" w14:textId="7F4D4336" w:rsidR="00FC55D7" w:rsidRDefault="00FC55D7" w:rsidP="28AB79E7">
          <w:pPr>
            <w:pStyle w:val="Header"/>
            <w:ind w:left="-115"/>
            <w:rPr>
              <w:rFonts w:eastAsia="Calibri"/>
            </w:rPr>
          </w:pPr>
        </w:p>
      </w:tc>
      <w:tc>
        <w:tcPr>
          <w:tcW w:w="3210" w:type="dxa"/>
        </w:tcPr>
        <w:p w14:paraId="02E80237" w14:textId="3BE274C0" w:rsidR="00FC55D7" w:rsidRDefault="00FC55D7" w:rsidP="28AB79E7">
          <w:pPr>
            <w:pStyle w:val="Header"/>
            <w:jc w:val="center"/>
            <w:rPr>
              <w:rFonts w:eastAsia="Calibri"/>
            </w:rPr>
          </w:pPr>
        </w:p>
      </w:tc>
      <w:tc>
        <w:tcPr>
          <w:tcW w:w="3210" w:type="dxa"/>
        </w:tcPr>
        <w:p w14:paraId="05861A7F" w14:textId="14BC1E21" w:rsidR="00FC55D7" w:rsidRDefault="00FC55D7" w:rsidP="28AB79E7">
          <w:pPr>
            <w:pStyle w:val="Header"/>
            <w:ind w:right="-115"/>
            <w:jc w:val="right"/>
            <w:rPr>
              <w:rFonts w:eastAsia="Calibri"/>
            </w:rPr>
          </w:pPr>
        </w:p>
      </w:tc>
    </w:tr>
  </w:tbl>
  <w:p w14:paraId="1BB2BB37" w14:textId="1517C235" w:rsidR="00FC55D7" w:rsidRDefault="00FC55D7" w:rsidP="28AB79E7">
    <w:pPr>
      <w:pStyle w:val="Header"/>
      <w:rPr>
        <w:rFonts w:eastAsia="Calibri"/>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FC55D7" w14:paraId="7015FF7E" w14:textId="77777777" w:rsidTr="28AB79E7">
      <w:tc>
        <w:tcPr>
          <w:tcW w:w="3210" w:type="dxa"/>
        </w:tcPr>
        <w:p w14:paraId="47A4E1DC" w14:textId="2FBFF330" w:rsidR="00FC55D7" w:rsidRDefault="00FC55D7" w:rsidP="28AB79E7">
          <w:pPr>
            <w:pStyle w:val="Header"/>
            <w:ind w:left="-115"/>
            <w:rPr>
              <w:rFonts w:eastAsia="Calibri"/>
            </w:rPr>
          </w:pPr>
        </w:p>
      </w:tc>
      <w:tc>
        <w:tcPr>
          <w:tcW w:w="3210" w:type="dxa"/>
        </w:tcPr>
        <w:p w14:paraId="7CAA49FB" w14:textId="2BE38F44" w:rsidR="00FC55D7" w:rsidRDefault="00FC55D7" w:rsidP="28AB79E7">
          <w:pPr>
            <w:pStyle w:val="Header"/>
            <w:jc w:val="center"/>
            <w:rPr>
              <w:rFonts w:eastAsia="Calibri"/>
            </w:rPr>
          </w:pPr>
        </w:p>
      </w:tc>
      <w:tc>
        <w:tcPr>
          <w:tcW w:w="3210" w:type="dxa"/>
        </w:tcPr>
        <w:p w14:paraId="12EFC71C" w14:textId="79F07EBF" w:rsidR="00FC55D7" w:rsidRDefault="00FC55D7" w:rsidP="28AB79E7">
          <w:pPr>
            <w:pStyle w:val="Header"/>
            <w:ind w:right="-115"/>
            <w:jc w:val="right"/>
            <w:rPr>
              <w:rFonts w:eastAsia="Calibri"/>
            </w:rPr>
          </w:pPr>
        </w:p>
      </w:tc>
    </w:tr>
  </w:tbl>
  <w:p w14:paraId="2B848885" w14:textId="1A4F2244" w:rsidR="00FC55D7" w:rsidRDefault="00FC55D7" w:rsidP="28AB79E7">
    <w:pPr>
      <w:pStyle w:val="Header"/>
      <w:rPr>
        <w:rFonts w:eastAsia="Calibr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FC55D7" w14:paraId="5EA3C743" w14:textId="77777777" w:rsidTr="28AB79E7">
      <w:tc>
        <w:tcPr>
          <w:tcW w:w="3210" w:type="dxa"/>
        </w:tcPr>
        <w:p w14:paraId="1529035E" w14:textId="7C9D356E" w:rsidR="00FC55D7" w:rsidRDefault="00FC55D7" w:rsidP="28AB79E7">
          <w:pPr>
            <w:pStyle w:val="Header"/>
            <w:ind w:left="-115"/>
            <w:rPr>
              <w:rFonts w:eastAsia="Calibri"/>
            </w:rPr>
          </w:pPr>
        </w:p>
      </w:tc>
      <w:tc>
        <w:tcPr>
          <w:tcW w:w="3210" w:type="dxa"/>
        </w:tcPr>
        <w:p w14:paraId="6E8493EA" w14:textId="4D4CFE8A" w:rsidR="00FC55D7" w:rsidRDefault="00FC55D7" w:rsidP="28AB79E7">
          <w:pPr>
            <w:pStyle w:val="Header"/>
            <w:jc w:val="center"/>
            <w:rPr>
              <w:rFonts w:eastAsia="Calibri"/>
            </w:rPr>
          </w:pPr>
        </w:p>
      </w:tc>
      <w:tc>
        <w:tcPr>
          <w:tcW w:w="3210" w:type="dxa"/>
        </w:tcPr>
        <w:p w14:paraId="235CED05" w14:textId="57BC4931" w:rsidR="00FC55D7" w:rsidRDefault="00FC55D7" w:rsidP="28AB79E7">
          <w:pPr>
            <w:pStyle w:val="Header"/>
            <w:ind w:right="-115"/>
            <w:jc w:val="right"/>
            <w:rPr>
              <w:rFonts w:eastAsia="Calibri"/>
            </w:rPr>
          </w:pPr>
        </w:p>
      </w:tc>
    </w:tr>
  </w:tbl>
  <w:p w14:paraId="0C8E4C9B" w14:textId="647EFDFD" w:rsidR="00FC55D7" w:rsidRDefault="00FC55D7" w:rsidP="28AB79E7">
    <w:pPr>
      <w:pStyle w:val="Header"/>
      <w:rPr>
        <w:rFonts w:eastAsia="Calibri"/>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FC55D7" w14:paraId="3439452E" w14:textId="77777777" w:rsidTr="28AB79E7">
      <w:tc>
        <w:tcPr>
          <w:tcW w:w="3210" w:type="dxa"/>
        </w:tcPr>
        <w:p w14:paraId="078072EB" w14:textId="553081CD" w:rsidR="00FC55D7" w:rsidRDefault="00FC55D7" w:rsidP="28AB79E7">
          <w:pPr>
            <w:pStyle w:val="Header"/>
            <w:ind w:left="-115"/>
            <w:rPr>
              <w:rFonts w:eastAsia="Calibri"/>
            </w:rPr>
          </w:pPr>
        </w:p>
      </w:tc>
      <w:tc>
        <w:tcPr>
          <w:tcW w:w="3210" w:type="dxa"/>
        </w:tcPr>
        <w:p w14:paraId="564E4D7D" w14:textId="6F083E09" w:rsidR="00FC55D7" w:rsidRDefault="00FC55D7" w:rsidP="28AB79E7">
          <w:pPr>
            <w:pStyle w:val="Header"/>
            <w:jc w:val="center"/>
            <w:rPr>
              <w:rFonts w:eastAsia="Calibri"/>
            </w:rPr>
          </w:pPr>
        </w:p>
      </w:tc>
      <w:tc>
        <w:tcPr>
          <w:tcW w:w="3210" w:type="dxa"/>
        </w:tcPr>
        <w:p w14:paraId="1DCC86DB" w14:textId="74687BED" w:rsidR="00FC55D7" w:rsidRDefault="00FC55D7" w:rsidP="28AB79E7">
          <w:pPr>
            <w:pStyle w:val="Header"/>
            <w:ind w:right="-115"/>
            <w:jc w:val="right"/>
            <w:rPr>
              <w:rFonts w:eastAsia="Calibri"/>
            </w:rPr>
          </w:pPr>
        </w:p>
      </w:tc>
    </w:tr>
  </w:tbl>
  <w:p w14:paraId="0634215C" w14:textId="27B9DFFD" w:rsidR="00FC55D7" w:rsidRDefault="00FC55D7" w:rsidP="28AB79E7">
    <w:pPr>
      <w:pStyle w:val="Header"/>
      <w:rPr>
        <w:rFonts w:eastAsia="Calibri"/>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FC55D7" w14:paraId="0FB93F83" w14:textId="77777777" w:rsidTr="28AB79E7">
      <w:tc>
        <w:tcPr>
          <w:tcW w:w="3210" w:type="dxa"/>
        </w:tcPr>
        <w:p w14:paraId="63B6EC0B" w14:textId="70E2FA39" w:rsidR="00FC55D7" w:rsidRDefault="00FC55D7" w:rsidP="28AB79E7">
          <w:pPr>
            <w:pStyle w:val="Header"/>
            <w:ind w:left="-115"/>
            <w:rPr>
              <w:rFonts w:eastAsia="Calibri"/>
            </w:rPr>
          </w:pPr>
        </w:p>
      </w:tc>
      <w:tc>
        <w:tcPr>
          <w:tcW w:w="3210" w:type="dxa"/>
        </w:tcPr>
        <w:p w14:paraId="07BD809F" w14:textId="4B42E0E9" w:rsidR="00FC55D7" w:rsidRDefault="00FC55D7" w:rsidP="28AB79E7">
          <w:pPr>
            <w:pStyle w:val="Header"/>
            <w:jc w:val="center"/>
            <w:rPr>
              <w:rFonts w:eastAsia="Calibri"/>
            </w:rPr>
          </w:pPr>
        </w:p>
      </w:tc>
      <w:tc>
        <w:tcPr>
          <w:tcW w:w="3210" w:type="dxa"/>
        </w:tcPr>
        <w:p w14:paraId="4DA27D70" w14:textId="4AC8E36D" w:rsidR="00FC55D7" w:rsidRDefault="00FC55D7" w:rsidP="28AB79E7">
          <w:pPr>
            <w:pStyle w:val="Header"/>
            <w:ind w:right="-115"/>
            <w:jc w:val="right"/>
            <w:rPr>
              <w:rFonts w:eastAsia="Calibri"/>
            </w:rPr>
          </w:pPr>
        </w:p>
      </w:tc>
    </w:tr>
  </w:tbl>
  <w:p w14:paraId="74E6656B" w14:textId="7A76790A" w:rsidR="00FC55D7" w:rsidRDefault="00FC55D7" w:rsidP="28AB79E7">
    <w:pPr>
      <w:pStyle w:val="Header"/>
      <w:rPr>
        <w:rFonts w:eastAsia="Calibr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FC55D7" w14:paraId="054DD461" w14:textId="77777777" w:rsidTr="28AB79E7">
      <w:tc>
        <w:tcPr>
          <w:tcW w:w="3210" w:type="dxa"/>
        </w:tcPr>
        <w:p w14:paraId="6C920A4D" w14:textId="6698311E" w:rsidR="00FC55D7" w:rsidRDefault="00FC55D7" w:rsidP="28AB79E7">
          <w:pPr>
            <w:pStyle w:val="Header"/>
            <w:ind w:left="-115"/>
            <w:rPr>
              <w:rFonts w:eastAsia="Calibri"/>
            </w:rPr>
          </w:pPr>
        </w:p>
      </w:tc>
      <w:tc>
        <w:tcPr>
          <w:tcW w:w="3210" w:type="dxa"/>
        </w:tcPr>
        <w:p w14:paraId="0C866201" w14:textId="1E012DF2" w:rsidR="00FC55D7" w:rsidRDefault="00FC55D7" w:rsidP="28AB79E7">
          <w:pPr>
            <w:pStyle w:val="Header"/>
            <w:jc w:val="center"/>
            <w:rPr>
              <w:rFonts w:eastAsia="Calibri"/>
            </w:rPr>
          </w:pPr>
        </w:p>
      </w:tc>
      <w:tc>
        <w:tcPr>
          <w:tcW w:w="3210" w:type="dxa"/>
        </w:tcPr>
        <w:p w14:paraId="15B86D85" w14:textId="0AC805AE" w:rsidR="00FC55D7" w:rsidRDefault="00FC55D7" w:rsidP="28AB79E7">
          <w:pPr>
            <w:pStyle w:val="Header"/>
            <w:ind w:right="-115"/>
            <w:jc w:val="right"/>
            <w:rPr>
              <w:rFonts w:eastAsia="Calibri"/>
            </w:rPr>
          </w:pPr>
        </w:p>
      </w:tc>
    </w:tr>
  </w:tbl>
  <w:p w14:paraId="4F64A5C1" w14:textId="52B5A670" w:rsidR="00FC55D7" w:rsidRDefault="00FC55D7" w:rsidP="28AB79E7">
    <w:pPr>
      <w:pStyle w:val="Header"/>
      <w:rPr>
        <w:rFonts w:eastAsia="Calibri"/>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FC55D7" w14:paraId="2B590F6F" w14:textId="77777777" w:rsidTr="28AB79E7">
      <w:tc>
        <w:tcPr>
          <w:tcW w:w="3210" w:type="dxa"/>
        </w:tcPr>
        <w:p w14:paraId="434F8A4D" w14:textId="36E11EBE" w:rsidR="00FC55D7" w:rsidRDefault="00FC55D7" w:rsidP="28AB79E7">
          <w:pPr>
            <w:pStyle w:val="Header"/>
            <w:ind w:left="-115"/>
            <w:rPr>
              <w:rFonts w:eastAsia="Calibri"/>
            </w:rPr>
          </w:pPr>
        </w:p>
      </w:tc>
      <w:tc>
        <w:tcPr>
          <w:tcW w:w="3210" w:type="dxa"/>
        </w:tcPr>
        <w:p w14:paraId="24B10078" w14:textId="6FE115F5" w:rsidR="00FC55D7" w:rsidRDefault="00FC55D7" w:rsidP="28AB79E7">
          <w:pPr>
            <w:pStyle w:val="Header"/>
            <w:jc w:val="center"/>
            <w:rPr>
              <w:rFonts w:eastAsia="Calibri"/>
            </w:rPr>
          </w:pPr>
        </w:p>
      </w:tc>
      <w:tc>
        <w:tcPr>
          <w:tcW w:w="3210" w:type="dxa"/>
        </w:tcPr>
        <w:p w14:paraId="14C9CCD1" w14:textId="511B57AD" w:rsidR="00FC55D7" w:rsidRDefault="00FC55D7" w:rsidP="28AB79E7">
          <w:pPr>
            <w:pStyle w:val="Header"/>
            <w:ind w:right="-115"/>
            <w:jc w:val="right"/>
            <w:rPr>
              <w:rFonts w:eastAsia="Calibri"/>
            </w:rPr>
          </w:pPr>
        </w:p>
      </w:tc>
    </w:tr>
  </w:tbl>
  <w:p w14:paraId="11A7F58A" w14:textId="02088F30" w:rsidR="00FC55D7" w:rsidRDefault="00FC55D7" w:rsidP="28AB79E7">
    <w:pPr>
      <w:pStyle w:val="Header"/>
      <w:rPr>
        <w:rFonts w:eastAsia="Calibri"/>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FC55D7" w14:paraId="48ACD3B9" w14:textId="77777777" w:rsidTr="28AB79E7">
      <w:tc>
        <w:tcPr>
          <w:tcW w:w="3210" w:type="dxa"/>
        </w:tcPr>
        <w:p w14:paraId="715AC05E" w14:textId="18389D44" w:rsidR="00FC55D7" w:rsidRDefault="00FC55D7" w:rsidP="28AB79E7">
          <w:pPr>
            <w:pStyle w:val="Header"/>
            <w:ind w:left="-115"/>
            <w:rPr>
              <w:rFonts w:eastAsia="Calibri"/>
            </w:rPr>
          </w:pPr>
        </w:p>
      </w:tc>
      <w:tc>
        <w:tcPr>
          <w:tcW w:w="3210" w:type="dxa"/>
        </w:tcPr>
        <w:p w14:paraId="3D84E8A4" w14:textId="5EBDBB2E" w:rsidR="00FC55D7" w:rsidRDefault="00FC55D7" w:rsidP="28AB79E7">
          <w:pPr>
            <w:pStyle w:val="Header"/>
            <w:jc w:val="center"/>
            <w:rPr>
              <w:rFonts w:eastAsia="Calibri"/>
            </w:rPr>
          </w:pPr>
        </w:p>
      </w:tc>
      <w:tc>
        <w:tcPr>
          <w:tcW w:w="3210" w:type="dxa"/>
        </w:tcPr>
        <w:p w14:paraId="6A5328E8" w14:textId="1BFC9D63" w:rsidR="00FC55D7" w:rsidRDefault="00FC55D7" w:rsidP="28AB79E7">
          <w:pPr>
            <w:pStyle w:val="Header"/>
            <w:ind w:right="-115"/>
            <w:jc w:val="right"/>
            <w:rPr>
              <w:rFonts w:eastAsia="Calibri"/>
            </w:rPr>
          </w:pPr>
        </w:p>
      </w:tc>
    </w:tr>
  </w:tbl>
  <w:p w14:paraId="1FA7D3C3" w14:textId="7E988A09" w:rsidR="00FC55D7" w:rsidRDefault="00FC55D7" w:rsidP="28AB79E7">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10.5pt" o:bullet="t">
        <v:imagedata r:id="rId1" o:title=""/>
      </v:shape>
    </w:pict>
  </w:numPicBullet>
  <w:abstractNum w:abstractNumId="0" w15:restartNumberingAfterBreak="0">
    <w:nsid w:val="00000004"/>
    <w:multiLevelType w:val="hybridMultilevel"/>
    <w:tmpl w:val="00000004"/>
    <w:lvl w:ilvl="0" w:tplc="221E36C6">
      <w:start w:val="1"/>
      <w:numFmt w:val="bullet"/>
      <w:lvlText w:val=""/>
      <w:lvlPicBulletId w:val="0"/>
      <w:lvlJc w:val="left"/>
      <w:pPr>
        <w:ind w:left="720" w:hanging="360"/>
      </w:pPr>
      <w:rPr>
        <w:rFonts w:ascii="Symbol" w:hAnsi="Symbol"/>
        <w:sz w:val="25"/>
      </w:rPr>
    </w:lvl>
    <w:lvl w:ilvl="1" w:tplc="B066E0E4">
      <w:start w:val="1"/>
      <w:numFmt w:val="bullet"/>
      <w:lvlText w:val="o"/>
      <w:lvlJc w:val="left"/>
      <w:pPr>
        <w:tabs>
          <w:tab w:val="num" w:pos="1440"/>
        </w:tabs>
        <w:ind w:left="1440" w:hanging="360"/>
      </w:pPr>
      <w:rPr>
        <w:rFonts w:ascii="Courier New" w:hAnsi="Courier New"/>
      </w:rPr>
    </w:lvl>
    <w:lvl w:ilvl="2" w:tplc="10E45926">
      <w:start w:val="1"/>
      <w:numFmt w:val="bullet"/>
      <w:lvlText w:val=""/>
      <w:lvlJc w:val="left"/>
      <w:pPr>
        <w:tabs>
          <w:tab w:val="num" w:pos="2160"/>
        </w:tabs>
        <w:ind w:left="2160" w:hanging="360"/>
      </w:pPr>
      <w:rPr>
        <w:rFonts w:ascii="Wingdings" w:hAnsi="Wingdings"/>
      </w:rPr>
    </w:lvl>
    <w:lvl w:ilvl="3" w:tplc="64E05810">
      <w:start w:val="1"/>
      <w:numFmt w:val="bullet"/>
      <w:lvlText w:val=""/>
      <w:lvlJc w:val="left"/>
      <w:pPr>
        <w:tabs>
          <w:tab w:val="num" w:pos="2880"/>
        </w:tabs>
        <w:ind w:left="2880" w:hanging="360"/>
      </w:pPr>
      <w:rPr>
        <w:rFonts w:ascii="Symbol" w:hAnsi="Symbol"/>
      </w:rPr>
    </w:lvl>
    <w:lvl w:ilvl="4" w:tplc="EEA610F8">
      <w:start w:val="1"/>
      <w:numFmt w:val="bullet"/>
      <w:lvlText w:val="o"/>
      <w:lvlJc w:val="left"/>
      <w:pPr>
        <w:tabs>
          <w:tab w:val="num" w:pos="3600"/>
        </w:tabs>
        <w:ind w:left="3600" w:hanging="360"/>
      </w:pPr>
      <w:rPr>
        <w:rFonts w:ascii="Courier New" w:hAnsi="Courier New"/>
      </w:rPr>
    </w:lvl>
    <w:lvl w:ilvl="5" w:tplc="6D4676C4">
      <w:start w:val="1"/>
      <w:numFmt w:val="bullet"/>
      <w:lvlText w:val=""/>
      <w:lvlJc w:val="left"/>
      <w:pPr>
        <w:tabs>
          <w:tab w:val="num" w:pos="4320"/>
        </w:tabs>
        <w:ind w:left="4320" w:hanging="360"/>
      </w:pPr>
      <w:rPr>
        <w:rFonts w:ascii="Wingdings" w:hAnsi="Wingdings"/>
      </w:rPr>
    </w:lvl>
    <w:lvl w:ilvl="6" w:tplc="D96E0A3A">
      <w:start w:val="1"/>
      <w:numFmt w:val="bullet"/>
      <w:lvlText w:val=""/>
      <w:lvlJc w:val="left"/>
      <w:pPr>
        <w:tabs>
          <w:tab w:val="num" w:pos="5040"/>
        </w:tabs>
        <w:ind w:left="5040" w:hanging="360"/>
      </w:pPr>
      <w:rPr>
        <w:rFonts w:ascii="Symbol" w:hAnsi="Symbol"/>
      </w:rPr>
    </w:lvl>
    <w:lvl w:ilvl="7" w:tplc="BEFA2938">
      <w:start w:val="1"/>
      <w:numFmt w:val="bullet"/>
      <w:lvlText w:val="o"/>
      <w:lvlJc w:val="left"/>
      <w:pPr>
        <w:tabs>
          <w:tab w:val="num" w:pos="5760"/>
        </w:tabs>
        <w:ind w:left="5760" w:hanging="360"/>
      </w:pPr>
      <w:rPr>
        <w:rFonts w:ascii="Courier New" w:hAnsi="Courier New"/>
      </w:rPr>
    </w:lvl>
    <w:lvl w:ilvl="8" w:tplc="CDD6305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5"/>
    <w:multiLevelType w:val="hybridMultilevel"/>
    <w:tmpl w:val="090C6718"/>
    <w:lvl w:ilvl="0" w:tplc="08090005">
      <w:start w:val="1"/>
      <w:numFmt w:val="bullet"/>
      <w:lvlText w:val=""/>
      <w:lvlJc w:val="left"/>
      <w:pPr>
        <w:ind w:left="720" w:hanging="360"/>
      </w:pPr>
      <w:rPr>
        <w:rFonts w:ascii="Wingdings" w:hAnsi="Wingdings" w:hint="default"/>
        <w:sz w:val="25"/>
      </w:rPr>
    </w:lvl>
    <w:lvl w:ilvl="1" w:tplc="16F8A13E">
      <w:start w:val="1"/>
      <w:numFmt w:val="bullet"/>
      <w:lvlText w:val="o"/>
      <w:lvlJc w:val="left"/>
      <w:pPr>
        <w:tabs>
          <w:tab w:val="num" w:pos="1440"/>
        </w:tabs>
        <w:ind w:left="1440" w:hanging="360"/>
      </w:pPr>
      <w:rPr>
        <w:rFonts w:ascii="Courier New" w:hAnsi="Courier New"/>
      </w:rPr>
    </w:lvl>
    <w:lvl w:ilvl="2" w:tplc="35485D90">
      <w:start w:val="1"/>
      <w:numFmt w:val="bullet"/>
      <w:lvlText w:val=""/>
      <w:lvlJc w:val="left"/>
      <w:pPr>
        <w:tabs>
          <w:tab w:val="num" w:pos="2160"/>
        </w:tabs>
        <w:ind w:left="2160" w:hanging="360"/>
      </w:pPr>
      <w:rPr>
        <w:rFonts w:ascii="Wingdings" w:hAnsi="Wingdings"/>
      </w:rPr>
    </w:lvl>
    <w:lvl w:ilvl="3" w:tplc="E898C518">
      <w:start w:val="1"/>
      <w:numFmt w:val="bullet"/>
      <w:lvlText w:val=""/>
      <w:lvlJc w:val="left"/>
      <w:pPr>
        <w:tabs>
          <w:tab w:val="num" w:pos="2880"/>
        </w:tabs>
        <w:ind w:left="2880" w:hanging="360"/>
      </w:pPr>
      <w:rPr>
        <w:rFonts w:ascii="Symbol" w:hAnsi="Symbol"/>
      </w:rPr>
    </w:lvl>
    <w:lvl w:ilvl="4" w:tplc="B32C284C">
      <w:start w:val="1"/>
      <w:numFmt w:val="bullet"/>
      <w:lvlText w:val="o"/>
      <w:lvlJc w:val="left"/>
      <w:pPr>
        <w:tabs>
          <w:tab w:val="num" w:pos="3600"/>
        </w:tabs>
        <w:ind w:left="3600" w:hanging="360"/>
      </w:pPr>
      <w:rPr>
        <w:rFonts w:ascii="Courier New" w:hAnsi="Courier New"/>
      </w:rPr>
    </w:lvl>
    <w:lvl w:ilvl="5" w:tplc="4F806E6A">
      <w:start w:val="1"/>
      <w:numFmt w:val="bullet"/>
      <w:lvlText w:val=""/>
      <w:lvlJc w:val="left"/>
      <w:pPr>
        <w:tabs>
          <w:tab w:val="num" w:pos="4320"/>
        </w:tabs>
        <w:ind w:left="4320" w:hanging="360"/>
      </w:pPr>
      <w:rPr>
        <w:rFonts w:ascii="Wingdings" w:hAnsi="Wingdings"/>
      </w:rPr>
    </w:lvl>
    <w:lvl w:ilvl="6" w:tplc="4FEC8108">
      <w:start w:val="1"/>
      <w:numFmt w:val="bullet"/>
      <w:lvlText w:val=""/>
      <w:lvlJc w:val="left"/>
      <w:pPr>
        <w:tabs>
          <w:tab w:val="num" w:pos="5040"/>
        </w:tabs>
        <w:ind w:left="5040" w:hanging="360"/>
      </w:pPr>
      <w:rPr>
        <w:rFonts w:ascii="Symbol" w:hAnsi="Symbol"/>
      </w:rPr>
    </w:lvl>
    <w:lvl w:ilvl="7" w:tplc="9168A71C">
      <w:start w:val="1"/>
      <w:numFmt w:val="bullet"/>
      <w:lvlText w:val="o"/>
      <w:lvlJc w:val="left"/>
      <w:pPr>
        <w:tabs>
          <w:tab w:val="num" w:pos="5760"/>
        </w:tabs>
        <w:ind w:left="5760" w:hanging="360"/>
      </w:pPr>
      <w:rPr>
        <w:rFonts w:ascii="Courier New" w:hAnsi="Courier New"/>
      </w:rPr>
    </w:lvl>
    <w:lvl w:ilvl="8" w:tplc="4C34E928">
      <w:start w:val="1"/>
      <w:numFmt w:val="bullet"/>
      <w:lvlText w:val=""/>
      <w:lvlJc w:val="left"/>
      <w:pPr>
        <w:tabs>
          <w:tab w:val="num" w:pos="6480"/>
        </w:tabs>
        <w:ind w:left="6480" w:hanging="360"/>
      </w:pPr>
      <w:rPr>
        <w:rFonts w:ascii="Wingdings" w:hAnsi="Wingdings"/>
      </w:rPr>
    </w:lvl>
  </w:abstractNum>
  <w:abstractNum w:abstractNumId="2" w15:restartNumberingAfterBreak="0">
    <w:nsid w:val="02290C11"/>
    <w:multiLevelType w:val="multilevel"/>
    <w:tmpl w:val="101E8B6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34C7BA1"/>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8A449D"/>
    <w:multiLevelType w:val="hybridMultilevel"/>
    <w:tmpl w:val="011287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CB12E0"/>
    <w:multiLevelType w:val="hybridMultilevel"/>
    <w:tmpl w:val="7B5E643C"/>
    <w:lvl w:ilvl="0" w:tplc="394C9E66">
      <w:start w:val="1"/>
      <w:numFmt w:val="lowerLetter"/>
      <w:lvlText w:val="%1)"/>
      <w:lvlJc w:val="left"/>
      <w:pPr>
        <w:ind w:left="502" w:hanging="360"/>
      </w:pPr>
      <w:rPr>
        <w:rFonts w:ascii="Arial" w:eastAsia="MS Mincho" w:hAnsi="Arial" w:cs="Aria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6" w15:restartNumberingAfterBreak="0">
    <w:nsid w:val="10CA53D5"/>
    <w:multiLevelType w:val="hybridMultilevel"/>
    <w:tmpl w:val="95E03A3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EC1F76"/>
    <w:multiLevelType w:val="hybridMultilevel"/>
    <w:tmpl w:val="1C24E32C"/>
    <w:lvl w:ilvl="0" w:tplc="903CC1BC">
      <w:start w:val="1"/>
      <w:numFmt w:val="lowerLetter"/>
      <w:lvlText w:val="%1)"/>
      <w:lvlJc w:val="left"/>
      <w:pPr>
        <w:ind w:left="720" w:hanging="360"/>
      </w:pPr>
      <w:rPr>
        <w:rFonts w:ascii="Gill Sans MT" w:eastAsia="MS Mincho" w:hAnsi="Gill Sans MT"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F724C5"/>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B636507"/>
    <w:multiLevelType w:val="hybridMultilevel"/>
    <w:tmpl w:val="F3A24D66"/>
    <w:lvl w:ilvl="0" w:tplc="08090005">
      <w:start w:val="1"/>
      <w:numFmt w:val="bullet"/>
      <w:lvlText w:val=""/>
      <w:lvlJc w:val="left"/>
      <w:pPr>
        <w:ind w:left="720" w:hanging="360"/>
      </w:pPr>
      <w:rPr>
        <w:rFonts w:ascii="Wingdings" w:hAnsi="Wingdings"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E392E20"/>
    <w:multiLevelType w:val="hybridMultilevel"/>
    <w:tmpl w:val="B34611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AE7708"/>
    <w:multiLevelType w:val="hybridMultilevel"/>
    <w:tmpl w:val="2A461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DCE925"/>
    <w:multiLevelType w:val="hybridMultilevel"/>
    <w:tmpl w:val="28046CCA"/>
    <w:lvl w:ilvl="0" w:tplc="F92E033E">
      <w:start w:val="1"/>
      <w:numFmt w:val="bullet"/>
      <w:lvlText w:val=""/>
      <w:lvlJc w:val="left"/>
      <w:pPr>
        <w:ind w:left="720" w:hanging="360"/>
      </w:pPr>
      <w:rPr>
        <w:rFonts w:ascii="Symbol" w:hAnsi="Symbol" w:hint="default"/>
      </w:rPr>
    </w:lvl>
    <w:lvl w:ilvl="1" w:tplc="DA7C426C">
      <w:start w:val="1"/>
      <w:numFmt w:val="bullet"/>
      <w:lvlText w:val="o"/>
      <w:lvlJc w:val="left"/>
      <w:pPr>
        <w:ind w:left="1440" w:hanging="360"/>
      </w:pPr>
      <w:rPr>
        <w:rFonts w:ascii="Courier New" w:hAnsi="Courier New" w:hint="default"/>
      </w:rPr>
    </w:lvl>
    <w:lvl w:ilvl="2" w:tplc="84AACD7E">
      <w:start w:val="1"/>
      <w:numFmt w:val="bullet"/>
      <w:lvlText w:val=""/>
      <w:lvlJc w:val="left"/>
      <w:pPr>
        <w:ind w:left="2160" w:hanging="360"/>
      </w:pPr>
      <w:rPr>
        <w:rFonts w:ascii="Wingdings" w:hAnsi="Wingdings" w:hint="default"/>
      </w:rPr>
    </w:lvl>
    <w:lvl w:ilvl="3" w:tplc="D3AA9C62">
      <w:start w:val="1"/>
      <w:numFmt w:val="bullet"/>
      <w:lvlText w:val=""/>
      <w:lvlJc w:val="left"/>
      <w:pPr>
        <w:ind w:left="2880" w:hanging="360"/>
      </w:pPr>
      <w:rPr>
        <w:rFonts w:ascii="Symbol" w:hAnsi="Symbol" w:hint="default"/>
      </w:rPr>
    </w:lvl>
    <w:lvl w:ilvl="4" w:tplc="F2BCA65C">
      <w:start w:val="1"/>
      <w:numFmt w:val="bullet"/>
      <w:lvlText w:val="o"/>
      <w:lvlJc w:val="left"/>
      <w:pPr>
        <w:ind w:left="3600" w:hanging="360"/>
      </w:pPr>
      <w:rPr>
        <w:rFonts w:ascii="Courier New" w:hAnsi="Courier New" w:hint="default"/>
      </w:rPr>
    </w:lvl>
    <w:lvl w:ilvl="5" w:tplc="ABAC57C2">
      <w:start w:val="1"/>
      <w:numFmt w:val="bullet"/>
      <w:lvlText w:val=""/>
      <w:lvlJc w:val="left"/>
      <w:pPr>
        <w:ind w:left="4320" w:hanging="360"/>
      </w:pPr>
      <w:rPr>
        <w:rFonts w:ascii="Wingdings" w:hAnsi="Wingdings" w:hint="default"/>
      </w:rPr>
    </w:lvl>
    <w:lvl w:ilvl="6" w:tplc="46848A74">
      <w:start w:val="1"/>
      <w:numFmt w:val="bullet"/>
      <w:lvlText w:val=""/>
      <w:lvlJc w:val="left"/>
      <w:pPr>
        <w:ind w:left="5040" w:hanging="360"/>
      </w:pPr>
      <w:rPr>
        <w:rFonts w:ascii="Symbol" w:hAnsi="Symbol" w:hint="default"/>
      </w:rPr>
    </w:lvl>
    <w:lvl w:ilvl="7" w:tplc="EDF8C418">
      <w:start w:val="1"/>
      <w:numFmt w:val="bullet"/>
      <w:lvlText w:val="o"/>
      <w:lvlJc w:val="left"/>
      <w:pPr>
        <w:ind w:left="5760" w:hanging="360"/>
      </w:pPr>
      <w:rPr>
        <w:rFonts w:ascii="Courier New" w:hAnsi="Courier New" w:hint="default"/>
      </w:rPr>
    </w:lvl>
    <w:lvl w:ilvl="8" w:tplc="7E8E83F6">
      <w:start w:val="1"/>
      <w:numFmt w:val="bullet"/>
      <w:lvlText w:val=""/>
      <w:lvlJc w:val="left"/>
      <w:pPr>
        <w:ind w:left="6480" w:hanging="360"/>
      </w:pPr>
      <w:rPr>
        <w:rFonts w:ascii="Wingdings" w:hAnsi="Wingdings" w:hint="default"/>
      </w:rPr>
    </w:lvl>
  </w:abstractNum>
  <w:abstractNum w:abstractNumId="13" w15:restartNumberingAfterBreak="0">
    <w:nsid w:val="22704E4A"/>
    <w:multiLevelType w:val="hybridMultilevel"/>
    <w:tmpl w:val="6344ADB4"/>
    <w:lvl w:ilvl="0" w:tplc="08090017">
      <w:start w:val="1"/>
      <w:numFmt w:val="lowerLetter"/>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5FD693"/>
    <w:multiLevelType w:val="hybridMultilevel"/>
    <w:tmpl w:val="2EB8C572"/>
    <w:lvl w:ilvl="0" w:tplc="412A5EF2">
      <w:start w:val="1"/>
      <w:numFmt w:val="bullet"/>
      <w:lvlText w:val=""/>
      <w:lvlJc w:val="left"/>
      <w:pPr>
        <w:ind w:left="720" w:hanging="360"/>
      </w:pPr>
      <w:rPr>
        <w:rFonts w:ascii="Symbol" w:hAnsi="Symbol" w:hint="default"/>
      </w:rPr>
    </w:lvl>
    <w:lvl w:ilvl="1" w:tplc="F92CB0B4">
      <w:start w:val="1"/>
      <w:numFmt w:val="bullet"/>
      <w:lvlText w:val="o"/>
      <w:lvlJc w:val="left"/>
      <w:pPr>
        <w:ind w:left="1440" w:hanging="360"/>
      </w:pPr>
      <w:rPr>
        <w:rFonts w:ascii="Courier New" w:hAnsi="Courier New" w:hint="default"/>
      </w:rPr>
    </w:lvl>
    <w:lvl w:ilvl="2" w:tplc="5FCEEC60">
      <w:start w:val="1"/>
      <w:numFmt w:val="bullet"/>
      <w:lvlText w:val=""/>
      <w:lvlJc w:val="left"/>
      <w:pPr>
        <w:ind w:left="2160" w:hanging="360"/>
      </w:pPr>
      <w:rPr>
        <w:rFonts w:ascii="Wingdings" w:hAnsi="Wingdings" w:hint="default"/>
      </w:rPr>
    </w:lvl>
    <w:lvl w:ilvl="3" w:tplc="E096605E">
      <w:start w:val="1"/>
      <w:numFmt w:val="bullet"/>
      <w:lvlText w:val=""/>
      <w:lvlJc w:val="left"/>
      <w:pPr>
        <w:ind w:left="2880" w:hanging="360"/>
      </w:pPr>
      <w:rPr>
        <w:rFonts w:ascii="Symbol" w:hAnsi="Symbol" w:hint="default"/>
      </w:rPr>
    </w:lvl>
    <w:lvl w:ilvl="4" w:tplc="55147A98">
      <w:start w:val="1"/>
      <w:numFmt w:val="bullet"/>
      <w:lvlText w:val="o"/>
      <w:lvlJc w:val="left"/>
      <w:pPr>
        <w:ind w:left="3600" w:hanging="360"/>
      </w:pPr>
      <w:rPr>
        <w:rFonts w:ascii="Courier New" w:hAnsi="Courier New" w:hint="default"/>
      </w:rPr>
    </w:lvl>
    <w:lvl w:ilvl="5" w:tplc="7A06A688">
      <w:start w:val="1"/>
      <w:numFmt w:val="bullet"/>
      <w:lvlText w:val=""/>
      <w:lvlJc w:val="left"/>
      <w:pPr>
        <w:ind w:left="4320" w:hanging="360"/>
      </w:pPr>
      <w:rPr>
        <w:rFonts w:ascii="Wingdings" w:hAnsi="Wingdings" w:hint="default"/>
      </w:rPr>
    </w:lvl>
    <w:lvl w:ilvl="6" w:tplc="369AFB04">
      <w:start w:val="1"/>
      <w:numFmt w:val="bullet"/>
      <w:lvlText w:val=""/>
      <w:lvlJc w:val="left"/>
      <w:pPr>
        <w:ind w:left="5040" w:hanging="360"/>
      </w:pPr>
      <w:rPr>
        <w:rFonts w:ascii="Symbol" w:hAnsi="Symbol" w:hint="default"/>
      </w:rPr>
    </w:lvl>
    <w:lvl w:ilvl="7" w:tplc="534E296A">
      <w:start w:val="1"/>
      <w:numFmt w:val="bullet"/>
      <w:lvlText w:val="o"/>
      <w:lvlJc w:val="left"/>
      <w:pPr>
        <w:ind w:left="5760" w:hanging="360"/>
      </w:pPr>
      <w:rPr>
        <w:rFonts w:ascii="Courier New" w:hAnsi="Courier New" w:hint="default"/>
      </w:rPr>
    </w:lvl>
    <w:lvl w:ilvl="8" w:tplc="41A0E3BE">
      <w:start w:val="1"/>
      <w:numFmt w:val="bullet"/>
      <w:lvlText w:val=""/>
      <w:lvlJc w:val="left"/>
      <w:pPr>
        <w:ind w:left="6480" w:hanging="360"/>
      </w:pPr>
      <w:rPr>
        <w:rFonts w:ascii="Wingdings" w:hAnsi="Wingdings" w:hint="default"/>
      </w:rPr>
    </w:lvl>
  </w:abstractNum>
  <w:abstractNum w:abstractNumId="15" w15:restartNumberingAfterBreak="0">
    <w:nsid w:val="24B57AA8"/>
    <w:multiLevelType w:val="hybridMultilevel"/>
    <w:tmpl w:val="83C0C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2D704F"/>
    <w:multiLevelType w:val="hybridMultilevel"/>
    <w:tmpl w:val="98463B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901DA8"/>
    <w:multiLevelType w:val="hybridMultilevel"/>
    <w:tmpl w:val="DAA0BB8C"/>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E33BF1"/>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E971B55"/>
    <w:multiLevelType w:val="hybridMultilevel"/>
    <w:tmpl w:val="8AA44DE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9B2FC5"/>
    <w:multiLevelType w:val="hybridMultilevel"/>
    <w:tmpl w:val="BE229056"/>
    <w:lvl w:ilvl="0" w:tplc="08090017">
      <w:start w:val="1"/>
      <w:numFmt w:val="lowerLetter"/>
      <w:lvlText w:val="%1)"/>
      <w:lvlJc w:val="left"/>
      <w:pPr>
        <w:ind w:left="720" w:hanging="360"/>
      </w:pPr>
      <w:rPr>
        <w:rFonts w:hint="default"/>
        <w:b w:val="0"/>
        <w:i w:val="0"/>
        <w:strike w:val="0"/>
        <w:dstrike w:val="0"/>
        <w:color w:val="000000" w:themeColor="text1"/>
        <w:sz w:val="24"/>
        <w:szCs w:val="24"/>
        <w:u w:val="none" w:color="000000"/>
        <w:bdr w:val="none" w:sz="0" w:space="0" w:color="auto"/>
        <w:shd w:val="clear" w:color="auto" w:fill="auto"/>
        <w:vertAlign w:val="baseline"/>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21" w15:restartNumberingAfterBreak="0">
    <w:nsid w:val="327458C9"/>
    <w:multiLevelType w:val="multilevel"/>
    <w:tmpl w:val="C082F1B2"/>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366E4899"/>
    <w:multiLevelType w:val="multilevel"/>
    <w:tmpl w:val="7DFA62DE"/>
    <w:lvl w:ilvl="0">
      <w:numFmt w:val="none"/>
      <w:lvlText w:val=""/>
      <w:lvlJc w:val="left"/>
      <w:pPr>
        <w:tabs>
          <w:tab w:val="num" w:pos="360"/>
        </w:tabs>
        <w:ind w:left="360" w:hanging="36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3" w15:restartNumberingAfterBreak="0">
    <w:nsid w:val="3BFE4DBE"/>
    <w:multiLevelType w:val="hybridMultilevel"/>
    <w:tmpl w:val="7AF4591E"/>
    <w:lvl w:ilvl="0" w:tplc="0809001B">
      <w:start w:val="1"/>
      <w:numFmt w:val="lowerRoman"/>
      <w:lvlText w:val="%1."/>
      <w:lvlJc w:val="right"/>
      <w:pPr>
        <w:ind w:left="720" w:hanging="360"/>
      </w:pPr>
    </w:lvl>
    <w:lvl w:ilvl="1" w:tplc="4C0A68D0">
      <w:start w:val="1"/>
      <w:numFmt w:val="lowerRoman"/>
      <w:lvlText w:val="%2."/>
      <w:lvlJc w:val="left"/>
      <w:pPr>
        <w:ind w:left="1440" w:hanging="360"/>
      </w:pPr>
      <w:rPr>
        <w:rFonts w:ascii="Gill Sans MT" w:eastAsia="Times New Roman" w:hAnsi="Gill Sans MT"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00737A"/>
    <w:multiLevelType w:val="hybridMultilevel"/>
    <w:tmpl w:val="BC58231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69545E"/>
    <w:multiLevelType w:val="hybridMultilevel"/>
    <w:tmpl w:val="8548A67A"/>
    <w:lvl w:ilvl="0" w:tplc="599E7A34">
      <w:start w:val="1"/>
      <w:numFmt w:val="low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5C7BAD"/>
    <w:multiLevelType w:val="multilevel"/>
    <w:tmpl w:val="FCD8A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45E08EE"/>
    <w:multiLevelType w:val="hybridMultilevel"/>
    <w:tmpl w:val="FFFFFFFF"/>
    <w:lvl w:ilvl="0" w:tplc="32E86D8C">
      <w:start w:val="1"/>
      <w:numFmt w:val="bullet"/>
      <w:lvlText w:val=""/>
      <w:lvlJc w:val="left"/>
      <w:pPr>
        <w:ind w:left="720" w:hanging="360"/>
      </w:pPr>
      <w:rPr>
        <w:rFonts w:ascii="Wingdings" w:hAnsi="Wingdings" w:hint="default"/>
      </w:rPr>
    </w:lvl>
    <w:lvl w:ilvl="1" w:tplc="F1B657A8">
      <w:start w:val="1"/>
      <w:numFmt w:val="bullet"/>
      <w:lvlText w:val="o"/>
      <w:lvlJc w:val="left"/>
      <w:pPr>
        <w:ind w:left="1440" w:hanging="360"/>
      </w:pPr>
      <w:rPr>
        <w:rFonts w:ascii="Courier New" w:hAnsi="Courier New" w:hint="default"/>
      </w:rPr>
    </w:lvl>
    <w:lvl w:ilvl="2" w:tplc="400A4D00">
      <w:start w:val="1"/>
      <w:numFmt w:val="bullet"/>
      <w:lvlText w:val=""/>
      <w:lvlJc w:val="left"/>
      <w:pPr>
        <w:ind w:left="2160" w:hanging="360"/>
      </w:pPr>
      <w:rPr>
        <w:rFonts w:ascii="Wingdings" w:hAnsi="Wingdings" w:hint="default"/>
      </w:rPr>
    </w:lvl>
    <w:lvl w:ilvl="3" w:tplc="6136EA10">
      <w:start w:val="1"/>
      <w:numFmt w:val="bullet"/>
      <w:lvlText w:val=""/>
      <w:lvlJc w:val="left"/>
      <w:pPr>
        <w:ind w:left="2880" w:hanging="360"/>
      </w:pPr>
      <w:rPr>
        <w:rFonts w:ascii="Symbol" w:hAnsi="Symbol" w:hint="default"/>
      </w:rPr>
    </w:lvl>
    <w:lvl w:ilvl="4" w:tplc="F8BE325A">
      <w:start w:val="1"/>
      <w:numFmt w:val="bullet"/>
      <w:lvlText w:val="o"/>
      <w:lvlJc w:val="left"/>
      <w:pPr>
        <w:ind w:left="3600" w:hanging="360"/>
      </w:pPr>
      <w:rPr>
        <w:rFonts w:ascii="Courier New" w:hAnsi="Courier New" w:hint="default"/>
      </w:rPr>
    </w:lvl>
    <w:lvl w:ilvl="5" w:tplc="1898DA50">
      <w:start w:val="1"/>
      <w:numFmt w:val="bullet"/>
      <w:lvlText w:val=""/>
      <w:lvlJc w:val="left"/>
      <w:pPr>
        <w:ind w:left="4320" w:hanging="360"/>
      </w:pPr>
      <w:rPr>
        <w:rFonts w:ascii="Wingdings" w:hAnsi="Wingdings" w:hint="default"/>
      </w:rPr>
    </w:lvl>
    <w:lvl w:ilvl="6" w:tplc="B2D63718">
      <w:start w:val="1"/>
      <w:numFmt w:val="bullet"/>
      <w:lvlText w:val=""/>
      <w:lvlJc w:val="left"/>
      <w:pPr>
        <w:ind w:left="5040" w:hanging="360"/>
      </w:pPr>
      <w:rPr>
        <w:rFonts w:ascii="Symbol" w:hAnsi="Symbol" w:hint="default"/>
      </w:rPr>
    </w:lvl>
    <w:lvl w:ilvl="7" w:tplc="1374CAB8">
      <w:start w:val="1"/>
      <w:numFmt w:val="bullet"/>
      <w:lvlText w:val="o"/>
      <w:lvlJc w:val="left"/>
      <w:pPr>
        <w:ind w:left="5760" w:hanging="360"/>
      </w:pPr>
      <w:rPr>
        <w:rFonts w:ascii="Courier New" w:hAnsi="Courier New" w:hint="default"/>
      </w:rPr>
    </w:lvl>
    <w:lvl w:ilvl="8" w:tplc="8D74FBE6">
      <w:start w:val="1"/>
      <w:numFmt w:val="bullet"/>
      <w:lvlText w:val=""/>
      <w:lvlJc w:val="left"/>
      <w:pPr>
        <w:ind w:left="6480" w:hanging="360"/>
      </w:pPr>
      <w:rPr>
        <w:rFonts w:ascii="Wingdings" w:hAnsi="Wingdings" w:hint="default"/>
      </w:rPr>
    </w:lvl>
  </w:abstractNum>
  <w:abstractNum w:abstractNumId="28" w15:restartNumberingAfterBreak="0">
    <w:nsid w:val="44AC42C0"/>
    <w:multiLevelType w:val="hybridMultilevel"/>
    <w:tmpl w:val="FDEAB3B2"/>
    <w:lvl w:ilvl="0" w:tplc="08090017">
      <w:start w:val="1"/>
      <w:numFmt w:val="lowerLetter"/>
      <w:lvlText w:val="%1)"/>
      <w:lvlJc w:val="left"/>
      <w:pPr>
        <w:ind w:left="680" w:hanging="170"/>
      </w:pPr>
      <w:rPr>
        <w:rFonts w:hint="default"/>
        <w:color w:val="auto"/>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45DB1C43"/>
    <w:multiLevelType w:val="hybridMultilevel"/>
    <w:tmpl w:val="F05A5E1E"/>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776DDA"/>
    <w:multiLevelType w:val="hybridMultilevel"/>
    <w:tmpl w:val="4588F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94090F"/>
    <w:multiLevelType w:val="hybridMultilevel"/>
    <w:tmpl w:val="563C99CE"/>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49D53A3A"/>
    <w:multiLevelType w:val="multilevel"/>
    <w:tmpl w:val="101E8B6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4C30202E"/>
    <w:multiLevelType w:val="hybridMultilevel"/>
    <w:tmpl w:val="6A8E4CC0"/>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3A24E1"/>
    <w:multiLevelType w:val="hybridMultilevel"/>
    <w:tmpl w:val="FFFFFFFF"/>
    <w:lvl w:ilvl="0" w:tplc="257C6F20">
      <w:start w:val="1"/>
      <w:numFmt w:val="bullet"/>
      <w:lvlText w:val=""/>
      <w:lvlJc w:val="left"/>
      <w:pPr>
        <w:ind w:left="720" w:hanging="360"/>
      </w:pPr>
      <w:rPr>
        <w:rFonts w:ascii="Wingdings" w:hAnsi="Wingdings" w:hint="default"/>
      </w:rPr>
    </w:lvl>
    <w:lvl w:ilvl="1" w:tplc="7CD69DF4">
      <w:start w:val="1"/>
      <w:numFmt w:val="bullet"/>
      <w:lvlText w:val="o"/>
      <w:lvlJc w:val="left"/>
      <w:pPr>
        <w:ind w:left="1440" w:hanging="360"/>
      </w:pPr>
      <w:rPr>
        <w:rFonts w:ascii="Courier New" w:hAnsi="Courier New" w:hint="default"/>
      </w:rPr>
    </w:lvl>
    <w:lvl w:ilvl="2" w:tplc="2AB4B688">
      <w:start w:val="1"/>
      <w:numFmt w:val="bullet"/>
      <w:lvlText w:val=""/>
      <w:lvlJc w:val="left"/>
      <w:pPr>
        <w:ind w:left="2160" w:hanging="360"/>
      </w:pPr>
      <w:rPr>
        <w:rFonts w:ascii="Wingdings" w:hAnsi="Wingdings" w:hint="default"/>
      </w:rPr>
    </w:lvl>
    <w:lvl w:ilvl="3" w:tplc="2C2259B2">
      <w:start w:val="1"/>
      <w:numFmt w:val="bullet"/>
      <w:lvlText w:val=""/>
      <w:lvlJc w:val="left"/>
      <w:pPr>
        <w:ind w:left="2880" w:hanging="360"/>
      </w:pPr>
      <w:rPr>
        <w:rFonts w:ascii="Symbol" w:hAnsi="Symbol" w:hint="default"/>
      </w:rPr>
    </w:lvl>
    <w:lvl w:ilvl="4" w:tplc="71D8C908">
      <w:start w:val="1"/>
      <w:numFmt w:val="bullet"/>
      <w:lvlText w:val="o"/>
      <w:lvlJc w:val="left"/>
      <w:pPr>
        <w:ind w:left="3600" w:hanging="360"/>
      </w:pPr>
      <w:rPr>
        <w:rFonts w:ascii="Courier New" w:hAnsi="Courier New" w:hint="default"/>
      </w:rPr>
    </w:lvl>
    <w:lvl w:ilvl="5" w:tplc="DB643668">
      <w:start w:val="1"/>
      <w:numFmt w:val="bullet"/>
      <w:lvlText w:val=""/>
      <w:lvlJc w:val="left"/>
      <w:pPr>
        <w:ind w:left="4320" w:hanging="360"/>
      </w:pPr>
      <w:rPr>
        <w:rFonts w:ascii="Wingdings" w:hAnsi="Wingdings" w:hint="default"/>
      </w:rPr>
    </w:lvl>
    <w:lvl w:ilvl="6" w:tplc="A8DC8244">
      <w:start w:val="1"/>
      <w:numFmt w:val="bullet"/>
      <w:lvlText w:val=""/>
      <w:lvlJc w:val="left"/>
      <w:pPr>
        <w:ind w:left="5040" w:hanging="360"/>
      </w:pPr>
      <w:rPr>
        <w:rFonts w:ascii="Symbol" w:hAnsi="Symbol" w:hint="default"/>
      </w:rPr>
    </w:lvl>
    <w:lvl w:ilvl="7" w:tplc="D2A0D0D0">
      <w:start w:val="1"/>
      <w:numFmt w:val="bullet"/>
      <w:lvlText w:val="o"/>
      <w:lvlJc w:val="left"/>
      <w:pPr>
        <w:ind w:left="5760" w:hanging="360"/>
      </w:pPr>
      <w:rPr>
        <w:rFonts w:ascii="Courier New" w:hAnsi="Courier New" w:hint="default"/>
      </w:rPr>
    </w:lvl>
    <w:lvl w:ilvl="8" w:tplc="775EC2A0">
      <w:start w:val="1"/>
      <w:numFmt w:val="bullet"/>
      <w:lvlText w:val=""/>
      <w:lvlJc w:val="left"/>
      <w:pPr>
        <w:ind w:left="6480" w:hanging="360"/>
      </w:pPr>
      <w:rPr>
        <w:rFonts w:ascii="Wingdings" w:hAnsi="Wingdings" w:hint="default"/>
      </w:rPr>
    </w:lvl>
  </w:abstractNum>
  <w:abstractNum w:abstractNumId="35" w15:restartNumberingAfterBreak="0">
    <w:nsid w:val="4CCF799E"/>
    <w:multiLevelType w:val="hybridMultilevel"/>
    <w:tmpl w:val="3FB698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4CFF885B"/>
    <w:multiLevelType w:val="hybridMultilevel"/>
    <w:tmpl w:val="5AB6955C"/>
    <w:lvl w:ilvl="0" w:tplc="999A25EE">
      <w:start w:val="1"/>
      <w:numFmt w:val="bullet"/>
      <w:lvlText w:val=""/>
      <w:lvlJc w:val="left"/>
      <w:pPr>
        <w:ind w:left="720" w:hanging="360"/>
      </w:pPr>
      <w:rPr>
        <w:rFonts w:ascii="Symbol" w:hAnsi="Symbol" w:hint="default"/>
      </w:rPr>
    </w:lvl>
    <w:lvl w:ilvl="1" w:tplc="6808596C">
      <w:start w:val="1"/>
      <w:numFmt w:val="bullet"/>
      <w:lvlText w:val="o"/>
      <w:lvlJc w:val="left"/>
      <w:pPr>
        <w:ind w:left="1440" w:hanging="360"/>
      </w:pPr>
      <w:rPr>
        <w:rFonts w:ascii="Courier New" w:hAnsi="Courier New" w:hint="default"/>
      </w:rPr>
    </w:lvl>
    <w:lvl w:ilvl="2" w:tplc="198C9460">
      <w:start w:val="1"/>
      <w:numFmt w:val="bullet"/>
      <w:lvlText w:val=""/>
      <w:lvlJc w:val="left"/>
      <w:pPr>
        <w:ind w:left="2160" w:hanging="360"/>
      </w:pPr>
      <w:rPr>
        <w:rFonts w:ascii="Wingdings" w:hAnsi="Wingdings" w:hint="default"/>
      </w:rPr>
    </w:lvl>
    <w:lvl w:ilvl="3" w:tplc="C7E8A69C">
      <w:start w:val="1"/>
      <w:numFmt w:val="bullet"/>
      <w:lvlText w:val=""/>
      <w:lvlJc w:val="left"/>
      <w:pPr>
        <w:ind w:left="2880" w:hanging="360"/>
      </w:pPr>
      <w:rPr>
        <w:rFonts w:ascii="Symbol" w:hAnsi="Symbol" w:hint="default"/>
      </w:rPr>
    </w:lvl>
    <w:lvl w:ilvl="4" w:tplc="1C9AC078">
      <w:start w:val="1"/>
      <w:numFmt w:val="bullet"/>
      <w:lvlText w:val="o"/>
      <w:lvlJc w:val="left"/>
      <w:pPr>
        <w:ind w:left="3600" w:hanging="360"/>
      </w:pPr>
      <w:rPr>
        <w:rFonts w:ascii="Courier New" w:hAnsi="Courier New" w:hint="default"/>
      </w:rPr>
    </w:lvl>
    <w:lvl w:ilvl="5" w:tplc="761CA09E">
      <w:start w:val="1"/>
      <w:numFmt w:val="bullet"/>
      <w:lvlText w:val=""/>
      <w:lvlJc w:val="left"/>
      <w:pPr>
        <w:ind w:left="4320" w:hanging="360"/>
      </w:pPr>
      <w:rPr>
        <w:rFonts w:ascii="Wingdings" w:hAnsi="Wingdings" w:hint="default"/>
      </w:rPr>
    </w:lvl>
    <w:lvl w:ilvl="6" w:tplc="5E78BA02">
      <w:start w:val="1"/>
      <w:numFmt w:val="bullet"/>
      <w:lvlText w:val=""/>
      <w:lvlJc w:val="left"/>
      <w:pPr>
        <w:ind w:left="5040" w:hanging="360"/>
      </w:pPr>
      <w:rPr>
        <w:rFonts w:ascii="Symbol" w:hAnsi="Symbol" w:hint="default"/>
      </w:rPr>
    </w:lvl>
    <w:lvl w:ilvl="7" w:tplc="6DF48A88">
      <w:start w:val="1"/>
      <w:numFmt w:val="bullet"/>
      <w:lvlText w:val="o"/>
      <w:lvlJc w:val="left"/>
      <w:pPr>
        <w:ind w:left="5760" w:hanging="360"/>
      </w:pPr>
      <w:rPr>
        <w:rFonts w:ascii="Courier New" w:hAnsi="Courier New" w:hint="default"/>
      </w:rPr>
    </w:lvl>
    <w:lvl w:ilvl="8" w:tplc="2C40E686">
      <w:start w:val="1"/>
      <w:numFmt w:val="bullet"/>
      <w:lvlText w:val=""/>
      <w:lvlJc w:val="left"/>
      <w:pPr>
        <w:ind w:left="6480" w:hanging="360"/>
      </w:pPr>
      <w:rPr>
        <w:rFonts w:ascii="Wingdings" w:hAnsi="Wingdings" w:hint="default"/>
      </w:rPr>
    </w:lvl>
  </w:abstractNum>
  <w:abstractNum w:abstractNumId="37" w15:restartNumberingAfterBreak="0">
    <w:nsid w:val="4F6D5024"/>
    <w:multiLevelType w:val="hybridMultilevel"/>
    <w:tmpl w:val="75E65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03240A"/>
    <w:multiLevelType w:val="hybridMultilevel"/>
    <w:tmpl w:val="9816FCE6"/>
    <w:lvl w:ilvl="0" w:tplc="08090017">
      <w:start w:val="1"/>
      <w:numFmt w:val="lowerLetter"/>
      <w:lvlText w:val="%1)"/>
      <w:lvlJc w:val="left"/>
      <w:pPr>
        <w:ind w:left="652" w:hanging="170"/>
      </w:pPr>
      <w:rPr>
        <w:rFonts w:hint="default"/>
        <w:color w:val="auto"/>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9" w15:restartNumberingAfterBreak="0">
    <w:nsid w:val="51E619DC"/>
    <w:multiLevelType w:val="hybridMultilevel"/>
    <w:tmpl w:val="747E7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3262FA0"/>
    <w:multiLevelType w:val="hybridMultilevel"/>
    <w:tmpl w:val="B1E4017E"/>
    <w:lvl w:ilvl="0" w:tplc="08090005">
      <w:start w:val="1"/>
      <w:numFmt w:val="bullet"/>
      <w:lvlText w:val=""/>
      <w:lvlJc w:val="left"/>
      <w:pPr>
        <w:ind w:left="1372" w:hanging="360"/>
      </w:pPr>
      <w:rPr>
        <w:rFonts w:ascii="Wingdings" w:hAnsi="Wingdings" w:hint="default"/>
      </w:rPr>
    </w:lvl>
    <w:lvl w:ilvl="1" w:tplc="08090003" w:tentative="1">
      <w:start w:val="1"/>
      <w:numFmt w:val="bullet"/>
      <w:lvlText w:val="o"/>
      <w:lvlJc w:val="left"/>
      <w:pPr>
        <w:ind w:left="2092" w:hanging="360"/>
      </w:pPr>
      <w:rPr>
        <w:rFonts w:ascii="Courier New" w:hAnsi="Courier New" w:cs="Courier New" w:hint="default"/>
      </w:rPr>
    </w:lvl>
    <w:lvl w:ilvl="2" w:tplc="08090005" w:tentative="1">
      <w:start w:val="1"/>
      <w:numFmt w:val="bullet"/>
      <w:lvlText w:val=""/>
      <w:lvlJc w:val="left"/>
      <w:pPr>
        <w:ind w:left="2812" w:hanging="360"/>
      </w:pPr>
      <w:rPr>
        <w:rFonts w:ascii="Wingdings" w:hAnsi="Wingdings" w:hint="default"/>
      </w:rPr>
    </w:lvl>
    <w:lvl w:ilvl="3" w:tplc="08090001" w:tentative="1">
      <w:start w:val="1"/>
      <w:numFmt w:val="bullet"/>
      <w:lvlText w:val=""/>
      <w:lvlJc w:val="left"/>
      <w:pPr>
        <w:ind w:left="3532" w:hanging="360"/>
      </w:pPr>
      <w:rPr>
        <w:rFonts w:ascii="Symbol" w:hAnsi="Symbol" w:hint="default"/>
      </w:rPr>
    </w:lvl>
    <w:lvl w:ilvl="4" w:tplc="08090003" w:tentative="1">
      <w:start w:val="1"/>
      <w:numFmt w:val="bullet"/>
      <w:lvlText w:val="o"/>
      <w:lvlJc w:val="left"/>
      <w:pPr>
        <w:ind w:left="4252" w:hanging="360"/>
      </w:pPr>
      <w:rPr>
        <w:rFonts w:ascii="Courier New" w:hAnsi="Courier New" w:cs="Courier New" w:hint="default"/>
      </w:rPr>
    </w:lvl>
    <w:lvl w:ilvl="5" w:tplc="08090005" w:tentative="1">
      <w:start w:val="1"/>
      <w:numFmt w:val="bullet"/>
      <w:lvlText w:val=""/>
      <w:lvlJc w:val="left"/>
      <w:pPr>
        <w:ind w:left="4972" w:hanging="360"/>
      </w:pPr>
      <w:rPr>
        <w:rFonts w:ascii="Wingdings" w:hAnsi="Wingdings" w:hint="default"/>
      </w:rPr>
    </w:lvl>
    <w:lvl w:ilvl="6" w:tplc="08090001" w:tentative="1">
      <w:start w:val="1"/>
      <w:numFmt w:val="bullet"/>
      <w:lvlText w:val=""/>
      <w:lvlJc w:val="left"/>
      <w:pPr>
        <w:ind w:left="5692" w:hanging="360"/>
      </w:pPr>
      <w:rPr>
        <w:rFonts w:ascii="Symbol" w:hAnsi="Symbol" w:hint="default"/>
      </w:rPr>
    </w:lvl>
    <w:lvl w:ilvl="7" w:tplc="08090003" w:tentative="1">
      <w:start w:val="1"/>
      <w:numFmt w:val="bullet"/>
      <w:lvlText w:val="o"/>
      <w:lvlJc w:val="left"/>
      <w:pPr>
        <w:ind w:left="6412" w:hanging="360"/>
      </w:pPr>
      <w:rPr>
        <w:rFonts w:ascii="Courier New" w:hAnsi="Courier New" w:cs="Courier New" w:hint="default"/>
      </w:rPr>
    </w:lvl>
    <w:lvl w:ilvl="8" w:tplc="08090005" w:tentative="1">
      <w:start w:val="1"/>
      <w:numFmt w:val="bullet"/>
      <w:lvlText w:val=""/>
      <w:lvlJc w:val="left"/>
      <w:pPr>
        <w:ind w:left="7132" w:hanging="360"/>
      </w:pPr>
      <w:rPr>
        <w:rFonts w:ascii="Wingdings" w:hAnsi="Wingdings" w:hint="default"/>
      </w:rPr>
    </w:lvl>
  </w:abstractNum>
  <w:abstractNum w:abstractNumId="41" w15:restartNumberingAfterBreak="0">
    <w:nsid w:val="559168B3"/>
    <w:multiLevelType w:val="hybridMultilevel"/>
    <w:tmpl w:val="F5FED59A"/>
    <w:lvl w:ilvl="0" w:tplc="08090017">
      <w:start w:val="1"/>
      <w:numFmt w:val="lowerLetter"/>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9166226"/>
    <w:multiLevelType w:val="hybridMultilevel"/>
    <w:tmpl w:val="5A2CBEDE"/>
    <w:lvl w:ilvl="0" w:tplc="08090005">
      <w:start w:val="1"/>
      <w:numFmt w:val="bullet"/>
      <w:lvlText w:val=""/>
      <w:lvlJc w:val="left"/>
      <w:pPr>
        <w:ind w:left="720" w:hanging="360"/>
      </w:pPr>
      <w:rPr>
        <w:rFonts w:ascii="Wingdings" w:hAnsi="Wingdings"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3" w15:restartNumberingAfterBreak="0">
    <w:nsid w:val="5FC72F58"/>
    <w:multiLevelType w:val="hybridMultilevel"/>
    <w:tmpl w:val="1A627F10"/>
    <w:lvl w:ilvl="0" w:tplc="08090017">
      <w:start w:val="1"/>
      <w:numFmt w:val="lowerLetter"/>
      <w:lvlText w:val="%1)"/>
      <w:lvlJc w:val="left"/>
      <w:pPr>
        <w:ind w:left="862" w:hanging="360"/>
      </w:pPr>
      <w:rPr>
        <w:rFont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4" w15:restartNumberingAfterBreak="0">
    <w:nsid w:val="62EAC468"/>
    <w:multiLevelType w:val="hybridMultilevel"/>
    <w:tmpl w:val="9A3448A0"/>
    <w:lvl w:ilvl="0" w:tplc="9E28E00E">
      <w:start w:val="1"/>
      <w:numFmt w:val="bullet"/>
      <w:lvlText w:val=""/>
      <w:lvlJc w:val="left"/>
      <w:pPr>
        <w:ind w:left="720" w:hanging="360"/>
      </w:pPr>
      <w:rPr>
        <w:rFonts w:ascii="Wingdings" w:hAnsi="Wingdings" w:hint="default"/>
      </w:rPr>
    </w:lvl>
    <w:lvl w:ilvl="1" w:tplc="38AA3408">
      <w:start w:val="1"/>
      <w:numFmt w:val="bullet"/>
      <w:lvlText w:val="o"/>
      <w:lvlJc w:val="left"/>
      <w:pPr>
        <w:ind w:left="1440" w:hanging="360"/>
      </w:pPr>
      <w:rPr>
        <w:rFonts w:ascii="Courier New" w:hAnsi="Courier New" w:hint="default"/>
      </w:rPr>
    </w:lvl>
    <w:lvl w:ilvl="2" w:tplc="A5949586">
      <w:start w:val="1"/>
      <w:numFmt w:val="bullet"/>
      <w:lvlText w:val=""/>
      <w:lvlJc w:val="left"/>
      <w:pPr>
        <w:ind w:left="2160" w:hanging="360"/>
      </w:pPr>
      <w:rPr>
        <w:rFonts w:ascii="Wingdings" w:hAnsi="Wingdings" w:hint="default"/>
      </w:rPr>
    </w:lvl>
    <w:lvl w:ilvl="3" w:tplc="C5E0A51A">
      <w:start w:val="1"/>
      <w:numFmt w:val="bullet"/>
      <w:lvlText w:val=""/>
      <w:lvlJc w:val="left"/>
      <w:pPr>
        <w:ind w:left="2880" w:hanging="360"/>
      </w:pPr>
      <w:rPr>
        <w:rFonts w:ascii="Symbol" w:hAnsi="Symbol" w:hint="default"/>
      </w:rPr>
    </w:lvl>
    <w:lvl w:ilvl="4" w:tplc="5FDE31A4">
      <w:start w:val="1"/>
      <w:numFmt w:val="bullet"/>
      <w:lvlText w:val="o"/>
      <w:lvlJc w:val="left"/>
      <w:pPr>
        <w:ind w:left="3600" w:hanging="360"/>
      </w:pPr>
      <w:rPr>
        <w:rFonts w:ascii="Courier New" w:hAnsi="Courier New" w:hint="default"/>
      </w:rPr>
    </w:lvl>
    <w:lvl w:ilvl="5" w:tplc="D6620CB8">
      <w:start w:val="1"/>
      <w:numFmt w:val="bullet"/>
      <w:lvlText w:val=""/>
      <w:lvlJc w:val="left"/>
      <w:pPr>
        <w:ind w:left="4320" w:hanging="360"/>
      </w:pPr>
      <w:rPr>
        <w:rFonts w:ascii="Wingdings" w:hAnsi="Wingdings" w:hint="default"/>
      </w:rPr>
    </w:lvl>
    <w:lvl w:ilvl="6" w:tplc="408830C4">
      <w:start w:val="1"/>
      <w:numFmt w:val="bullet"/>
      <w:lvlText w:val=""/>
      <w:lvlJc w:val="left"/>
      <w:pPr>
        <w:ind w:left="5040" w:hanging="360"/>
      </w:pPr>
      <w:rPr>
        <w:rFonts w:ascii="Symbol" w:hAnsi="Symbol" w:hint="default"/>
      </w:rPr>
    </w:lvl>
    <w:lvl w:ilvl="7" w:tplc="34843C86">
      <w:start w:val="1"/>
      <w:numFmt w:val="bullet"/>
      <w:lvlText w:val="o"/>
      <w:lvlJc w:val="left"/>
      <w:pPr>
        <w:ind w:left="5760" w:hanging="360"/>
      </w:pPr>
      <w:rPr>
        <w:rFonts w:ascii="Courier New" w:hAnsi="Courier New" w:hint="default"/>
      </w:rPr>
    </w:lvl>
    <w:lvl w:ilvl="8" w:tplc="47BAFC5C">
      <w:start w:val="1"/>
      <w:numFmt w:val="bullet"/>
      <w:lvlText w:val=""/>
      <w:lvlJc w:val="left"/>
      <w:pPr>
        <w:ind w:left="6480" w:hanging="360"/>
      </w:pPr>
      <w:rPr>
        <w:rFonts w:ascii="Wingdings" w:hAnsi="Wingdings" w:hint="default"/>
      </w:rPr>
    </w:lvl>
  </w:abstractNum>
  <w:abstractNum w:abstractNumId="45" w15:restartNumberingAfterBreak="0">
    <w:nsid w:val="6604C616"/>
    <w:multiLevelType w:val="hybridMultilevel"/>
    <w:tmpl w:val="7B76CA90"/>
    <w:lvl w:ilvl="0" w:tplc="8228BF76">
      <w:start w:val="1"/>
      <w:numFmt w:val="bullet"/>
      <w:lvlText w:val=""/>
      <w:lvlJc w:val="left"/>
      <w:pPr>
        <w:ind w:left="720" w:hanging="360"/>
      </w:pPr>
      <w:rPr>
        <w:rFonts w:ascii="Symbol" w:hAnsi="Symbol" w:hint="default"/>
      </w:rPr>
    </w:lvl>
    <w:lvl w:ilvl="1" w:tplc="CDE8B2D8">
      <w:start w:val="1"/>
      <w:numFmt w:val="bullet"/>
      <w:lvlText w:val="o"/>
      <w:lvlJc w:val="left"/>
      <w:pPr>
        <w:ind w:left="1440" w:hanging="360"/>
      </w:pPr>
      <w:rPr>
        <w:rFonts w:ascii="Courier New" w:hAnsi="Courier New" w:hint="default"/>
      </w:rPr>
    </w:lvl>
    <w:lvl w:ilvl="2" w:tplc="9C46C8A0">
      <w:start w:val="1"/>
      <w:numFmt w:val="bullet"/>
      <w:lvlText w:val=""/>
      <w:lvlJc w:val="left"/>
      <w:pPr>
        <w:ind w:left="2160" w:hanging="360"/>
      </w:pPr>
      <w:rPr>
        <w:rFonts w:ascii="Wingdings" w:hAnsi="Wingdings" w:hint="default"/>
      </w:rPr>
    </w:lvl>
    <w:lvl w:ilvl="3" w:tplc="1E1A40FC">
      <w:start w:val="1"/>
      <w:numFmt w:val="bullet"/>
      <w:lvlText w:val=""/>
      <w:lvlJc w:val="left"/>
      <w:pPr>
        <w:ind w:left="2880" w:hanging="360"/>
      </w:pPr>
      <w:rPr>
        <w:rFonts w:ascii="Symbol" w:hAnsi="Symbol" w:hint="default"/>
      </w:rPr>
    </w:lvl>
    <w:lvl w:ilvl="4" w:tplc="7D709830">
      <w:start w:val="1"/>
      <w:numFmt w:val="bullet"/>
      <w:lvlText w:val="o"/>
      <w:lvlJc w:val="left"/>
      <w:pPr>
        <w:ind w:left="3600" w:hanging="360"/>
      </w:pPr>
      <w:rPr>
        <w:rFonts w:ascii="Courier New" w:hAnsi="Courier New" w:hint="default"/>
      </w:rPr>
    </w:lvl>
    <w:lvl w:ilvl="5" w:tplc="DDE2AD52">
      <w:start w:val="1"/>
      <w:numFmt w:val="bullet"/>
      <w:lvlText w:val=""/>
      <w:lvlJc w:val="left"/>
      <w:pPr>
        <w:ind w:left="4320" w:hanging="360"/>
      </w:pPr>
      <w:rPr>
        <w:rFonts w:ascii="Wingdings" w:hAnsi="Wingdings" w:hint="default"/>
      </w:rPr>
    </w:lvl>
    <w:lvl w:ilvl="6" w:tplc="9B78D994">
      <w:start w:val="1"/>
      <w:numFmt w:val="bullet"/>
      <w:lvlText w:val=""/>
      <w:lvlJc w:val="left"/>
      <w:pPr>
        <w:ind w:left="5040" w:hanging="360"/>
      </w:pPr>
      <w:rPr>
        <w:rFonts w:ascii="Symbol" w:hAnsi="Symbol" w:hint="default"/>
      </w:rPr>
    </w:lvl>
    <w:lvl w:ilvl="7" w:tplc="B9D6FE52">
      <w:start w:val="1"/>
      <w:numFmt w:val="bullet"/>
      <w:lvlText w:val="o"/>
      <w:lvlJc w:val="left"/>
      <w:pPr>
        <w:ind w:left="5760" w:hanging="360"/>
      </w:pPr>
      <w:rPr>
        <w:rFonts w:ascii="Courier New" w:hAnsi="Courier New" w:hint="default"/>
      </w:rPr>
    </w:lvl>
    <w:lvl w:ilvl="8" w:tplc="49D27E28">
      <w:start w:val="1"/>
      <w:numFmt w:val="bullet"/>
      <w:lvlText w:val=""/>
      <w:lvlJc w:val="left"/>
      <w:pPr>
        <w:ind w:left="6480" w:hanging="360"/>
      </w:pPr>
      <w:rPr>
        <w:rFonts w:ascii="Wingdings" w:hAnsi="Wingdings" w:hint="default"/>
      </w:rPr>
    </w:lvl>
  </w:abstractNum>
  <w:abstractNum w:abstractNumId="46" w15:restartNumberingAfterBreak="0">
    <w:nsid w:val="6DEB2727"/>
    <w:multiLevelType w:val="hybridMultilevel"/>
    <w:tmpl w:val="5F20A28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DF07249"/>
    <w:multiLevelType w:val="hybridMultilevel"/>
    <w:tmpl w:val="348AE98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191DDE"/>
    <w:multiLevelType w:val="multilevel"/>
    <w:tmpl w:val="F1168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3D3470E"/>
    <w:multiLevelType w:val="hybridMultilevel"/>
    <w:tmpl w:val="6F6AB010"/>
    <w:lvl w:ilvl="0" w:tplc="08090017">
      <w:start w:val="1"/>
      <w:numFmt w:val="lowerLetter"/>
      <w:lvlText w:val="%1)"/>
      <w:lvlJc w:val="left"/>
      <w:pPr>
        <w:ind w:left="862" w:hanging="360"/>
      </w:pPr>
      <w:rPr>
        <w:rFonts w:hint="default"/>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0" w15:restartNumberingAfterBreak="0">
    <w:nsid w:val="73E6AA30"/>
    <w:multiLevelType w:val="hybridMultilevel"/>
    <w:tmpl w:val="FFFFFFFF"/>
    <w:lvl w:ilvl="0" w:tplc="DDA6E3BA">
      <w:start w:val="1"/>
      <w:numFmt w:val="bullet"/>
      <w:lvlText w:val=""/>
      <w:lvlJc w:val="left"/>
      <w:pPr>
        <w:ind w:left="720" w:hanging="360"/>
      </w:pPr>
      <w:rPr>
        <w:rFonts w:ascii="Wingdings" w:hAnsi="Wingdings" w:hint="default"/>
      </w:rPr>
    </w:lvl>
    <w:lvl w:ilvl="1" w:tplc="E9A0325E">
      <w:start w:val="1"/>
      <w:numFmt w:val="bullet"/>
      <w:lvlText w:val="o"/>
      <w:lvlJc w:val="left"/>
      <w:pPr>
        <w:ind w:left="1440" w:hanging="360"/>
      </w:pPr>
      <w:rPr>
        <w:rFonts w:ascii="Courier New" w:hAnsi="Courier New" w:hint="default"/>
      </w:rPr>
    </w:lvl>
    <w:lvl w:ilvl="2" w:tplc="A63E05A8">
      <w:start w:val="1"/>
      <w:numFmt w:val="bullet"/>
      <w:lvlText w:val=""/>
      <w:lvlJc w:val="left"/>
      <w:pPr>
        <w:ind w:left="2160" w:hanging="360"/>
      </w:pPr>
      <w:rPr>
        <w:rFonts w:ascii="Wingdings" w:hAnsi="Wingdings" w:hint="default"/>
      </w:rPr>
    </w:lvl>
    <w:lvl w:ilvl="3" w:tplc="610EF128">
      <w:start w:val="1"/>
      <w:numFmt w:val="bullet"/>
      <w:lvlText w:val=""/>
      <w:lvlJc w:val="left"/>
      <w:pPr>
        <w:ind w:left="2880" w:hanging="360"/>
      </w:pPr>
      <w:rPr>
        <w:rFonts w:ascii="Symbol" w:hAnsi="Symbol" w:hint="default"/>
      </w:rPr>
    </w:lvl>
    <w:lvl w:ilvl="4" w:tplc="3DCACC78">
      <w:start w:val="1"/>
      <w:numFmt w:val="bullet"/>
      <w:lvlText w:val="o"/>
      <w:lvlJc w:val="left"/>
      <w:pPr>
        <w:ind w:left="3600" w:hanging="360"/>
      </w:pPr>
      <w:rPr>
        <w:rFonts w:ascii="Courier New" w:hAnsi="Courier New" w:hint="default"/>
      </w:rPr>
    </w:lvl>
    <w:lvl w:ilvl="5" w:tplc="B30ED7BA">
      <w:start w:val="1"/>
      <w:numFmt w:val="bullet"/>
      <w:lvlText w:val=""/>
      <w:lvlJc w:val="left"/>
      <w:pPr>
        <w:ind w:left="4320" w:hanging="360"/>
      </w:pPr>
      <w:rPr>
        <w:rFonts w:ascii="Wingdings" w:hAnsi="Wingdings" w:hint="default"/>
      </w:rPr>
    </w:lvl>
    <w:lvl w:ilvl="6" w:tplc="915E6932">
      <w:start w:val="1"/>
      <w:numFmt w:val="bullet"/>
      <w:lvlText w:val=""/>
      <w:lvlJc w:val="left"/>
      <w:pPr>
        <w:ind w:left="5040" w:hanging="360"/>
      </w:pPr>
      <w:rPr>
        <w:rFonts w:ascii="Symbol" w:hAnsi="Symbol" w:hint="default"/>
      </w:rPr>
    </w:lvl>
    <w:lvl w:ilvl="7" w:tplc="1898FA76">
      <w:start w:val="1"/>
      <w:numFmt w:val="bullet"/>
      <w:lvlText w:val="o"/>
      <w:lvlJc w:val="left"/>
      <w:pPr>
        <w:ind w:left="5760" w:hanging="360"/>
      </w:pPr>
      <w:rPr>
        <w:rFonts w:ascii="Courier New" w:hAnsi="Courier New" w:hint="default"/>
      </w:rPr>
    </w:lvl>
    <w:lvl w:ilvl="8" w:tplc="17F8EAEC">
      <w:start w:val="1"/>
      <w:numFmt w:val="bullet"/>
      <w:lvlText w:val=""/>
      <w:lvlJc w:val="left"/>
      <w:pPr>
        <w:ind w:left="6480" w:hanging="360"/>
      </w:pPr>
      <w:rPr>
        <w:rFonts w:ascii="Wingdings" w:hAnsi="Wingdings" w:hint="default"/>
      </w:rPr>
    </w:lvl>
  </w:abstractNum>
  <w:abstractNum w:abstractNumId="51" w15:restartNumberingAfterBreak="0">
    <w:nsid w:val="742EF4DA"/>
    <w:multiLevelType w:val="hybridMultilevel"/>
    <w:tmpl w:val="29F2ACA4"/>
    <w:lvl w:ilvl="0" w:tplc="C54EEAB0">
      <w:start w:val="1"/>
      <w:numFmt w:val="bullet"/>
      <w:lvlText w:val=""/>
      <w:lvlJc w:val="left"/>
      <w:pPr>
        <w:ind w:left="720" w:hanging="360"/>
      </w:pPr>
      <w:rPr>
        <w:rFonts w:ascii="Symbol" w:hAnsi="Symbol" w:hint="default"/>
      </w:rPr>
    </w:lvl>
    <w:lvl w:ilvl="1" w:tplc="E77E4B2E">
      <w:start w:val="1"/>
      <w:numFmt w:val="bullet"/>
      <w:lvlText w:val="o"/>
      <w:lvlJc w:val="left"/>
      <w:pPr>
        <w:ind w:left="1440" w:hanging="360"/>
      </w:pPr>
      <w:rPr>
        <w:rFonts w:ascii="Courier New" w:hAnsi="Courier New" w:hint="default"/>
      </w:rPr>
    </w:lvl>
    <w:lvl w:ilvl="2" w:tplc="B8E6C9BC">
      <w:start w:val="1"/>
      <w:numFmt w:val="bullet"/>
      <w:lvlText w:val=""/>
      <w:lvlJc w:val="left"/>
      <w:pPr>
        <w:ind w:left="2160" w:hanging="360"/>
      </w:pPr>
      <w:rPr>
        <w:rFonts w:ascii="Wingdings" w:hAnsi="Wingdings" w:hint="default"/>
      </w:rPr>
    </w:lvl>
    <w:lvl w:ilvl="3" w:tplc="B386AE00">
      <w:start w:val="1"/>
      <w:numFmt w:val="bullet"/>
      <w:lvlText w:val=""/>
      <w:lvlJc w:val="left"/>
      <w:pPr>
        <w:ind w:left="2880" w:hanging="360"/>
      </w:pPr>
      <w:rPr>
        <w:rFonts w:ascii="Symbol" w:hAnsi="Symbol" w:hint="default"/>
      </w:rPr>
    </w:lvl>
    <w:lvl w:ilvl="4" w:tplc="C7629354">
      <w:start w:val="1"/>
      <w:numFmt w:val="bullet"/>
      <w:lvlText w:val="o"/>
      <w:lvlJc w:val="left"/>
      <w:pPr>
        <w:ind w:left="3600" w:hanging="360"/>
      </w:pPr>
      <w:rPr>
        <w:rFonts w:ascii="Courier New" w:hAnsi="Courier New" w:hint="default"/>
      </w:rPr>
    </w:lvl>
    <w:lvl w:ilvl="5" w:tplc="9C5298A4">
      <w:start w:val="1"/>
      <w:numFmt w:val="bullet"/>
      <w:lvlText w:val=""/>
      <w:lvlJc w:val="left"/>
      <w:pPr>
        <w:ind w:left="4320" w:hanging="360"/>
      </w:pPr>
      <w:rPr>
        <w:rFonts w:ascii="Wingdings" w:hAnsi="Wingdings" w:hint="default"/>
      </w:rPr>
    </w:lvl>
    <w:lvl w:ilvl="6" w:tplc="31CCBF72">
      <w:start w:val="1"/>
      <w:numFmt w:val="bullet"/>
      <w:lvlText w:val=""/>
      <w:lvlJc w:val="left"/>
      <w:pPr>
        <w:ind w:left="5040" w:hanging="360"/>
      </w:pPr>
      <w:rPr>
        <w:rFonts w:ascii="Symbol" w:hAnsi="Symbol" w:hint="default"/>
      </w:rPr>
    </w:lvl>
    <w:lvl w:ilvl="7" w:tplc="0EFE7638">
      <w:start w:val="1"/>
      <w:numFmt w:val="bullet"/>
      <w:lvlText w:val="o"/>
      <w:lvlJc w:val="left"/>
      <w:pPr>
        <w:ind w:left="5760" w:hanging="360"/>
      </w:pPr>
      <w:rPr>
        <w:rFonts w:ascii="Courier New" w:hAnsi="Courier New" w:hint="default"/>
      </w:rPr>
    </w:lvl>
    <w:lvl w:ilvl="8" w:tplc="9C22749E">
      <w:start w:val="1"/>
      <w:numFmt w:val="bullet"/>
      <w:lvlText w:val=""/>
      <w:lvlJc w:val="left"/>
      <w:pPr>
        <w:ind w:left="6480" w:hanging="360"/>
      </w:pPr>
      <w:rPr>
        <w:rFonts w:ascii="Wingdings" w:hAnsi="Wingdings" w:hint="default"/>
      </w:rPr>
    </w:lvl>
  </w:abstractNum>
  <w:abstractNum w:abstractNumId="52" w15:restartNumberingAfterBreak="0">
    <w:nsid w:val="747E45EA"/>
    <w:multiLevelType w:val="hybridMultilevel"/>
    <w:tmpl w:val="AD6EEB9C"/>
    <w:lvl w:ilvl="0" w:tplc="6E72A04E">
      <w:start w:val="1"/>
      <w:numFmt w:val="decimal"/>
      <w:lvlText w:val="%1."/>
      <w:lvlJc w:val="left"/>
      <w:pPr>
        <w:ind w:left="1166" w:hanging="360"/>
      </w:pPr>
      <w:rPr>
        <w:rFonts w:hint="default"/>
        <w:b w:val="0"/>
        <w:sz w:val="22"/>
        <w:szCs w:val="22"/>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53" w15:restartNumberingAfterBreak="0">
    <w:nsid w:val="774F6D60"/>
    <w:multiLevelType w:val="hybridMultilevel"/>
    <w:tmpl w:val="B5F85F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954F68A"/>
    <w:multiLevelType w:val="hybridMultilevel"/>
    <w:tmpl w:val="A670A442"/>
    <w:lvl w:ilvl="0" w:tplc="E9EC8750">
      <w:start w:val="1"/>
      <w:numFmt w:val="bullet"/>
      <w:lvlText w:val=""/>
      <w:lvlJc w:val="left"/>
      <w:pPr>
        <w:ind w:left="720" w:hanging="360"/>
      </w:pPr>
      <w:rPr>
        <w:rFonts w:ascii="Symbol" w:hAnsi="Symbol" w:hint="default"/>
      </w:rPr>
    </w:lvl>
    <w:lvl w:ilvl="1" w:tplc="A5985AC0">
      <w:start w:val="1"/>
      <w:numFmt w:val="bullet"/>
      <w:lvlText w:val="o"/>
      <w:lvlJc w:val="left"/>
      <w:pPr>
        <w:ind w:left="1440" w:hanging="360"/>
      </w:pPr>
      <w:rPr>
        <w:rFonts w:ascii="Courier New" w:hAnsi="Courier New" w:hint="default"/>
      </w:rPr>
    </w:lvl>
    <w:lvl w:ilvl="2" w:tplc="F86281D2">
      <w:start w:val="1"/>
      <w:numFmt w:val="bullet"/>
      <w:lvlText w:val=""/>
      <w:lvlJc w:val="left"/>
      <w:pPr>
        <w:ind w:left="2160" w:hanging="360"/>
      </w:pPr>
      <w:rPr>
        <w:rFonts w:ascii="Wingdings" w:hAnsi="Wingdings" w:hint="default"/>
      </w:rPr>
    </w:lvl>
    <w:lvl w:ilvl="3" w:tplc="BCE8851C">
      <w:start w:val="1"/>
      <w:numFmt w:val="bullet"/>
      <w:lvlText w:val=""/>
      <w:lvlJc w:val="left"/>
      <w:pPr>
        <w:ind w:left="2880" w:hanging="360"/>
      </w:pPr>
      <w:rPr>
        <w:rFonts w:ascii="Symbol" w:hAnsi="Symbol" w:hint="default"/>
      </w:rPr>
    </w:lvl>
    <w:lvl w:ilvl="4" w:tplc="2056D840">
      <w:start w:val="1"/>
      <w:numFmt w:val="bullet"/>
      <w:lvlText w:val="o"/>
      <w:lvlJc w:val="left"/>
      <w:pPr>
        <w:ind w:left="3600" w:hanging="360"/>
      </w:pPr>
      <w:rPr>
        <w:rFonts w:ascii="Courier New" w:hAnsi="Courier New" w:hint="default"/>
      </w:rPr>
    </w:lvl>
    <w:lvl w:ilvl="5" w:tplc="D24C45E2">
      <w:start w:val="1"/>
      <w:numFmt w:val="bullet"/>
      <w:lvlText w:val=""/>
      <w:lvlJc w:val="left"/>
      <w:pPr>
        <w:ind w:left="4320" w:hanging="360"/>
      </w:pPr>
      <w:rPr>
        <w:rFonts w:ascii="Wingdings" w:hAnsi="Wingdings" w:hint="default"/>
      </w:rPr>
    </w:lvl>
    <w:lvl w:ilvl="6" w:tplc="5CAE029E">
      <w:start w:val="1"/>
      <w:numFmt w:val="bullet"/>
      <w:lvlText w:val=""/>
      <w:lvlJc w:val="left"/>
      <w:pPr>
        <w:ind w:left="5040" w:hanging="360"/>
      </w:pPr>
      <w:rPr>
        <w:rFonts w:ascii="Symbol" w:hAnsi="Symbol" w:hint="default"/>
      </w:rPr>
    </w:lvl>
    <w:lvl w:ilvl="7" w:tplc="D3AA9D7C">
      <w:start w:val="1"/>
      <w:numFmt w:val="bullet"/>
      <w:lvlText w:val="o"/>
      <w:lvlJc w:val="left"/>
      <w:pPr>
        <w:ind w:left="5760" w:hanging="360"/>
      </w:pPr>
      <w:rPr>
        <w:rFonts w:ascii="Courier New" w:hAnsi="Courier New" w:hint="default"/>
      </w:rPr>
    </w:lvl>
    <w:lvl w:ilvl="8" w:tplc="4CDC127C">
      <w:start w:val="1"/>
      <w:numFmt w:val="bullet"/>
      <w:lvlText w:val=""/>
      <w:lvlJc w:val="left"/>
      <w:pPr>
        <w:ind w:left="6480" w:hanging="360"/>
      </w:pPr>
      <w:rPr>
        <w:rFonts w:ascii="Wingdings" w:hAnsi="Wingdings" w:hint="default"/>
      </w:rPr>
    </w:lvl>
  </w:abstractNum>
  <w:abstractNum w:abstractNumId="55" w15:restartNumberingAfterBreak="0">
    <w:nsid w:val="7C3436B1"/>
    <w:multiLevelType w:val="hybridMultilevel"/>
    <w:tmpl w:val="08FC2C56"/>
    <w:lvl w:ilvl="0" w:tplc="394C9E66">
      <w:start w:val="1"/>
      <w:numFmt w:val="lowerLetter"/>
      <w:lvlText w:val="%1)"/>
      <w:lvlJc w:val="left"/>
      <w:pPr>
        <w:ind w:left="890" w:hanging="170"/>
      </w:pPr>
      <w:rPr>
        <w:rFonts w:ascii="Arial" w:eastAsia="MS Mincho" w:hAnsi="Arial" w:cs="Arial"/>
        <w:color w:val="auto"/>
      </w:rPr>
    </w:lvl>
    <w:lvl w:ilvl="1" w:tplc="08090003">
      <w:start w:val="1"/>
      <w:numFmt w:val="bullet"/>
      <w:lvlText w:val="o"/>
      <w:lvlJc w:val="left"/>
      <w:pPr>
        <w:ind w:left="1820" w:hanging="360"/>
      </w:pPr>
      <w:rPr>
        <w:rFonts w:ascii="Courier New" w:hAnsi="Courier New" w:cs="Courier New" w:hint="default"/>
      </w:rPr>
    </w:lvl>
    <w:lvl w:ilvl="2" w:tplc="08090005" w:tentative="1">
      <w:start w:val="1"/>
      <w:numFmt w:val="bullet"/>
      <w:lvlText w:val=""/>
      <w:lvlJc w:val="left"/>
      <w:pPr>
        <w:ind w:left="2540" w:hanging="360"/>
      </w:pPr>
      <w:rPr>
        <w:rFonts w:ascii="Wingdings" w:hAnsi="Wingdings" w:hint="default"/>
      </w:rPr>
    </w:lvl>
    <w:lvl w:ilvl="3" w:tplc="08090001" w:tentative="1">
      <w:start w:val="1"/>
      <w:numFmt w:val="bullet"/>
      <w:lvlText w:val=""/>
      <w:lvlJc w:val="left"/>
      <w:pPr>
        <w:ind w:left="3260" w:hanging="360"/>
      </w:pPr>
      <w:rPr>
        <w:rFonts w:ascii="Symbol" w:hAnsi="Symbol" w:hint="default"/>
      </w:rPr>
    </w:lvl>
    <w:lvl w:ilvl="4" w:tplc="08090003" w:tentative="1">
      <w:start w:val="1"/>
      <w:numFmt w:val="bullet"/>
      <w:lvlText w:val="o"/>
      <w:lvlJc w:val="left"/>
      <w:pPr>
        <w:ind w:left="3980" w:hanging="360"/>
      </w:pPr>
      <w:rPr>
        <w:rFonts w:ascii="Courier New" w:hAnsi="Courier New" w:cs="Courier New" w:hint="default"/>
      </w:rPr>
    </w:lvl>
    <w:lvl w:ilvl="5" w:tplc="08090005" w:tentative="1">
      <w:start w:val="1"/>
      <w:numFmt w:val="bullet"/>
      <w:lvlText w:val=""/>
      <w:lvlJc w:val="left"/>
      <w:pPr>
        <w:ind w:left="4700" w:hanging="360"/>
      </w:pPr>
      <w:rPr>
        <w:rFonts w:ascii="Wingdings" w:hAnsi="Wingdings" w:hint="default"/>
      </w:rPr>
    </w:lvl>
    <w:lvl w:ilvl="6" w:tplc="08090001" w:tentative="1">
      <w:start w:val="1"/>
      <w:numFmt w:val="bullet"/>
      <w:lvlText w:val=""/>
      <w:lvlJc w:val="left"/>
      <w:pPr>
        <w:ind w:left="5420" w:hanging="360"/>
      </w:pPr>
      <w:rPr>
        <w:rFonts w:ascii="Symbol" w:hAnsi="Symbol" w:hint="default"/>
      </w:rPr>
    </w:lvl>
    <w:lvl w:ilvl="7" w:tplc="08090003" w:tentative="1">
      <w:start w:val="1"/>
      <w:numFmt w:val="bullet"/>
      <w:lvlText w:val="o"/>
      <w:lvlJc w:val="left"/>
      <w:pPr>
        <w:ind w:left="6140" w:hanging="360"/>
      </w:pPr>
      <w:rPr>
        <w:rFonts w:ascii="Courier New" w:hAnsi="Courier New" w:cs="Courier New" w:hint="default"/>
      </w:rPr>
    </w:lvl>
    <w:lvl w:ilvl="8" w:tplc="08090005" w:tentative="1">
      <w:start w:val="1"/>
      <w:numFmt w:val="bullet"/>
      <w:lvlText w:val=""/>
      <w:lvlJc w:val="left"/>
      <w:pPr>
        <w:ind w:left="6860" w:hanging="360"/>
      </w:pPr>
      <w:rPr>
        <w:rFonts w:ascii="Wingdings" w:hAnsi="Wingdings" w:hint="default"/>
      </w:rPr>
    </w:lvl>
  </w:abstractNum>
  <w:abstractNum w:abstractNumId="56" w15:restartNumberingAfterBreak="0">
    <w:nsid w:val="7CDF5512"/>
    <w:multiLevelType w:val="hybridMultilevel"/>
    <w:tmpl w:val="9A3EA3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588A04"/>
    <w:multiLevelType w:val="hybridMultilevel"/>
    <w:tmpl w:val="AC329968"/>
    <w:lvl w:ilvl="0" w:tplc="AD7AC642">
      <w:start w:val="1"/>
      <w:numFmt w:val="bullet"/>
      <w:lvlText w:val=""/>
      <w:lvlJc w:val="left"/>
      <w:pPr>
        <w:ind w:left="720" w:hanging="360"/>
      </w:pPr>
      <w:rPr>
        <w:rFonts w:ascii="Symbol" w:hAnsi="Symbol" w:hint="default"/>
      </w:rPr>
    </w:lvl>
    <w:lvl w:ilvl="1" w:tplc="5B6CB120">
      <w:start w:val="1"/>
      <w:numFmt w:val="bullet"/>
      <w:lvlText w:val="o"/>
      <w:lvlJc w:val="left"/>
      <w:pPr>
        <w:ind w:left="1440" w:hanging="360"/>
      </w:pPr>
      <w:rPr>
        <w:rFonts w:ascii="Courier New" w:hAnsi="Courier New" w:hint="default"/>
      </w:rPr>
    </w:lvl>
    <w:lvl w:ilvl="2" w:tplc="849A857E">
      <w:start w:val="1"/>
      <w:numFmt w:val="bullet"/>
      <w:lvlText w:val=""/>
      <w:lvlJc w:val="left"/>
      <w:pPr>
        <w:ind w:left="2160" w:hanging="360"/>
      </w:pPr>
      <w:rPr>
        <w:rFonts w:ascii="Wingdings" w:hAnsi="Wingdings" w:hint="default"/>
      </w:rPr>
    </w:lvl>
    <w:lvl w:ilvl="3" w:tplc="9C0886EA">
      <w:start w:val="1"/>
      <w:numFmt w:val="bullet"/>
      <w:lvlText w:val=""/>
      <w:lvlJc w:val="left"/>
      <w:pPr>
        <w:ind w:left="2880" w:hanging="360"/>
      </w:pPr>
      <w:rPr>
        <w:rFonts w:ascii="Symbol" w:hAnsi="Symbol" w:hint="default"/>
      </w:rPr>
    </w:lvl>
    <w:lvl w:ilvl="4" w:tplc="4A1ECBD6">
      <w:start w:val="1"/>
      <w:numFmt w:val="bullet"/>
      <w:lvlText w:val="o"/>
      <w:lvlJc w:val="left"/>
      <w:pPr>
        <w:ind w:left="3600" w:hanging="360"/>
      </w:pPr>
      <w:rPr>
        <w:rFonts w:ascii="Courier New" w:hAnsi="Courier New" w:hint="default"/>
      </w:rPr>
    </w:lvl>
    <w:lvl w:ilvl="5" w:tplc="79786A0C">
      <w:start w:val="1"/>
      <w:numFmt w:val="bullet"/>
      <w:lvlText w:val=""/>
      <w:lvlJc w:val="left"/>
      <w:pPr>
        <w:ind w:left="4320" w:hanging="360"/>
      </w:pPr>
      <w:rPr>
        <w:rFonts w:ascii="Wingdings" w:hAnsi="Wingdings" w:hint="default"/>
      </w:rPr>
    </w:lvl>
    <w:lvl w:ilvl="6" w:tplc="B7D0350A">
      <w:start w:val="1"/>
      <w:numFmt w:val="bullet"/>
      <w:lvlText w:val=""/>
      <w:lvlJc w:val="left"/>
      <w:pPr>
        <w:ind w:left="5040" w:hanging="360"/>
      </w:pPr>
      <w:rPr>
        <w:rFonts w:ascii="Symbol" w:hAnsi="Symbol" w:hint="default"/>
      </w:rPr>
    </w:lvl>
    <w:lvl w:ilvl="7" w:tplc="32C4101E">
      <w:start w:val="1"/>
      <w:numFmt w:val="bullet"/>
      <w:lvlText w:val="o"/>
      <w:lvlJc w:val="left"/>
      <w:pPr>
        <w:ind w:left="5760" w:hanging="360"/>
      </w:pPr>
      <w:rPr>
        <w:rFonts w:ascii="Courier New" w:hAnsi="Courier New" w:hint="default"/>
      </w:rPr>
    </w:lvl>
    <w:lvl w:ilvl="8" w:tplc="8E5A7F06">
      <w:start w:val="1"/>
      <w:numFmt w:val="bullet"/>
      <w:lvlText w:val=""/>
      <w:lvlJc w:val="left"/>
      <w:pPr>
        <w:ind w:left="6480" w:hanging="360"/>
      </w:pPr>
      <w:rPr>
        <w:rFonts w:ascii="Wingdings" w:hAnsi="Wingdings" w:hint="default"/>
      </w:rPr>
    </w:lvl>
  </w:abstractNum>
  <w:abstractNum w:abstractNumId="58" w15:restartNumberingAfterBreak="0">
    <w:nsid w:val="7E2573B3"/>
    <w:multiLevelType w:val="hybridMultilevel"/>
    <w:tmpl w:val="2E1E92CA"/>
    <w:lvl w:ilvl="0" w:tplc="D48C9BC4">
      <w:start w:val="1"/>
      <w:numFmt w:val="bullet"/>
      <w:lvlText w:val=""/>
      <w:lvlJc w:val="left"/>
      <w:pPr>
        <w:ind w:left="720" w:hanging="360"/>
      </w:pPr>
      <w:rPr>
        <w:rFonts w:ascii="Symbol" w:hAnsi="Symbol" w:hint="default"/>
      </w:rPr>
    </w:lvl>
    <w:lvl w:ilvl="1" w:tplc="25B6150A">
      <w:start w:val="1"/>
      <w:numFmt w:val="bullet"/>
      <w:lvlText w:val="o"/>
      <w:lvlJc w:val="left"/>
      <w:pPr>
        <w:ind w:left="1440" w:hanging="360"/>
      </w:pPr>
      <w:rPr>
        <w:rFonts w:ascii="Courier New" w:hAnsi="Courier New" w:hint="default"/>
      </w:rPr>
    </w:lvl>
    <w:lvl w:ilvl="2" w:tplc="A7FE3566">
      <w:start w:val="1"/>
      <w:numFmt w:val="bullet"/>
      <w:lvlText w:val=""/>
      <w:lvlJc w:val="left"/>
      <w:pPr>
        <w:ind w:left="2160" w:hanging="360"/>
      </w:pPr>
      <w:rPr>
        <w:rFonts w:ascii="Wingdings" w:hAnsi="Wingdings" w:hint="default"/>
      </w:rPr>
    </w:lvl>
    <w:lvl w:ilvl="3" w:tplc="16DEAC38">
      <w:start w:val="1"/>
      <w:numFmt w:val="bullet"/>
      <w:lvlText w:val=""/>
      <w:lvlJc w:val="left"/>
      <w:pPr>
        <w:ind w:left="2880" w:hanging="360"/>
      </w:pPr>
      <w:rPr>
        <w:rFonts w:ascii="Symbol" w:hAnsi="Symbol" w:hint="default"/>
      </w:rPr>
    </w:lvl>
    <w:lvl w:ilvl="4" w:tplc="8A207C34">
      <w:start w:val="1"/>
      <w:numFmt w:val="bullet"/>
      <w:lvlText w:val="o"/>
      <w:lvlJc w:val="left"/>
      <w:pPr>
        <w:ind w:left="3600" w:hanging="360"/>
      </w:pPr>
      <w:rPr>
        <w:rFonts w:ascii="Courier New" w:hAnsi="Courier New" w:hint="default"/>
      </w:rPr>
    </w:lvl>
    <w:lvl w:ilvl="5" w:tplc="7B1096D8">
      <w:start w:val="1"/>
      <w:numFmt w:val="bullet"/>
      <w:lvlText w:val=""/>
      <w:lvlJc w:val="left"/>
      <w:pPr>
        <w:ind w:left="4320" w:hanging="360"/>
      </w:pPr>
      <w:rPr>
        <w:rFonts w:ascii="Wingdings" w:hAnsi="Wingdings" w:hint="default"/>
      </w:rPr>
    </w:lvl>
    <w:lvl w:ilvl="6" w:tplc="4AB456A8">
      <w:start w:val="1"/>
      <w:numFmt w:val="bullet"/>
      <w:lvlText w:val=""/>
      <w:lvlJc w:val="left"/>
      <w:pPr>
        <w:ind w:left="5040" w:hanging="360"/>
      </w:pPr>
      <w:rPr>
        <w:rFonts w:ascii="Symbol" w:hAnsi="Symbol" w:hint="default"/>
      </w:rPr>
    </w:lvl>
    <w:lvl w:ilvl="7" w:tplc="E69A29A2">
      <w:start w:val="1"/>
      <w:numFmt w:val="bullet"/>
      <w:lvlText w:val="o"/>
      <w:lvlJc w:val="left"/>
      <w:pPr>
        <w:ind w:left="5760" w:hanging="360"/>
      </w:pPr>
      <w:rPr>
        <w:rFonts w:ascii="Courier New" w:hAnsi="Courier New" w:hint="default"/>
      </w:rPr>
    </w:lvl>
    <w:lvl w:ilvl="8" w:tplc="B680DA36">
      <w:start w:val="1"/>
      <w:numFmt w:val="bullet"/>
      <w:lvlText w:val=""/>
      <w:lvlJc w:val="left"/>
      <w:pPr>
        <w:ind w:left="6480" w:hanging="360"/>
      </w:pPr>
      <w:rPr>
        <w:rFonts w:ascii="Wingdings" w:hAnsi="Wingdings" w:hint="default"/>
      </w:rPr>
    </w:lvl>
  </w:abstractNum>
  <w:num w:numId="1" w16cid:durableId="1770150764">
    <w:abstractNumId w:val="12"/>
  </w:num>
  <w:num w:numId="2" w16cid:durableId="2088070052">
    <w:abstractNumId w:val="58"/>
  </w:num>
  <w:num w:numId="3" w16cid:durableId="1832216471">
    <w:abstractNumId w:val="14"/>
  </w:num>
  <w:num w:numId="4" w16cid:durableId="1148285185">
    <w:abstractNumId w:val="57"/>
  </w:num>
  <w:num w:numId="5" w16cid:durableId="2003194053">
    <w:abstractNumId w:val="51"/>
  </w:num>
  <w:num w:numId="6" w16cid:durableId="286278969">
    <w:abstractNumId w:val="44"/>
  </w:num>
  <w:num w:numId="7" w16cid:durableId="1377122658">
    <w:abstractNumId w:val="54"/>
  </w:num>
  <w:num w:numId="8" w16cid:durableId="676929971">
    <w:abstractNumId w:val="36"/>
  </w:num>
  <w:num w:numId="9" w16cid:durableId="1212381776">
    <w:abstractNumId w:val="21"/>
  </w:num>
  <w:num w:numId="10" w16cid:durableId="140077022">
    <w:abstractNumId w:val="41"/>
  </w:num>
  <w:num w:numId="11" w16cid:durableId="207037552">
    <w:abstractNumId w:val="55"/>
  </w:num>
  <w:num w:numId="12" w16cid:durableId="822503122">
    <w:abstractNumId w:val="11"/>
  </w:num>
  <w:num w:numId="13" w16cid:durableId="242954877">
    <w:abstractNumId w:val="47"/>
  </w:num>
  <w:num w:numId="14" w16cid:durableId="1720980195">
    <w:abstractNumId w:val="24"/>
  </w:num>
  <w:num w:numId="15" w16cid:durableId="1240556257">
    <w:abstractNumId w:val="17"/>
  </w:num>
  <w:num w:numId="16" w16cid:durableId="693917165">
    <w:abstractNumId w:val="29"/>
  </w:num>
  <w:num w:numId="17" w16cid:durableId="385226929">
    <w:abstractNumId w:val="33"/>
  </w:num>
  <w:num w:numId="18" w16cid:durableId="1571502126">
    <w:abstractNumId w:val="46"/>
  </w:num>
  <w:num w:numId="19" w16cid:durableId="817693927">
    <w:abstractNumId w:val="31"/>
  </w:num>
  <w:num w:numId="20" w16cid:durableId="2075159425">
    <w:abstractNumId w:val="49"/>
  </w:num>
  <w:num w:numId="21" w16cid:durableId="1863588195">
    <w:abstractNumId w:val="43"/>
  </w:num>
  <w:num w:numId="22" w16cid:durableId="1588415682">
    <w:abstractNumId w:val="38"/>
  </w:num>
  <w:num w:numId="23" w16cid:durableId="585959925">
    <w:abstractNumId w:val="28"/>
  </w:num>
  <w:num w:numId="24" w16cid:durableId="1851681545">
    <w:abstractNumId w:val="6"/>
  </w:num>
  <w:num w:numId="25" w16cid:durableId="2075812796">
    <w:abstractNumId w:val="19"/>
  </w:num>
  <w:num w:numId="26" w16cid:durableId="1765879919">
    <w:abstractNumId w:val="22"/>
  </w:num>
  <w:num w:numId="27" w16cid:durableId="156942181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8857688">
    <w:abstractNumId w:val="35"/>
  </w:num>
  <w:num w:numId="29" w16cid:durableId="537208899">
    <w:abstractNumId w:val="52"/>
  </w:num>
  <w:num w:numId="30" w16cid:durableId="827862720">
    <w:abstractNumId w:val="20"/>
  </w:num>
  <w:num w:numId="31" w16cid:durableId="462818218">
    <w:abstractNumId w:val="5"/>
  </w:num>
  <w:num w:numId="32" w16cid:durableId="288243715">
    <w:abstractNumId w:val="30"/>
  </w:num>
  <w:num w:numId="33" w16cid:durableId="2006013835">
    <w:abstractNumId w:val="25"/>
  </w:num>
  <w:num w:numId="34" w16cid:durableId="869101626">
    <w:abstractNumId w:val="2"/>
  </w:num>
  <w:num w:numId="35" w16cid:durableId="186800403">
    <w:abstractNumId w:val="32"/>
  </w:num>
  <w:num w:numId="36" w16cid:durableId="268123493">
    <w:abstractNumId w:val="23"/>
  </w:num>
  <w:num w:numId="37" w16cid:durableId="550117142">
    <w:abstractNumId w:val="39"/>
  </w:num>
  <w:num w:numId="38" w16cid:durableId="715812538">
    <w:abstractNumId w:val="7"/>
  </w:num>
  <w:num w:numId="39" w16cid:durableId="1249196406">
    <w:abstractNumId w:val="48"/>
  </w:num>
  <w:num w:numId="40" w16cid:durableId="1699620686">
    <w:abstractNumId w:val="15"/>
  </w:num>
  <w:num w:numId="41" w16cid:durableId="633869790">
    <w:abstractNumId w:val="42"/>
  </w:num>
  <w:num w:numId="42" w16cid:durableId="1830247797">
    <w:abstractNumId w:val="16"/>
  </w:num>
  <w:num w:numId="43" w16cid:durableId="1080105221">
    <w:abstractNumId w:val="0"/>
  </w:num>
  <w:num w:numId="44" w16cid:durableId="1129737217">
    <w:abstractNumId w:val="1"/>
  </w:num>
  <w:num w:numId="45" w16cid:durableId="217327461">
    <w:abstractNumId w:val="9"/>
  </w:num>
  <w:num w:numId="46" w16cid:durableId="77488860">
    <w:abstractNumId w:val="40"/>
  </w:num>
  <w:num w:numId="47" w16cid:durableId="1834880623">
    <w:abstractNumId w:val="53"/>
  </w:num>
  <w:num w:numId="48" w16cid:durableId="1371564282">
    <w:abstractNumId w:val="4"/>
  </w:num>
  <w:num w:numId="49" w16cid:durableId="2073851225">
    <w:abstractNumId w:val="10"/>
  </w:num>
  <w:num w:numId="50" w16cid:durableId="2095515010">
    <w:abstractNumId w:val="56"/>
  </w:num>
  <w:num w:numId="51" w16cid:durableId="1579947778">
    <w:abstractNumId w:val="18"/>
  </w:num>
  <w:num w:numId="52" w16cid:durableId="626811112">
    <w:abstractNumId w:val="8"/>
  </w:num>
  <w:num w:numId="53" w16cid:durableId="756023483">
    <w:abstractNumId w:val="3"/>
  </w:num>
  <w:num w:numId="54" w16cid:durableId="10114412">
    <w:abstractNumId w:val="45"/>
  </w:num>
  <w:num w:numId="55" w16cid:durableId="1260524735">
    <w:abstractNumId w:val="13"/>
  </w:num>
  <w:num w:numId="56" w16cid:durableId="2035225766">
    <w:abstractNumId w:val="37"/>
  </w:num>
  <w:num w:numId="57" w16cid:durableId="1794400183">
    <w:abstractNumId w:val="50"/>
  </w:num>
  <w:num w:numId="58" w16cid:durableId="1486971852">
    <w:abstractNumId w:val="34"/>
  </w:num>
  <w:num w:numId="59" w16cid:durableId="1604411874">
    <w:abstractNumId w:val="27"/>
  </w:num>
  <w:num w:numId="60" w16cid:durableId="26682048">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036CE"/>
    <w:rsid w:val="0000370B"/>
    <w:rsid w:val="0000620A"/>
    <w:rsid w:val="00006958"/>
    <w:rsid w:val="00010758"/>
    <w:rsid w:val="00011F4D"/>
    <w:rsid w:val="00013FD3"/>
    <w:rsid w:val="00014291"/>
    <w:rsid w:val="00015DBA"/>
    <w:rsid w:val="00020670"/>
    <w:rsid w:val="00022672"/>
    <w:rsid w:val="00023F4F"/>
    <w:rsid w:val="00024D25"/>
    <w:rsid w:val="00024E10"/>
    <w:rsid w:val="00030370"/>
    <w:rsid w:val="000303FA"/>
    <w:rsid w:val="00030E0C"/>
    <w:rsid w:val="00033D65"/>
    <w:rsid w:val="000362D1"/>
    <w:rsid w:val="00036B57"/>
    <w:rsid w:val="00043D67"/>
    <w:rsid w:val="0004603D"/>
    <w:rsid w:val="0004609E"/>
    <w:rsid w:val="00047AB2"/>
    <w:rsid w:val="00053F27"/>
    <w:rsid w:val="00054D8C"/>
    <w:rsid w:val="00055760"/>
    <w:rsid w:val="0005681A"/>
    <w:rsid w:val="000570AF"/>
    <w:rsid w:val="00057678"/>
    <w:rsid w:val="00057998"/>
    <w:rsid w:val="00060960"/>
    <w:rsid w:val="000616A4"/>
    <w:rsid w:val="000623FE"/>
    <w:rsid w:val="0006322D"/>
    <w:rsid w:val="0006752A"/>
    <w:rsid w:val="00067BB9"/>
    <w:rsid w:val="00070F84"/>
    <w:rsid w:val="000735F5"/>
    <w:rsid w:val="00073F57"/>
    <w:rsid w:val="000823CB"/>
    <w:rsid w:val="00084093"/>
    <w:rsid w:val="00085B93"/>
    <w:rsid w:val="00087FCF"/>
    <w:rsid w:val="00090C1C"/>
    <w:rsid w:val="000942D1"/>
    <w:rsid w:val="00096A7E"/>
    <w:rsid w:val="000A639B"/>
    <w:rsid w:val="000B018B"/>
    <w:rsid w:val="000B7E87"/>
    <w:rsid w:val="000C199C"/>
    <w:rsid w:val="000C62B6"/>
    <w:rsid w:val="000C7B7F"/>
    <w:rsid w:val="000D045F"/>
    <w:rsid w:val="000D0502"/>
    <w:rsid w:val="000D14DC"/>
    <w:rsid w:val="000D43BF"/>
    <w:rsid w:val="000D798D"/>
    <w:rsid w:val="000E1BAE"/>
    <w:rsid w:val="000E2BFC"/>
    <w:rsid w:val="000E407F"/>
    <w:rsid w:val="000E7ADA"/>
    <w:rsid w:val="000F083F"/>
    <w:rsid w:val="000F0D18"/>
    <w:rsid w:val="000F3F5F"/>
    <w:rsid w:val="000F6492"/>
    <w:rsid w:val="00100387"/>
    <w:rsid w:val="00111F44"/>
    <w:rsid w:val="00115703"/>
    <w:rsid w:val="001176FA"/>
    <w:rsid w:val="00122036"/>
    <w:rsid w:val="00122539"/>
    <w:rsid w:val="0012388A"/>
    <w:rsid w:val="001255EF"/>
    <w:rsid w:val="00125E95"/>
    <w:rsid w:val="00126FDA"/>
    <w:rsid w:val="00130616"/>
    <w:rsid w:val="00132AEE"/>
    <w:rsid w:val="00132F50"/>
    <w:rsid w:val="001403F9"/>
    <w:rsid w:val="00141F5C"/>
    <w:rsid w:val="00143329"/>
    <w:rsid w:val="00143A0D"/>
    <w:rsid w:val="00152B73"/>
    <w:rsid w:val="00153B33"/>
    <w:rsid w:val="001562A6"/>
    <w:rsid w:val="00156857"/>
    <w:rsid w:val="001617EF"/>
    <w:rsid w:val="00162E91"/>
    <w:rsid w:val="001646BC"/>
    <w:rsid w:val="001679C1"/>
    <w:rsid w:val="0017434E"/>
    <w:rsid w:val="00174937"/>
    <w:rsid w:val="00174B2C"/>
    <w:rsid w:val="00176436"/>
    <w:rsid w:val="00177B7A"/>
    <w:rsid w:val="001948B6"/>
    <w:rsid w:val="00195EAE"/>
    <w:rsid w:val="001A3D64"/>
    <w:rsid w:val="001A5DEB"/>
    <w:rsid w:val="001A5F24"/>
    <w:rsid w:val="001A7241"/>
    <w:rsid w:val="001B1989"/>
    <w:rsid w:val="001B748C"/>
    <w:rsid w:val="001C76DB"/>
    <w:rsid w:val="001D0DDB"/>
    <w:rsid w:val="001D11C4"/>
    <w:rsid w:val="001D27F2"/>
    <w:rsid w:val="001D2DB8"/>
    <w:rsid w:val="001D36FC"/>
    <w:rsid w:val="001D4935"/>
    <w:rsid w:val="001D6DC2"/>
    <w:rsid w:val="001D72F7"/>
    <w:rsid w:val="001E10F0"/>
    <w:rsid w:val="001E1C59"/>
    <w:rsid w:val="001E2BD8"/>
    <w:rsid w:val="001E649E"/>
    <w:rsid w:val="001E72E2"/>
    <w:rsid w:val="001E7F77"/>
    <w:rsid w:val="001F600A"/>
    <w:rsid w:val="0020132A"/>
    <w:rsid w:val="0020464B"/>
    <w:rsid w:val="002055DF"/>
    <w:rsid w:val="00210075"/>
    <w:rsid w:val="0021012B"/>
    <w:rsid w:val="00210F1E"/>
    <w:rsid w:val="002128B7"/>
    <w:rsid w:val="0021697B"/>
    <w:rsid w:val="002173E6"/>
    <w:rsid w:val="002205EB"/>
    <w:rsid w:val="00222297"/>
    <w:rsid w:val="0022376F"/>
    <w:rsid w:val="00225910"/>
    <w:rsid w:val="00226997"/>
    <w:rsid w:val="00230B86"/>
    <w:rsid w:val="002346BC"/>
    <w:rsid w:val="002404D0"/>
    <w:rsid w:val="00242926"/>
    <w:rsid w:val="00245578"/>
    <w:rsid w:val="002455E4"/>
    <w:rsid w:val="00251B9D"/>
    <w:rsid w:val="002536BE"/>
    <w:rsid w:val="002563FF"/>
    <w:rsid w:val="00256858"/>
    <w:rsid w:val="0025779D"/>
    <w:rsid w:val="00257984"/>
    <w:rsid w:val="00261B0D"/>
    <w:rsid w:val="00261CF6"/>
    <w:rsid w:val="00265921"/>
    <w:rsid w:val="00266A1B"/>
    <w:rsid w:val="002760F6"/>
    <w:rsid w:val="00276FBA"/>
    <w:rsid w:val="00277E7D"/>
    <w:rsid w:val="00280769"/>
    <w:rsid w:val="00280972"/>
    <w:rsid w:val="00284110"/>
    <w:rsid w:val="00285E86"/>
    <w:rsid w:val="00291E55"/>
    <w:rsid w:val="00295576"/>
    <w:rsid w:val="00295766"/>
    <w:rsid w:val="00295E7C"/>
    <w:rsid w:val="00295E94"/>
    <w:rsid w:val="002A08BC"/>
    <w:rsid w:val="002A231A"/>
    <w:rsid w:val="002A534A"/>
    <w:rsid w:val="002A6647"/>
    <w:rsid w:val="002A6EB2"/>
    <w:rsid w:val="002A7CFF"/>
    <w:rsid w:val="002B629B"/>
    <w:rsid w:val="002C3E0F"/>
    <w:rsid w:val="002C58B6"/>
    <w:rsid w:val="002C5E2F"/>
    <w:rsid w:val="002D2F0F"/>
    <w:rsid w:val="002D35F1"/>
    <w:rsid w:val="002D5E88"/>
    <w:rsid w:val="002E2CC6"/>
    <w:rsid w:val="002E327B"/>
    <w:rsid w:val="002E42F4"/>
    <w:rsid w:val="002F422B"/>
    <w:rsid w:val="00306E79"/>
    <w:rsid w:val="003127A6"/>
    <w:rsid w:val="003208D2"/>
    <w:rsid w:val="00321264"/>
    <w:rsid w:val="00321C0A"/>
    <w:rsid w:val="00323930"/>
    <w:rsid w:val="003273A3"/>
    <w:rsid w:val="00332904"/>
    <w:rsid w:val="00335D57"/>
    <w:rsid w:val="00337858"/>
    <w:rsid w:val="0034151C"/>
    <w:rsid w:val="00343B37"/>
    <w:rsid w:val="00343D7E"/>
    <w:rsid w:val="00343E80"/>
    <w:rsid w:val="0034650F"/>
    <w:rsid w:val="003505CC"/>
    <w:rsid w:val="00357684"/>
    <w:rsid w:val="00363308"/>
    <w:rsid w:val="003667D9"/>
    <w:rsid w:val="0037037E"/>
    <w:rsid w:val="00376182"/>
    <w:rsid w:val="003770E6"/>
    <w:rsid w:val="003779FE"/>
    <w:rsid w:val="00377BD4"/>
    <w:rsid w:val="0038030E"/>
    <w:rsid w:val="00380D66"/>
    <w:rsid w:val="003815B0"/>
    <w:rsid w:val="00382F79"/>
    <w:rsid w:val="00383745"/>
    <w:rsid w:val="00383EEE"/>
    <w:rsid w:val="00384496"/>
    <w:rsid w:val="003852B7"/>
    <w:rsid w:val="00385386"/>
    <w:rsid w:val="00390B85"/>
    <w:rsid w:val="00391E50"/>
    <w:rsid w:val="00394416"/>
    <w:rsid w:val="00395C80"/>
    <w:rsid w:val="00396514"/>
    <w:rsid w:val="00397082"/>
    <w:rsid w:val="003A0BE9"/>
    <w:rsid w:val="003A14B4"/>
    <w:rsid w:val="003A3919"/>
    <w:rsid w:val="003A6953"/>
    <w:rsid w:val="003B1D5C"/>
    <w:rsid w:val="003B20DA"/>
    <w:rsid w:val="003B4B2E"/>
    <w:rsid w:val="003B5148"/>
    <w:rsid w:val="003B706F"/>
    <w:rsid w:val="003C0B7E"/>
    <w:rsid w:val="003C1F5D"/>
    <w:rsid w:val="003C39E0"/>
    <w:rsid w:val="003D1092"/>
    <w:rsid w:val="003D4397"/>
    <w:rsid w:val="003E3867"/>
    <w:rsid w:val="003F09F0"/>
    <w:rsid w:val="0040081A"/>
    <w:rsid w:val="0040234C"/>
    <w:rsid w:val="00404843"/>
    <w:rsid w:val="00405787"/>
    <w:rsid w:val="0040585F"/>
    <w:rsid w:val="004131A2"/>
    <w:rsid w:val="004132B4"/>
    <w:rsid w:val="004142B5"/>
    <w:rsid w:val="00422EAE"/>
    <w:rsid w:val="004233C9"/>
    <w:rsid w:val="00423B48"/>
    <w:rsid w:val="00424C11"/>
    <w:rsid w:val="00432802"/>
    <w:rsid w:val="00433694"/>
    <w:rsid w:val="00435ED4"/>
    <w:rsid w:val="00441902"/>
    <w:rsid w:val="00447A6B"/>
    <w:rsid w:val="004509F9"/>
    <w:rsid w:val="004626FB"/>
    <w:rsid w:val="00467673"/>
    <w:rsid w:val="00467816"/>
    <w:rsid w:val="00473280"/>
    <w:rsid w:val="00475FE6"/>
    <w:rsid w:val="00476B83"/>
    <w:rsid w:val="00481FA1"/>
    <w:rsid w:val="00482600"/>
    <w:rsid w:val="00483973"/>
    <w:rsid w:val="00483A11"/>
    <w:rsid w:val="00484357"/>
    <w:rsid w:val="00486BCB"/>
    <w:rsid w:val="0049438F"/>
    <w:rsid w:val="004951D8"/>
    <w:rsid w:val="004A3208"/>
    <w:rsid w:val="004B14EA"/>
    <w:rsid w:val="004B5603"/>
    <w:rsid w:val="004B7AFA"/>
    <w:rsid w:val="004C15B7"/>
    <w:rsid w:val="004C1716"/>
    <w:rsid w:val="004C1A23"/>
    <w:rsid w:val="004C31F0"/>
    <w:rsid w:val="004E0645"/>
    <w:rsid w:val="004E239E"/>
    <w:rsid w:val="004E3753"/>
    <w:rsid w:val="004E3C65"/>
    <w:rsid w:val="004E5A13"/>
    <w:rsid w:val="004E7247"/>
    <w:rsid w:val="004F026B"/>
    <w:rsid w:val="004F14F0"/>
    <w:rsid w:val="004F1FA7"/>
    <w:rsid w:val="004F2655"/>
    <w:rsid w:val="004F7EF0"/>
    <w:rsid w:val="00500F95"/>
    <w:rsid w:val="00501E4F"/>
    <w:rsid w:val="00503FD3"/>
    <w:rsid w:val="00506D68"/>
    <w:rsid w:val="0050792F"/>
    <w:rsid w:val="005131F7"/>
    <w:rsid w:val="005159CF"/>
    <w:rsid w:val="00521614"/>
    <w:rsid w:val="005216E5"/>
    <w:rsid w:val="00521B82"/>
    <w:rsid w:val="00526C47"/>
    <w:rsid w:val="00530372"/>
    <w:rsid w:val="00530DA6"/>
    <w:rsid w:val="00534BD7"/>
    <w:rsid w:val="00547A2A"/>
    <w:rsid w:val="00547F5D"/>
    <w:rsid w:val="00552295"/>
    <w:rsid w:val="0055609B"/>
    <w:rsid w:val="0056110B"/>
    <w:rsid w:val="00564942"/>
    <w:rsid w:val="00565209"/>
    <w:rsid w:val="005652DB"/>
    <w:rsid w:val="00566957"/>
    <w:rsid w:val="00572887"/>
    <w:rsid w:val="00573EA4"/>
    <w:rsid w:val="00574164"/>
    <w:rsid w:val="00574300"/>
    <w:rsid w:val="00581677"/>
    <w:rsid w:val="00584176"/>
    <w:rsid w:val="0058589D"/>
    <w:rsid w:val="0058BB1F"/>
    <w:rsid w:val="005954CA"/>
    <w:rsid w:val="00597330"/>
    <w:rsid w:val="005A35B7"/>
    <w:rsid w:val="005A3731"/>
    <w:rsid w:val="005A4420"/>
    <w:rsid w:val="005B3B44"/>
    <w:rsid w:val="005B56BA"/>
    <w:rsid w:val="005B5DF9"/>
    <w:rsid w:val="005B7415"/>
    <w:rsid w:val="005C259A"/>
    <w:rsid w:val="005C311F"/>
    <w:rsid w:val="005C6FB6"/>
    <w:rsid w:val="005D4A4E"/>
    <w:rsid w:val="005D592F"/>
    <w:rsid w:val="005D6140"/>
    <w:rsid w:val="005E0A92"/>
    <w:rsid w:val="005E2332"/>
    <w:rsid w:val="005E2AB4"/>
    <w:rsid w:val="005E5AD8"/>
    <w:rsid w:val="005F3AA0"/>
    <w:rsid w:val="00603DFB"/>
    <w:rsid w:val="00616A4F"/>
    <w:rsid w:val="00622568"/>
    <w:rsid w:val="00622CD4"/>
    <w:rsid w:val="00625220"/>
    <w:rsid w:val="00625E79"/>
    <w:rsid w:val="006266E6"/>
    <w:rsid w:val="00634618"/>
    <w:rsid w:val="00641CD1"/>
    <w:rsid w:val="006444BE"/>
    <w:rsid w:val="006458B0"/>
    <w:rsid w:val="00647379"/>
    <w:rsid w:val="00652721"/>
    <w:rsid w:val="006550AA"/>
    <w:rsid w:val="00656B68"/>
    <w:rsid w:val="00661166"/>
    <w:rsid w:val="006620E9"/>
    <w:rsid w:val="00662736"/>
    <w:rsid w:val="0066284B"/>
    <w:rsid w:val="00662860"/>
    <w:rsid w:val="006674DE"/>
    <w:rsid w:val="00673452"/>
    <w:rsid w:val="00673E87"/>
    <w:rsid w:val="00675C4A"/>
    <w:rsid w:val="00677619"/>
    <w:rsid w:val="00681BC3"/>
    <w:rsid w:val="00684E45"/>
    <w:rsid w:val="00685CAA"/>
    <w:rsid w:val="00690126"/>
    <w:rsid w:val="00690DC9"/>
    <w:rsid w:val="006917C7"/>
    <w:rsid w:val="00693BC3"/>
    <w:rsid w:val="00695111"/>
    <w:rsid w:val="0069586B"/>
    <w:rsid w:val="006976AF"/>
    <w:rsid w:val="006A163F"/>
    <w:rsid w:val="006A1E66"/>
    <w:rsid w:val="006B4564"/>
    <w:rsid w:val="006C0739"/>
    <w:rsid w:val="006C5CAD"/>
    <w:rsid w:val="006D1DA3"/>
    <w:rsid w:val="006D33C6"/>
    <w:rsid w:val="006D44CE"/>
    <w:rsid w:val="006D7966"/>
    <w:rsid w:val="006E0722"/>
    <w:rsid w:val="006E419E"/>
    <w:rsid w:val="006E4BDA"/>
    <w:rsid w:val="006E6160"/>
    <w:rsid w:val="006F09F3"/>
    <w:rsid w:val="006F2650"/>
    <w:rsid w:val="006F2F94"/>
    <w:rsid w:val="006F588F"/>
    <w:rsid w:val="00700031"/>
    <w:rsid w:val="007045F3"/>
    <w:rsid w:val="00707AC2"/>
    <w:rsid w:val="0071010F"/>
    <w:rsid w:val="00712929"/>
    <w:rsid w:val="00712B54"/>
    <w:rsid w:val="00713C1C"/>
    <w:rsid w:val="00716301"/>
    <w:rsid w:val="0071762A"/>
    <w:rsid w:val="00721688"/>
    <w:rsid w:val="007232F1"/>
    <w:rsid w:val="00724728"/>
    <w:rsid w:val="00726526"/>
    <w:rsid w:val="00733C11"/>
    <w:rsid w:val="00733EB9"/>
    <w:rsid w:val="007357E1"/>
    <w:rsid w:val="00741FC2"/>
    <w:rsid w:val="007448DD"/>
    <w:rsid w:val="00744FBD"/>
    <w:rsid w:val="00746927"/>
    <w:rsid w:val="00747F93"/>
    <w:rsid w:val="007502A0"/>
    <w:rsid w:val="007509E8"/>
    <w:rsid w:val="007512D4"/>
    <w:rsid w:val="00752EF3"/>
    <w:rsid w:val="0075452F"/>
    <w:rsid w:val="00757320"/>
    <w:rsid w:val="0075757C"/>
    <w:rsid w:val="00762236"/>
    <w:rsid w:val="007628FB"/>
    <w:rsid w:val="0076377D"/>
    <w:rsid w:val="007722DB"/>
    <w:rsid w:val="007724AC"/>
    <w:rsid w:val="00773085"/>
    <w:rsid w:val="007736BC"/>
    <w:rsid w:val="00773D0B"/>
    <w:rsid w:val="007774A3"/>
    <w:rsid w:val="007878ED"/>
    <w:rsid w:val="00790E66"/>
    <w:rsid w:val="0079436C"/>
    <w:rsid w:val="007943C0"/>
    <w:rsid w:val="00797941"/>
    <w:rsid w:val="00797963"/>
    <w:rsid w:val="00797C64"/>
    <w:rsid w:val="007A0588"/>
    <w:rsid w:val="007A1C1A"/>
    <w:rsid w:val="007A39C4"/>
    <w:rsid w:val="007B766E"/>
    <w:rsid w:val="007C2727"/>
    <w:rsid w:val="007C3DDA"/>
    <w:rsid w:val="007C4AF9"/>
    <w:rsid w:val="007C4DB0"/>
    <w:rsid w:val="007C54D4"/>
    <w:rsid w:val="007C6109"/>
    <w:rsid w:val="007C6BD9"/>
    <w:rsid w:val="007D1DC8"/>
    <w:rsid w:val="007D6807"/>
    <w:rsid w:val="007D6DC1"/>
    <w:rsid w:val="007D797E"/>
    <w:rsid w:val="007E0566"/>
    <w:rsid w:val="007E1A15"/>
    <w:rsid w:val="007E3AB0"/>
    <w:rsid w:val="007E6147"/>
    <w:rsid w:val="007E7718"/>
    <w:rsid w:val="007F2411"/>
    <w:rsid w:val="007F2699"/>
    <w:rsid w:val="007F3BFD"/>
    <w:rsid w:val="007F44CB"/>
    <w:rsid w:val="007F4F73"/>
    <w:rsid w:val="00806F07"/>
    <w:rsid w:val="00807D5D"/>
    <w:rsid w:val="00810326"/>
    <w:rsid w:val="008139ED"/>
    <w:rsid w:val="00816255"/>
    <w:rsid w:val="00817983"/>
    <w:rsid w:val="00817D62"/>
    <w:rsid w:val="00823BF8"/>
    <w:rsid w:val="00823CEF"/>
    <w:rsid w:val="00827C19"/>
    <w:rsid w:val="00830D6A"/>
    <w:rsid w:val="00831B97"/>
    <w:rsid w:val="00834DB5"/>
    <w:rsid w:val="00837D56"/>
    <w:rsid w:val="00845CD2"/>
    <w:rsid w:val="0084649C"/>
    <w:rsid w:val="00846CC3"/>
    <w:rsid w:val="008519CB"/>
    <w:rsid w:val="0085318F"/>
    <w:rsid w:val="008576FE"/>
    <w:rsid w:val="00861B2B"/>
    <w:rsid w:val="008650C3"/>
    <w:rsid w:val="00866461"/>
    <w:rsid w:val="00866A4E"/>
    <w:rsid w:val="00870509"/>
    <w:rsid w:val="0087082B"/>
    <w:rsid w:val="00871056"/>
    <w:rsid w:val="00874735"/>
    <w:rsid w:val="00874F8F"/>
    <w:rsid w:val="00876FBF"/>
    <w:rsid w:val="00884E57"/>
    <w:rsid w:val="008861DC"/>
    <w:rsid w:val="0088671B"/>
    <w:rsid w:val="00890CEC"/>
    <w:rsid w:val="008941EA"/>
    <w:rsid w:val="008943EE"/>
    <w:rsid w:val="008966B3"/>
    <w:rsid w:val="00897BBC"/>
    <w:rsid w:val="008A0550"/>
    <w:rsid w:val="008A1456"/>
    <w:rsid w:val="008A45EC"/>
    <w:rsid w:val="008A5CA4"/>
    <w:rsid w:val="008B0AB1"/>
    <w:rsid w:val="008B1575"/>
    <w:rsid w:val="008B7ABF"/>
    <w:rsid w:val="008D08E9"/>
    <w:rsid w:val="008D1AA1"/>
    <w:rsid w:val="008D228B"/>
    <w:rsid w:val="008D277B"/>
    <w:rsid w:val="008D39EA"/>
    <w:rsid w:val="008D657E"/>
    <w:rsid w:val="008D6663"/>
    <w:rsid w:val="008E0A85"/>
    <w:rsid w:val="008F0606"/>
    <w:rsid w:val="008F28EA"/>
    <w:rsid w:val="008F3BFC"/>
    <w:rsid w:val="008F6D8E"/>
    <w:rsid w:val="0090053C"/>
    <w:rsid w:val="009009A7"/>
    <w:rsid w:val="009017AC"/>
    <w:rsid w:val="00907502"/>
    <w:rsid w:val="00910867"/>
    <w:rsid w:val="00911814"/>
    <w:rsid w:val="00912EA9"/>
    <w:rsid w:val="009143C6"/>
    <w:rsid w:val="0091440D"/>
    <w:rsid w:val="009165F5"/>
    <w:rsid w:val="009210CF"/>
    <w:rsid w:val="00922799"/>
    <w:rsid w:val="0092434B"/>
    <w:rsid w:val="0092594F"/>
    <w:rsid w:val="0092653A"/>
    <w:rsid w:val="009272AC"/>
    <w:rsid w:val="0093241F"/>
    <w:rsid w:val="0094041B"/>
    <w:rsid w:val="009404B7"/>
    <w:rsid w:val="0095113D"/>
    <w:rsid w:val="009560FC"/>
    <w:rsid w:val="00957974"/>
    <w:rsid w:val="0096185E"/>
    <w:rsid w:val="00972969"/>
    <w:rsid w:val="00972BD6"/>
    <w:rsid w:val="00972E54"/>
    <w:rsid w:val="00981042"/>
    <w:rsid w:val="009839BA"/>
    <w:rsid w:val="009847B6"/>
    <w:rsid w:val="00992A47"/>
    <w:rsid w:val="00995632"/>
    <w:rsid w:val="00995D97"/>
    <w:rsid w:val="009A34F4"/>
    <w:rsid w:val="009A35D5"/>
    <w:rsid w:val="009A4317"/>
    <w:rsid w:val="009B0247"/>
    <w:rsid w:val="009B046E"/>
    <w:rsid w:val="009B279F"/>
    <w:rsid w:val="009B4C5A"/>
    <w:rsid w:val="009B4C88"/>
    <w:rsid w:val="009B4E46"/>
    <w:rsid w:val="009C292E"/>
    <w:rsid w:val="009C2B90"/>
    <w:rsid w:val="009C315D"/>
    <w:rsid w:val="009C36DE"/>
    <w:rsid w:val="009C4B74"/>
    <w:rsid w:val="009C6B04"/>
    <w:rsid w:val="009C7D40"/>
    <w:rsid w:val="009D5173"/>
    <w:rsid w:val="009E35BD"/>
    <w:rsid w:val="009E74E8"/>
    <w:rsid w:val="009F140B"/>
    <w:rsid w:val="00A01DD0"/>
    <w:rsid w:val="00A0283A"/>
    <w:rsid w:val="00A041C0"/>
    <w:rsid w:val="00A04305"/>
    <w:rsid w:val="00A056ED"/>
    <w:rsid w:val="00A10BCE"/>
    <w:rsid w:val="00A1516D"/>
    <w:rsid w:val="00A171DC"/>
    <w:rsid w:val="00A21D96"/>
    <w:rsid w:val="00A30908"/>
    <w:rsid w:val="00A3226B"/>
    <w:rsid w:val="00A323D0"/>
    <w:rsid w:val="00A3335B"/>
    <w:rsid w:val="00A34611"/>
    <w:rsid w:val="00A355E5"/>
    <w:rsid w:val="00A3656D"/>
    <w:rsid w:val="00A36D4B"/>
    <w:rsid w:val="00A43220"/>
    <w:rsid w:val="00A50CFD"/>
    <w:rsid w:val="00A50D94"/>
    <w:rsid w:val="00A5162D"/>
    <w:rsid w:val="00A5686C"/>
    <w:rsid w:val="00A61427"/>
    <w:rsid w:val="00A63528"/>
    <w:rsid w:val="00A65B2B"/>
    <w:rsid w:val="00A6601E"/>
    <w:rsid w:val="00A70A77"/>
    <w:rsid w:val="00A70D5B"/>
    <w:rsid w:val="00A71D36"/>
    <w:rsid w:val="00A72033"/>
    <w:rsid w:val="00A72D4B"/>
    <w:rsid w:val="00A75595"/>
    <w:rsid w:val="00A7618B"/>
    <w:rsid w:val="00A7751F"/>
    <w:rsid w:val="00A80AAB"/>
    <w:rsid w:val="00A82F25"/>
    <w:rsid w:val="00A932E9"/>
    <w:rsid w:val="00A93E60"/>
    <w:rsid w:val="00AA107E"/>
    <w:rsid w:val="00AA13A6"/>
    <w:rsid w:val="00AA3A1A"/>
    <w:rsid w:val="00AA5DD1"/>
    <w:rsid w:val="00AB0C1F"/>
    <w:rsid w:val="00AB14AC"/>
    <w:rsid w:val="00AB1FD2"/>
    <w:rsid w:val="00AB33A6"/>
    <w:rsid w:val="00AB70B3"/>
    <w:rsid w:val="00AB77CB"/>
    <w:rsid w:val="00AC12E4"/>
    <w:rsid w:val="00AC2F05"/>
    <w:rsid w:val="00AC53A9"/>
    <w:rsid w:val="00AC7F6D"/>
    <w:rsid w:val="00AD106A"/>
    <w:rsid w:val="00AD4F45"/>
    <w:rsid w:val="00AD6216"/>
    <w:rsid w:val="00AD7E2C"/>
    <w:rsid w:val="00AD7F0C"/>
    <w:rsid w:val="00AE02EF"/>
    <w:rsid w:val="00AE1480"/>
    <w:rsid w:val="00AF0FF8"/>
    <w:rsid w:val="00AF11A3"/>
    <w:rsid w:val="00AF6EC2"/>
    <w:rsid w:val="00B00590"/>
    <w:rsid w:val="00B01135"/>
    <w:rsid w:val="00B068EF"/>
    <w:rsid w:val="00B204CE"/>
    <w:rsid w:val="00B2655D"/>
    <w:rsid w:val="00B308E9"/>
    <w:rsid w:val="00B30954"/>
    <w:rsid w:val="00B35187"/>
    <w:rsid w:val="00B3726B"/>
    <w:rsid w:val="00B37D5F"/>
    <w:rsid w:val="00B405FD"/>
    <w:rsid w:val="00B52C49"/>
    <w:rsid w:val="00B52FE0"/>
    <w:rsid w:val="00B539BC"/>
    <w:rsid w:val="00B53DFD"/>
    <w:rsid w:val="00B55C88"/>
    <w:rsid w:val="00B57946"/>
    <w:rsid w:val="00B63333"/>
    <w:rsid w:val="00B6364A"/>
    <w:rsid w:val="00B64A5B"/>
    <w:rsid w:val="00B711AF"/>
    <w:rsid w:val="00B72929"/>
    <w:rsid w:val="00B72E83"/>
    <w:rsid w:val="00B73EAE"/>
    <w:rsid w:val="00B74198"/>
    <w:rsid w:val="00B772E5"/>
    <w:rsid w:val="00B775EF"/>
    <w:rsid w:val="00B81B31"/>
    <w:rsid w:val="00B9084B"/>
    <w:rsid w:val="00B9151D"/>
    <w:rsid w:val="00B9235C"/>
    <w:rsid w:val="00B96575"/>
    <w:rsid w:val="00B96DE7"/>
    <w:rsid w:val="00BA05FA"/>
    <w:rsid w:val="00BA0E68"/>
    <w:rsid w:val="00BA2411"/>
    <w:rsid w:val="00BA39FD"/>
    <w:rsid w:val="00BA76B1"/>
    <w:rsid w:val="00BB0A60"/>
    <w:rsid w:val="00BB118F"/>
    <w:rsid w:val="00BB4944"/>
    <w:rsid w:val="00BB51A0"/>
    <w:rsid w:val="00BC1CAB"/>
    <w:rsid w:val="00BC39A1"/>
    <w:rsid w:val="00BC3B27"/>
    <w:rsid w:val="00BC4B7D"/>
    <w:rsid w:val="00BD43D4"/>
    <w:rsid w:val="00BD76F9"/>
    <w:rsid w:val="00BE25DA"/>
    <w:rsid w:val="00BE5700"/>
    <w:rsid w:val="00BE684D"/>
    <w:rsid w:val="00BF2393"/>
    <w:rsid w:val="00BF4131"/>
    <w:rsid w:val="00C01E4A"/>
    <w:rsid w:val="00C03109"/>
    <w:rsid w:val="00C06CFB"/>
    <w:rsid w:val="00C127D8"/>
    <w:rsid w:val="00C13EA4"/>
    <w:rsid w:val="00C17306"/>
    <w:rsid w:val="00C2154F"/>
    <w:rsid w:val="00C21FA8"/>
    <w:rsid w:val="00C23FEB"/>
    <w:rsid w:val="00C24529"/>
    <w:rsid w:val="00C245C7"/>
    <w:rsid w:val="00C30254"/>
    <w:rsid w:val="00C32987"/>
    <w:rsid w:val="00C333D2"/>
    <w:rsid w:val="00C33F3B"/>
    <w:rsid w:val="00C40088"/>
    <w:rsid w:val="00C404F5"/>
    <w:rsid w:val="00C478C9"/>
    <w:rsid w:val="00C51CAD"/>
    <w:rsid w:val="00C5278A"/>
    <w:rsid w:val="00C53505"/>
    <w:rsid w:val="00C541C4"/>
    <w:rsid w:val="00C56B94"/>
    <w:rsid w:val="00C57BEA"/>
    <w:rsid w:val="00C64DF4"/>
    <w:rsid w:val="00C66487"/>
    <w:rsid w:val="00C66F5B"/>
    <w:rsid w:val="00C80094"/>
    <w:rsid w:val="00C802E9"/>
    <w:rsid w:val="00C87F0C"/>
    <w:rsid w:val="00C94DE9"/>
    <w:rsid w:val="00C94ECD"/>
    <w:rsid w:val="00C96DE0"/>
    <w:rsid w:val="00C96F6A"/>
    <w:rsid w:val="00CA0C1B"/>
    <w:rsid w:val="00CA4255"/>
    <w:rsid w:val="00CA472F"/>
    <w:rsid w:val="00CB08C9"/>
    <w:rsid w:val="00CB1111"/>
    <w:rsid w:val="00CC3AB7"/>
    <w:rsid w:val="00CC6E5C"/>
    <w:rsid w:val="00CC7434"/>
    <w:rsid w:val="00CD3F94"/>
    <w:rsid w:val="00CD3FCB"/>
    <w:rsid w:val="00CD6515"/>
    <w:rsid w:val="00CD7A1F"/>
    <w:rsid w:val="00CE022E"/>
    <w:rsid w:val="00CE2189"/>
    <w:rsid w:val="00CF25BF"/>
    <w:rsid w:val="00CF3C93"/>
    <w:rsid w:val="00CF63C9"/>
    <w:rsid w:val="00CF6B37"/>
    <w:rsid w:val="00D0064A"/>
    <w:rsid w:val="00D0746F"/>
    <w:rsid w:val="00D07646"/>
    <w:rsid w:val="00D10192"/>
    <w:rsid w:val="00D114F2"/>
    <w:rsid w:val="00D1710B"/>
    <w:rsid w:val="00D17958"/>
    <w:rsid w:val="00D209C9"/>
    <w:rsid w:val="00D214CB"/>
    <w:rsid w:val="00D26112"/>
    <w:rsid w:val="00D305D7"/>
    <w:rsid w:val="00D31125"/>
    <w:rsid w:val="00D407D7"/>
    <w:rsid w:val="00D41C78"/>
    <w:rsid w:val="00D424A6"/>
    <w:rsid w:val="00D45B6F"/>
    <w:rsid w:val="00D4772C"/>
    <w:rsid w:val="00D57200"/>
    <w:rsid w:val="00D60D74"/>
    <w:rsid w:val="00D624D4"/>
    <w:rsid w:val="00D62C33"/>
    <w:rsid w:val="00D637F4"/>
    <w:rsid w:val="00D659CB"/>
    <w:rsid w:val="00D71509"/>
    <w:rsid w:val="00D763E6"/>
    <w:rsid w:val="00D770FC"/>
    <w:rsid w:val="00D7714C"/>
    <w:rsid w:val="00D8047D"/>
    <w:rsid w:val="00D81DFE"/>
    <w:rsid w:val="00D87211"/>
    <w:rsid w:val="00D9062B"/>
    <w:rsid w:val="00D91F26"/>
    <w:rsid w:val="00D921CF"/>
    <w:rsid w:val="00D9597B"/>
    <w:rsid w:val="00DA184D"/>
    <w:rsid w:val="00DA3B1C"/>
    <w:rsid w:val="00DA59AC"/>
    <w:rsid w:val="00DB0CDC"/>
    <w:rsid w:val="00DB6439"/>
    <w:rsid w:val="00DB777D"/>
    <w:rsid w:val="00DC0767"/>
    <w:rsid w:val="00DC21E7"/>
    <w:rsid w:val="00DC59FB"/>
    <w:rsid w:val="00DC79B2"/>
    <w:rsid w:val="00DC7CC2"/>
    <w:rsid w:val="00DD063F"/>
    <w:rsid w:val="00DD24D9"/>
    <w:rsid w:val="00DD5C47"/>
    <w:rsid w:val="00DE0D5C"/>
    <w:rsid w:val="00DE10E0"/>
    <w:rsid w:val="00DE236A"/>
    <w:rsid w:val="00DE36D9"/>
    <w:rsid w:val="00DE40CD"/>
    <w:rsid w:val="00DE5C61"/>
    <w:rsid w:val="00DE7383"/>
    <w:rsid w:val="00DEF5F3"/>
    <w:rsid w:val="00DF3996"/>
    <w:rsid w:val="00DF4A6D"/>
    <w:rsid w:val="00E04509"/>
    <w:rsid w:val="00E06A18"/>
    <w:rsid w:val="00E073F0"/>
    <w:rsid w:val="00E10CE5"/>
    <w:rsid w:val="00E11C53"/>
    <w:rsid w:val="00E11E22"/>
    <w:rsid w:val="00E12315"/>
    <w:rsid w:val="00E14F36"/>
    <w:rsid w:val="00E15B56"/>
    <w:rsid w:val="00E16224"/>
    <w:rsid w:val="00E17ADB"/>
    <w:rsid w:val="00E20727"/>
    <w:rsid w:val="00E214CA"/>
    <w:rsid w:val="00E21A76"/>
    <w:rsid w:val="00E22FF0"/>
    <w:rsid w:val="00E23EDD"/>
    <w:rsid w:val="00E25CDD"/>
    <w:rsid w:val="00E308EE"/>
    <w:rsid w:val="00E33E27"/>
    <w:rsid w:val="00E3759C"/>
    <w:rsid w:val="00E40F9B"/>
    <w:rsid w:val="00E4205A"/>
    <w:rsid w:val="00E423D9"/>
    <w:rsid w:val="00E43A73"/>
    <w:rsid w:val="00E440B0"/>
    <w:rsid w:val="00E4542C"/>
    <w:rsid w:val="00E5420B"/>
    <w:rsid w:val="00E5684A"/>
    <w:rsid w:val="00E56D36"/>
    <w:rsid w:val="00E56E10"/>
    <w:rsid w:val="00E60C49"/>
    <w:rsid w:val="00E652DC"/>
    <w:rsid w:val="00E66799"/>
    <w:rsid w:val="00E67052"/>
    <w:rsid w:val="00E704D2"/>
    <w:rsid w:val="00E71B9F"/>
    <w:rsid w:val="00E74CC9"/>
    <w:rsid w:val="00E8317E"/>
    <w:rsid w:val="00E8497C"/>
    <w:rsid w:val="00E85B6F"/>
    <w:rsid w:val="00E85FC0"/>
    <w:rsid w:val="00E87453"/>
    <w:rsid w:val="00E934DA"/>
    <w:rsid w:val="00E966F5"/>
    <w:rsid w:val="00EA0D67"/>
    <w:rsid w:val="00EA1710"/>
    <w:rsid w:val="00EA1F8D"/>
    <w:rsid w:val="00EA205A"/>
    <w:rsid w:val="00EA64CA"/>
    <w:rsid w:val="00EB12AB"/>
    <w:rsid w:val="00EB355D"/>
    <w:rsid w:val="00EC0B56"/>
    <w:rsid w:val="00EC4123"/>
    <w:rsid w:val="00EC5A3C"/>
    <w:rsid w:val="00EC6338"/>
    <w:rsid w:val="00ED0F44"/>
    <w:rsid w:val="00ED1307"/>
    <w:rsid w:val="00ED16E9"/>
    <w:rsid w:val="00ED1843"/>
    <w:rsid w:val="00ED1A46"/>
    <w:rsid w:val="00ED2D6B"/>
    <w:rsid w:val="00ED6265"/>
    <w:rsid w:val="00EE2D01"/>
    <w:rsid w:val="00EE39FB"/>
    <w:rsid w:val="00EE4041"/>
    <w:rsid w:val="00EE64DF"/>
    <w:rsid w:val="00EE6EED"/>
    <w:rsid w:val="00EF0B80"/>
    <w:rsid w:val="00EF0DD4"/>
    <w:rsid w:val="00EF2580"/>
    <w:rsid w:val="00EF4AB6"/>
    <w:rsid w:val="00EF4FE0"/>
    <w:rsid w:val="00F044E7"/>
    <w:rsid w:val="00F0776F"/>
    <w:rsid w:val="00F1276C"/>
    <w:rsid w:val="00F13F84"/>
    <w:rsid w:val="00F15642"/>
    <w:rsid w:val="00F21DE4"/>
    <w:rsid w:val="00F22F64"/>
    <w:rsid w:val="00F23B41"/>
    <w:rsid w:val="00F259A8"/>
    <w:rsid w:val="00F3159F"/>
    <w:rsid w:val="00F32C9D"/>
    <w:rsid w:val="00F35220"/>
    <w:rsid w:val="00F35806"/>
    <w:rsid w:val="00F36E32"/>
    <w:rsid w:val="00F42547"/>
    <w:rsid w:val="00F4715D"/>
    <w:rsid w:val="00F47EBF"/>
    <w:rsid w:val="00F53971"/>
    <w:rsid w:val="00F60895"/>
    <w:rsid w:val="00F625CB"/>
    <w:rsid w:val="00F62CB6"/>
    <w:rsid w:val="00F63670"/>
    <w:rsid w:val="00F67E0A"/>
    <w:rsid w:val="00F713DD"/>
    <w:rsid w:val="00F71FE9"/>
    <w:rsid w:val="00F8151C"/>
    <w:rsid w:val="00F81825"/>
    <w:rsid w:val="00F8403B"/>
    <w:rsid w:val="00F842EE"/>
    <w:rsid w:val="00F853C0"/>
    <w:rsid w:val="00F905C2"/>
    <w:rsid w:val="00FA0AA5"/>
    <w:rsid w:val="00FA1143"/>
    <w:rsid w:val="00FA23BD"/>
    <w:rsid w:val="00FA6686"/>
    <w:rsid w:val="00FA6D88"/>
    <w:rsid w:val="00FB23AC"/>
    <w:rsid w:val="00FB29CE"/>
    <w:rsid w:val="00FC0E77"/>
    <w:rsid w:val="00FC0EA4"/>
    <w:rsid w:val="00FC1EE7"/>
    <w:rsid w:val="00FC4D0D"/>
    <w:rsid w:val="00FC55D7"/>
    <w:rsid w:val="00FE120C"/>
    <w:rsid w:val="00FE643F"/>
    <w:rsid w:val="00FF35FB"/>
    <w:rsid w:val="00FF50B8"/>
    <w:rsid w:val="00FF683A"/>
    <w:rsid w:val="01366A4E"/>
    <w:rsid w:val="01631801"/>
    <w:rsid w:val="016E8862"/>
    <w:rsid w:val="02E653BC"/>
    <w:rsid w:val="02EAA6F5"/>
    <w:rsid w:val="04853682"/>
    <w:rsid w:val="04C3E7A7"/>
    <w:rsid w:val="0542ED2D"/>
    <w:rsid w:val="0561A989"/>
    <w:rsid w:val="068BE8A2"/>
    <w:rsid w:val="06A53FF5"/>
    <w:rsid w:val="07BE6D20"/>
    <w:rsid w:val="082E2E87"/>
    <w:rsid w:val="090F3EE6"/>
    <w:rsid w:val="094139AB"/>
    <w:rsid w:val="09C07787"/>
    <w:rsid w:val="09D3C81C"/>
    <w:rsid w:val="0A15D085"/>
    <w:rsid w:val="0A684F15"/>
    <w:rsid w:val="0B10C2BB"/>
    <w:rsid w:val="0B1B52C9"/>
    <w:rsid w:val="0B3A3ECE"/>
    <w:rsid w:val="0B495D8D"/>
    <w:rsid w:val="0BD175A8"/>
    <w:rsid w:val="0C611B83"/>
    <w:rsid w:val="0CCA02D8"/>
    <w:rsid w:val="0CF50308"/>
    <w:rsid w:val="0D4E9DFD"/>
    <w:rsid w:val="0D6FF9F7"/>
    <w:rsid w:val="0D70A3D6"/>
    <w:rsid w:val="0F4CEEAE"/>
    <w:rsid w:val="0F86520E"/>
    <w:rsid w:val="0FA2624D"/>
    <w:rsid w:val="1016438E"/>
    <w:rsid w:val="10D7C99B"/>
    <w:rsid w:val="10D910B4"/>
    <w:rsid w:val="11645A5B"/>
    <w:rsid w:val="11B8CF06"/>
    <w:rsid w:val="12086682"/>
    <w:rsid w:val="12F8117F"/>
    <w:rsid w:val="132A78B9"/>
    <w:rsid w:val="1363DFEC"/>
    <w:rsid w:val="140EFD33"/>
    <w:rsid w:val="144D9D3E"/>
    <w:rsid w:val="14D3609C"/>
    <w:rsid w:val="155D668C"/>
    <w:rsid w:val="15EABBF6"/>
    <w:rsid w:val="16610E2D"/>
    <w:rsid w:val="1670439A"/>
    <w:rsid w:val="1688E40F"/>
    <w:rsid w:val="168E7EC5"/>
    <w:rsid w:val="16DCD7E4"/>
    <w:rsid w:val="17788792"/>
    <w:rsid w:val="1834F328"/>
    <w:rsid w:val="1882070F"/>
    <w:rsid w:val="18CE8846"/>
    <w:rsid w:val="19582948"/>
    <w:rsid w:val="1A533D58"/>
    <w:rsid w:val="1A73B80A"/>
    <w:rsid w:val="1AC07969"/>
    <w:rsid w:val="1AC4D11C"/>
    <w:rsid w:val="1B4B8B4E"/>
    <w:rsid w:val="1BFDAED7"/>
    <w:rsid w:val="1C0C95AB"/>
    <w:rsid w:val="1C0F0EB2"/>
    <w:rsid w:val="1C253ABC"/>
    <w:rsid w:val="1C6673E9"/>
    <w:rsid w:val="1CE26B9D"/>
    <w:rsid w:val="1CFE0D24"/>
    <w:rsid w:val="1D5D1742"/>
    <w:rsid w:val="1E6DD8BF"/>
    <w:rsid w:val="1F41A92D"/>
    <w:rsid w:val="1F64823C"/>
    <w:rsid w:val="1FA4FB7A"/>
    <w:rsid w:val="1FDBE4E9"/>
    <w:rsid w:val="1FF11EEE"/>
    <w:rsid w:val="20FCA612"/>
    <w:rsid w:val="2148B34F"/>
    <w:rsid w:val="21668814"/>
    <w:rsid w:val="21B80989"/>
    <w:rsid w:val="21DEDE0D"/>
    <w:rsid w:val="22756A8C"/>
    <w:rsid w:val="23A3B5BB"/>
    <w:rsid w:val="23DE33C0"/>
    <w:rsid w:val="24113AED"/>
    <w:rsid w:val="252F2FA7"/>
    <w:rsid w:val="26155D00"/>
    <w:rsid w:val="26AB9370"/>
    <w:rsid w:val="274B298B"/>
    <w:rsid w:val="2822F4A2"/>
    <w:rsid w:val="2855A5A1"/>
    <w:rsid w:val="2860A73E"/>
    <w:rsid w:val="289A4D00"/>
    <w:rsid w:val="28AB79E7"/>
    <w:rsid w:val="291F54AB"/>
    <w:rsid w:val="2AF6EBA8"/>
    <w:rsid w:val="2B033A82"/>
    <w:rsid w:val="2B06866C"/>
    <w:rsid w:val="2BF5B709"/>
    <w:rsid w:val="2C218884"/>
    <w:rsid w:val="2C5D524A"/>
    <w:rsid w:val="2D0F70BF"/>
    <w:rsid w:val="2D0FA276"/>
    <w:rsid w:val="2E866067"/>
    <w:rsid w:val="2E876B4D"/>
    <w:rsid w:val="2EABE026"/>
    <w:rsid w:val="2ECD644D"/>
    <w:rsid w:val="2F828EC1"/>
    <w:rsid w:val="2F94F30C"/>
    <w:rsid w:val="3037597E"/>
    <w:rsid w:val="31A7DB57"/>
    <w:rsid w:val="324ED94C"/>
    <w:rsid w:val="32BC5516"/>
    <w:rsid w:val="34367A55"/>
    <w:rsid w:val="34582577"/>
    <w:rsid w:val="346E3F19"/>
    <w:rsid w:val="35765F1A"/>
    <w:rsid w:val="3592999B"/>
    <w:rsid w:val="3614095A"/>
    <w:rsid w:val="369DC9AE"/>
    <w:rsid w:val="377B5274"/>
    <w:rsid w:val="37CA5374"/>
    <w:rsid w:val="38DB69A1"/>
    <w:rsid w:val="38EC587B"/>
    <w:rsid w:val="3A005FC1"/>
    <w:rsid w:val="3A1EA408"/>
    <w:rsid w:val="3A4C9F4C"/>
    <w:rsid w:val="3AA341AB"/>
    <w:rsid w:val="3BBFCB1B"/>
    <w:rsid w:val="3DD769ED"/>
    <w:rsid w:val="3DFBF902"/>
    <w:rsid w:val="3E82B540"/>
    <w:rsid w:val="3F381EAA"/>
    <w:rsid w:val="3F5880C8"/>
    <w:rsid w:val="3F6FD126"/>
    <w:rsid w:val="3FD338D0"/>
    <w:rsid w:val="3FDEBF28"/>
    <w:rsid w:val="4000107A"/>
    <w:rsid w:val="408745FE"/>
    <w:rsid w:val="4114FBF7"/>
    <w:rsid w:val="413399C4"/>
    <w:rsid w:val="41EB32D8"/>
    <w:rsid w:val="42DA6666"/>
    <w:rsid w:val="42E14403"/>
    <w:rsid w:val="431F2F26"/>
    <w:rsid w:val="43A27DA8"/>
    <w:rsid w:val="441BA944"/>
    <w:rsid w:val="44EF1A74"/>
    <w:rsid w:val="463B3C00"/>
    <w:rsid w:val="467D7012"/>
    <w:rsid w:val="46F68782"/>
    <w:rsid w:val="4705CA1B"/>
    <w:rsid w:val="47856C93"/>
    <w:rsid w:val="49335669"/>
    <w:rsid w:val="4977B6EC"/>
    <w:rsid w:val="49838E57"/>
    <w:rsid w:val="4A3FC951"/>
    <w:rsid w:val="4B9609BC"/>
    <w:rsid w:val="4C6F2FAA"/>
    <w:rsid w:val="4CB925C0"/>
    <w:rsid w:val="4CC9160A"/>
    <w:rsid w:val="4CCAC8E6"/>
    <w:rsid w:val="4D2ED850"/>
    <w:rsid w:val="4D880860"/>
    <w:rsid w:val="4DF01A4F"/>
    <w:rsid w:val="4DF51C03"/>
    <w:rsid w:val="4E9C03DE"/>
    <w:rsid w:val="4EDC9678"/>
    <w:rsid w:val="4EE60436"/>
    <w:rsid w:val="4F3ADA66"/>
    <w:rsid w:val="4F6CC009"/>
    <w:rsid w:val="4FE9E0AD"/>
    <w:rsid w:val="4FEA24D8"/>
    <w:rsid w:val="5041806A"/>
    <w:rsid w:val="50B2DA7C"/>
    <w:rsid w:val="50B8C2E6"/>
    <w:rsid w:val="50F6B991"/>
    <w:rsid w:val="516201AA"/>
    <w:rsid w:val="517481E3"/>
    <w:rsid w:val="518B059D"/>
    <w:rsid w:val="51F5016B"/>
    <w:rsid w:val="536ED801"/>
    <w:rsid w:val="53F5854F"/>
    <w:rsid w:val="546C1922"/>
    <w:rsid w:val="546EB96F"/>
    <w:rsid w:val="555D63D3"/>
    <w:rsid w:val="55C7171F"/>
    <w:rsid w:val="55FC01A3"/>
    <w:rsid w:val="560E6A81"/>
    <w:rsid w:val="5675C62C"/>
    <w:rsid w:val="56DEF69E"/>
    <w:rsid w:val="56F0FE35"/>
    <w:rsid w:val="57FD0E79"/>
    <w:rsid w:val="585624CC"/>
    <w:rsid w:val="58879CB5"/>
    <w:rsid w:val="591D8304"/>
    <w:rsid w:val="595FC43C"/>
    <w:rsid w:val="599AB84F"/>
    <w:rsid w:val="59F59FBF"/>
    <w:rsid w:val="5A0766E5"/>
    <w:rsid w:val="5A21D79A"/>
    <w:rsid w:val="5AA61C3C"/>
    <w:rsid w:val="5B002C61"/>
    <w:rsid w:val="5B46D3C6"/>
    <w:rsid w:val="5B8F5D44"/>
    <w:rsid w:val="5BE9C2D0"/>
    <w:rsid w:val="5BF3B439"/>
    <w:rsid w:val="5C87DA60"/>
    <w:rsid w:val="5CB862EF"/>
    <w:rsid w:val="5CEAAB48"/>
    <w:rsid w:val="5CF95CA0"/>
    <w:rsid w:val="5D4B4E55"/>
    <w:rsid w:val="5D5FB621"/>
    <w:rsid w:val="5E9D5EB6"/>
    <w:rsid w:val="5F0DD76D"/>
    <w:rsid w:val="5F63740D"/>
    <w:rsid w:val="5FF2472E"/>
    <w:rsid w:val="607732B2"/>
    <w:rsid w:val="60B9E686"/>
    <w:rsid w:val="61887D92"/>
    <w:rsid w:val="619B828C"/>
    <w:rsid w:val="621A0457"/>
    <w:rsid w:val="62374047"/>
    <w:rsid w:val="627F2EE4"/>
    <w:rsid w:val="62861A1D"/>
    <w:rsid w:val="630C253A"/>
    <w:rsid w:val="63393B22"/>
    <w:rsid w:val="63A66A5B"/>
    <w:rsid w:val="651A32BF"/>
    <w:rsid w:val="657E30A7"/>
    <w:rsid w:val="660725DF"/>
    <w:rsid w:val="661F0AC2"/>
    <w:rsid w:val="662258E2"/>
    <w:rsid w:val="66C2F360"/>
    <w:rsid w:val="6715F266"/>
    <w:rsid w:val="675E4180"/>
    <w:rsid w:val="69511233"/>
    <w:rsid w:val="696F159A"/>
    <w:rsid w:val="69938BB2"/>
    <w:rsid w:val="69C3C814"/>
    <w:rsid w:val="69CB4102"/>
    <w:rsid w:val="69D7C9AB"/>
    <w:rsid w:val="6A4D7B59"/>
    <w:rsid w:val="6B20813B"/>
    <w:rsid w:val="6BE479E0"/>
    <w:rsid w:val="6CF2CBFC"/>
    <w:rsid w:val="6D219673"/>
    <w:rsid w:val="6D225798"/>
    <w:rsid w:val="6D4EC812"/>
    <w:rsid w:val="6E18D64F"/>
    <w:rsid w:val="6E22609D"/>
    <w:rsid w:val="6E334AB2"/>
    <w:rsid w:val="6EEA06BC"/>
    <w:rsid w:val="7018AC31"/>
    <w:rsid w:val="704A14C3"/>
    <w:rsid w:val="71001DEC"/>
    <w:rsid w:val="7135FE9B"/>
    <w:rsid w:val="713AE8C0"/>
    <w:rsid w:val="715555E6"/>
    <w:rsid w:val="716EBE57"/>
    <w:rsid w:val="71DADB2B"/>
    <w:rsid w:val="72AA1795"/>
    <w:rsid w:val="733873D8"/>
    <w:rsid w:val="7338DB08"/>
    <w:rsid w:val="733C3870"/>
    <w:rsid w:val="733F7DA4"/>
    <w:rsid w:val="74ADDD2C"/>
    <w:rsid w:val="75A5C591"/>
    <w:rsid w:val="75BD2A53"/>
    <w:rsid w:val="76A058A8"/>
    <w:rsid w:val="76E6F463"/>
    <w:rsid w:val="76E7EE9D"/>
    <w:rsid w:val="774CA2A9"/>
    <w:rsid w:val="775E4DBF"/>
    <w:rsid w:val="779D63D4"/>
    <w:rsid w:val="77EF238F"/>
    <w:rsid w:val="7800C581"/>
    <w:rsid w:val="7808B74C"/>
    <w:rsid w:val="78BF8420"/>
    <w:rsid w:val="78C18316"/>
    <w:rsid w:val="78F0360E"/>
    <w:rsid w:val="79CD62C8"/>
    <w:rsid w:val="7A12ADC8"/>
    <w:rsid w:val="7A9FEE7B"/>
    <w:rsid w:val="7B07CA54"/>
    <w:rsid w:val="7B5BC3F3"/>
    <w:rsid w:val="7B8C2404"/>
    <w:rsid w:val="7BD037AB"/>
    <w:rsid w:val="7BFFC4FD"/>
    <w:rsid w:val="7D01208A"/>
    <w:rsid w:val="7D6AC1E7"/>
    <w:rsid w:val="7ECCA046"/>
    <w:rsid w:val="7ED952E2"/>
    <w:rsid w:val="7F827B5F"/>
    <w:rsid w:val="7F98BD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70826"/>
  <w15:chartTrackingRefBased/>
  <w15:docId w15:val="{FAEA9504-D297-4ED5-8D4A-8B6561843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453"/>
    <w:rPr>
      <w:rFonts w:ascii="Gill Sans MT" w:hAnsi="Gill Sans MT"/>
    </w:rPr>
  </w:style>
  <w:style w:type="paragraph" w:styleId="Heading1">
    <w:name w:val="heading 1"/>
    <w:basedOn w:val="Normal"/>
    <w:next w:val="Normal"/>
    <w:link w:val="Heading1Char"/>
    <w:uiPriority w:val="9"/>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iPriority w:val="9"/>
    <w:unhideWhenUsed/>
    <w:qFormat/>
    <w:rsid w:val="005A3731"/>
    <w:pPr>
      <w:keepNext/>
      <w:keepLines/>
      <w:numPr>
        <w:numId w:val="9"/>
      </w:numPr>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A3731"/>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uiPriority w:val="9"/>
    <w:rsid w:val="005A3731"/>
    <w:rPr>
      <w:rFonts w:ascii="Gill Sans MT" w:eastAsiaTheme="majorEastAsia" w:hAnsi="Gill Sans MT" w:cstheme="majorBidi"/>
      <w:b/>
      <w:sz w:val="26"/>
      <w:szCs w:val="26"/>
    </w:rPr>
  </w:style>
  <w:style w:type="character" w:customStyle="1" w:styleId="Heading3Char">
    <w:name w:val="Heading 3 Char"/>
    <w:basedOn w:val="DefaultParagraphFont"/>
    <w:link w:val="Heading3"/>
    <w:uiPriority w:val="9"/>
    <w:rsid w:val="005A3731"/>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9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paragraph" w:styleId="ListParagraph">
    <w:name w:val="List Paragraph"/>
    <w:basedOn w:val="Normal"/>
    <w:uiPriority w:val="34"/>
    <w:qFormat/>
    <w:rsid w:val="00CD6515"/>
    <w:pPr>
      <w:widowControl w:val="0"/>
      <w:overflowPunct w:val="0"/>
      <w:adjustRightInd w:val="0"/>
      <w:ind w:left="720"/>
    </w:pPr>
    <w:rPr>
      <w:rFonts w:ascii="Times New Roman" w:eastAsia="Times New Roman" w:hAnsi="Times New Roman" w:cs="Times New Roman"/>
      <w:kern w:val="28"/>
      <w:sz w:val="24"/>
      <w:szCs w:val="24"/>
      <w:lang w:eastAsia="en-GB"/>
    </w:rPr>
  </w:style>
  <w:style w:type="character" w:styleId="PageNumber">
    <w:name w:val="page number"/>
    <w:uiPriority w:val="99"/>
    <w:semiHidden/>
    <w:unhideWhenUsed/>
    <w:rsid w:val="00CD6515"/>
  </w:style>
  <w:style w:type="character" w:styleId="Hyperlink">
    <w:name w:val="Hyperlink"/>
    <w:uiPriority w:val="99"/>
    <w:unhideWhenUsed/>
    <w:qFormat/>
    <w:rsid w:val="00CD6515"/>
    <w:rPr>
      <w:rFonts w:ascii="Arial" w:hAnsi="Arial"/>
      <w:color w:val="0092CF"/>
      <w:sz w:val="20"/>
      <w:u w:val="single"/>
    </w:rPr>
  </w:style>
  <w:style w:type="paragraph" w:styleId="NormalWeb">
    <w:name w:val="Normal (Web)"/>
    <w:basedOn w:val="Normal"/>
    <w:uiPriority w:val="99"/>
    <w:unhideWhenUsed/>
    <w:rsid w:val="00CD6515"/>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uiPriority w:val="22"/>
    <w:qFormat/>
    <w:rsid w:val="00CD6515"/>
    <w:rPr>
      <w:b/>
      <w:bCs/>
    </w:rPr>
  </w:style>
  <w:style w:type="paragraph" w:customStyle="1" w:styleId="1bodycopy10pt">
    <w:name w:val="1 body copy 10pt"/>
    <w:basedOn w:val="Normal"/>
    <w:link w:val="1bodycopy10ptChar"/>
    <w:qFormat/>
    <w:rsid w:val="007774A3"/>
    <w:pPr>
      <w:spacing w:after="120"/>
    </w:pPr>
    <w:rPr>
      <w:rFonts w:ascii="Arial" w:eastAsia="MS Mincho" w:hAnsi="Arial" w:cs="Times New Roman"/>
      <w:sz w:val="20"/>
      <w:szCs w:val="24"/>
      <w:lang w:val="en-US"/>
    </w:rPr>
  </w:style>
  <w:style w:type="paragraph" w:customStyle="1" w:styleId="4Bulletedcopyblue">
    <w:name w:val="4 Bulleted copy blue"/>
    <w:basedOn w:val="Normal"/>
    <w:qFormat/>
    <w:rsid w:val="007774A3"/>
    <w:pPr>
      <w:spacing w:after="120"/>
    </w:pPr>
    <w:rPr>
      <w:rFonts w:ascii="Arial" w:eastAsia="MS Mincho" w:hAnsi="Arial" w:cs="Arial"/>
      <w:sz w:val="20"/>
      <w:szCs w:val="20"/>
      <w:lang w:val="en-US"/>
    </w:rPr>
  </w:style>
  <w:style w:type="character" w:customStyle="1" w:styleId="1bodycopy10ptChar">
    <w:name w:val="1 body copy 10pt Char"/>
    <w:link w:val="1bodycopy10pt"/>
    <w:rsid w:val="007774A3"/>
    <w:rPr>
      <w:rFonts w:ascii="Arial" w:eastAsia="MS Mincho" w:hAnsi="Arial" w:cs="Times New Roman"/>
      <w:sz w:val="20"/>
      <w:szCs w:val="24"/>
      <w:lang w:val="en-US"/>
    </w:rPr>
  </w:style>
  <w:style w:type="paragraph" w:customStyle="1" w:styleId="Subhead2">
    <w:name w:val="Subhead 2"/>
    <w:basedOn w:val="1bodycopy10pt"/>
    <w:next w:val="1bodycopy10pt"/>
    <w:link w:val="Subhead2Char"/>
    <w:autoRedefine/>
    <w:qFormat/>
    <w:rsid w:val="00382F79"/>
    <w:pPr>
      <w:spacing w:before="240"/>
    </w:pPr>
    <w:rPr>
      <w:rFonts w:ascii="Gill Sans MT" w:hAnsi="Gill Sans MT"/>
      <w:b/>
      <w:color w:val="12263F"/>
      <w:sz w:val="24"/>
    </w:rPr>
  </w:style>
  <w:style w:type="character" w:customStyle="1" w:styleId="Subhead2Char">
    <w:name w:val="Subhead 2 Char"/>
    <w:link w:val="Subhead2"/>
    <w:rsid w:val="00382F79"/>
    <w:rPr>
      <w:rFonts w:ascii="Gill Sans MT" w:eastAsia="MS Mincho" w:hAnsi="Gill Sans MT" w:cs="Times New Roman"/>
      <w:b/>
      <w:color w:val="12263F"/>
      <w:sz w:val="24"/>
      <w:szCs w:val="24"/>
      <w:lang w:val="en-US"/>
    </w:rPr>
  </w:style>
  <w:style w:type="character" w:styleId="CommentReference">
    <w:name w:val="annotation reference"/>
    <w:basedOn w:val="DefaultParagraphFont"/>
    <w:uiPriority w:val="99"/>
    <w:semiHidden/>
    <w:unhideWhenUsed/>
    <w:rsid w:val="008519CB"/>
    <w:rPr>
      <w:sz w:val="16"/>
      <w:szCs w:val="16"/>
    </w:rPr>
  </w:style>
  <w:style w:type="paragraph" w:styleId="CommentText">
    <w:name w:val="annotation text"/>
    <w:basedOn w:val="Normal"/>
    <w:link w:val="CommentTextChar"/>
    <w:uiPriority w:val="99"/>
    <w:unhideWhenUsed/>
    <w:rsid w:val="008519CB"/>
    <w:rPr>
      <w:sz w:val="20"/>
      <w:szCs w:val="20"/>
    </w:rPr>
  </w:style>
  <w:style w:type="character" w:customStyle="1" w:styleId="CommentTextChar">
    <w:name w:val="Comment Text Char"/>
    <w:basedOn w:val="DefaultParagraphFont"/>
    <w:link w:val="CommentText"/>
    <w:uiPriority w:val="99"/>
    <w:rsid w:val="008519CB"/>
    <w:rPr>
      <w:rFonts w:ascii="Gill Sans MT" w:hAnsi="Gill Sans MT"/>
      <w:sz w:val="20"/>
      <w:szCs w:val="20"/>
    </w:rPr>
  </w:style>
  <w:style w:type="paragraph" w:styleId="CommentSubject">
    <w:name w:val="annotation subject"/>
    <w:basedOn w:val="CommentText"/>
    <w:next w:val="CommentText"/>
    <w:link w:val="CommentSubjectChar"/>
    <w:uiPriority w:val="99"/>
    <w:semiHidden/>
    <w:unhideWhenUsed/>
    <w:rsid w:val="008519CB"/>
    <w:rPr>
      <w:b/>
      <w:bCs/>
    </w:rPr>
  </w:style>
  <w:style w:type="character" w:customStyle="1" w:styleId="CommentSubjectChar">
    <w:name w:val="Comment Subject Char"/>
    <w:basedOn w:val="CommentTextChar"/>
    <w:link w:val="CommentSubject"/>
    <w:uiPriority w:val="99"/>
    <w:semiHidden/>
    <w:rsid w:val="008519CB"/>
    <w:rPr>
      <w:rFonts w:ascii="Gill Sans MT" w:hAnsi="Gill Sans MT"/>
      <w:b/>
      <w:bCs/>
      <w:sz w:val="20"/>
      <w:szCs w:val="20"/>
    </w:rPr>
  </w:style>
  <w:style w:type="paragraph" w:styleId="BalloonText">
    <w:name w:val="Balloon Text"/>
    <w:basedOn w:val="Normal"/>
    <w:link w:val="BalloonTextChar"/>
    <w:uiPriority w:val="99"/>
    <w:semiHidden/>
    <w:unhideWhenUsed/>
    <w:rsid w:val="008519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19CB"/>
    <w:rPr>
      <w:rFonts w:ascii="Segoe UI" w:hAnsi="Segoe UI" w:cs="Segoe UI"/>
      <w:sz w:val="18"/>
      <w:szCs w:val="18"/>
    </w:rPr>
  </w:style>
  <w:style w:type="paragraph" w:styleId="TOC1">
    <w:name w:val="toc 1"/>
    <w:basedOn w:val="Normal"/>
    <w:next w:val="Normal"/>
    <w:autoRedefine/>
    <w:uiPriority w:val="39"/>
    <w:unhideWhenUsed/>
    <w:rsid w:val="00EE2D01"/>
    <w:pPr>
      <w:tabs>
        <w:tab w:val="left" w:pos="440"/>
        <w:tab w:val="right" w:leader="dot" w:pos="9627"/>
      </w:tabs>
      <w:spacing w:after="100"/>
    </w:pPr>
  </w:style>
  <w:style w:type="paragraph" w:styleId="TOC2">
    <w:name w:val="toc 2"/>
    <w:basedOn w:val="Normal"/>
    <w:next w:val="Normal"/>
    <w:autoRedefine/>
    <w:uiPriority w:val="39"/>
    <w:unhideWhenUsed/>
    <w:rsid w:val="005B56BA"/>
    <w:pPr>
      <w:spacing w:after="100"/>
      <w:ind w:left="220"/>
    </w:pPr>
  </w:style>
  <w:style w:type="paragraph" w:styleId="TOC3">
    <w:name w:val="toc 3"/>
    <w:basedOn w:val="Normal"/>
    <w:next w:val="Normal"/>
    <w:autoRedefine/>
    <w:uiPriority w:val="39"/>
    <w:unhideWhenUsed/>
    <w:rsid w:val="005B56BA"/>
    <w:pPr>
      <w:spacing w:after="100"/>
      <w:ind w:left="440"/>
    </w:pPr>
  </w:style>
  <w:style w:type="paragraph" w:styleId="BodyText2">
    <w:name w:val="Body Text 2"/>
    <w:basedOn w:val="Normal"/>
    <w:link w:val="BodyText2Char"/>
    <w:rsid w:val="00A932E9"/>
    <w:pPr>
      <w:spacing w:after="120" w:line="480" w:lineRule="auto"/>
    </w:pPr>
    <w:rPr>
      <w:rFonts w:ascii="Comic Sans MS" w:eastAsia="Times New Roman" w:hAnsi="Comic Sans MS" w:cs="Times New Roman"/>
      <w:sz w:val="24"/>
      <w:szCs w:val="20"/>
      <w:lang w:eastAsia="en-GB"/>
    </w:rPr>
  </w:style>
  <w:style w:type="character" w:customStyle="1" w:styleId="BodyText2Char">
    <w:name w:val="Body Text 2 Char"/>
    <w:basedOn w:val="DefaultParagraphFont"/>
    <w:link w:val="BodyText2"/>
    <w:rsid w:val="00A932E9"/>
    <w:rPr>
      <w:rFonts w:ascii="Comic Sans MS" w:eastAsia="Times New Roman" w:hAnsi="Comic Sans MS" w:cs="Times New Roman"/>
      <w:sz w:val="24"/>
      <w:szCs w:val="20"/>
      <w:lang w:eastAsia="en-GB"/>
    </w:rPr>
  </w:style>
  <w:style w:type="paragraph" w:customStyle="1" w:styleId="Default">
    <w:name w:val="Default"/>
    <w:rsid w:val="00A932E9"/>
    <w:pPr>
      <w:autoSpaceDE w:val="0"/>
      <w:autoSpaceDN w:val="0"/>
      <w:adjustRightInd w:val="0"/>
    </w:pPr>
    <w:rPr>
      <w:rFonts w:ascii="Arial" w:eastAsia="Calibri" w:hAnsi="Arial" w:cs="Arial"/>
      <w:color w:val="000000"/>
      <w:sz w:val="24"/>
      <w:szCs w:val="24"/>
      <w:lang w:eastAsia="en-GB"/>
    </w:rPr>
  </w:style>
  <w:style w:type="character" w:styleId="FollowedHyperlink">
    <w:name w:val="FollowedHyperlink"/>
    <w:basedOn w:val="DefaultParagraphFont"/>
    <w:uiPriority w:val="99"/>
    <w:semiHidden/>
    <w:unhideWhenUsed/>
    <w:rsid w:val="008A1456"/>
    <w:rPr>
      <w:color w:val="954F72" w:themeColor="followedHyperlink"/>
      <w:u w:val="single"/>
    </w:rPr>
  </w:style>
  <w:style w:type="paragraph" w:styleId="Revision">
    <w:name w:val="Revision"/>
    <w:hidden/>
    <w:uiPriority w:val="99"/>
    <w:semiHidden/>
    <w:rsid w:val="00817D62"/>
    <w:rPr>
      <w:rFonts w:ascii="Gill Sans MT" w:hAnsi="Gill Sans MT"/>
    </w:rPr>
  </w:style>
  <w:style w:type="character" w:styleId="UnresolvedMention">
    <w:name w:val="Unresolved Mention"/>
    <w:basedOn w:val="DefaultParagraphFont"/>
    <w:uiPriority w:val="99"/>
    <w:semiHidden/>
    <w:unhideWhenUsed/>
    <w:rsid w:val="009C7D40"/>
    <w:rPr>
      <w:color w:val="605E5C"/>
      <w:shd w:val="clear" w:color="auto" w:fill="E1DFDD"/>
    </w:rPr>
  </w:style>
  <w:style w:type="character" w:customStyle="1" w:styleId="normaltextrun">
    <w:name w:val="normaltextrun"/>
    <w:basedOn w:val="DefaultParagraphFont"/>
    <w:rsid w:val="00024D25"/>
  </w:style>
  <w:style w:type="character" w:customStyle="1" w:styleId="eop">
    <w:name w:val="eop"/>
    <w:basedOn w:val="DefaultParagraphFont"/>
    <w:rsid w:val="00024D25"/>
  </w:style>
  <w:style w:type="paragraph" w:customStyle="1" w:styleId="c01143">
    <w:name w:val="c01143"/>
    <w:basedOn w:val="Normal"/>
    <w:rsid w:val="009017AC"/>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B9235C"/>
    <w:rPr>
      <w:color w:val="605E5C"/>
      <w:shd w:val="clear" w:color="auto" w:fill="E1DFDD"/>
    </w:rPr>
  </w:style>
  <w:style w:type="paragraph" w:styleId="FootnoteText">
    <w:name w:val="footnote text"/>
    <w:basedOn w:val="Normal"/>
    <w:link w:val="FootnoteTextChar"/>
    <w:uiPriority w:val="99"/>
    <w:semiHidden/>
    <w:unhideWhenUsed/>
    <w:rsid w:val="00565209"/>
    <w:rPr>
      <w:sz w:val="20"/>
      <w:szCs w:val="20"/>
    </w:rPr>
  </w:style>
  <w:style w:type="character" w:customStyle="1" w:styleId="FootnoteTextChar">
    <w:name w:val="Footnote Text Char"/>
    <w:basedOn w:val="DefaultParagraphFont"/>
    <w:link w:val="FootnoteText"/>
    <w:uiPriority w:val="99"/>
    <w:semiHidden/>
    <w:rsid w:val="00565209"/>
    <w:rPr>
      <w:rFonts w:ascii="Gill Sans MT" w:hAnsi="Gill Sans MT"/>
      <w:sz w:val="20"/>
      <w:szCs w:val="20"/>
    </w:rPr>
  </w:style>
  <w:style w:type="character" w:styleId="FootnoteReference">
    <w:name w:val="footnote reference"/>
    <w:basedOn w:val="DefaultParagraphFont"/>
    <w:uiPriority w:val="99"/>
    <w:semiHidden/>
    <w:unhideWhenUsed/>
    <w:rsid w:val="00565209"/>
    <w:rPr>
      <w:vertAlign w:val="superscript"/>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362221">
      <w:bodyDiv w:val="1"/>
      <w:marLeft w:val="0"/>
      <w:marRight w:val="0"/>
      <w:marTop w:val="0"/>
      <w:marBottom w:val="0"/>
      <w:divBdr>
        <w:top w:val="none" w:sz="0" w:space="0" w:color="auto"/>
        <w:left w:val="none" w:sz="0" w:space="0" w:color="auto"/>
        <w:bottom w:val="none" w:sz="0" w:space="0" w:color="auto"/>
        <w:right w:val="none" w:sz="0" w:space="0" w:color="auto"/>
      </w:divBdr>
      <w:divsChild>
        <w:div w:id="731192460">
          <w:marLeft w:val="0"/>
          <w:marRight w:val="0"/>
          <w:marTop w:val="0"/>
          <w:marBottom w:val="0"/>
          <w:divBdr>
            <w:top w:val="none" w:sz="0" w:space="0" w:color="auto"/>
            <w:left w:val="none" w:sz="0" w:space="0" w:color="auto"/>
            <w:bottom w:val="none" w:sz="0" w:space="0" w:color="auto"/>
            <w:right w:val="none" w:sz="0" w:space="0" w:color="auto"/>
          </w:divBdr>
        </w:div>
      </w:divsChild>
    </w:div>
    <w:div w:id="508835843">
      <w:bodyDiv w:val="1"/>
      <w:marLeft w:val="0"/>
      <w:marRight w:val="0"/>
      <w:marTop w:val="0"/>
      <w:marBottom w:val="0"/>
      <w:divBdr>
        <w:top w:val="none" w:sz="0" w:space="0" w:color="auto"/>
        <w:left w:val="none" w:sz="0" w:space="0" w:color="auto"/>
        <w:bottom w:val="none" w:sz="0" w:space="0" w:color="auto"/>
        <w:right w:val="none" w:sz="0" w:space="0" w:color="auto"/>
      </w:divBdr>
    </w:div>
    <w:div w:id="612442023">
      <w:bodyDiv w:val="1"/>
      <w:marLeft w:val="0"/>
      <w:marRight w:val="0"/>
      <w:marTop w:val="0"/>
      <w:marBottom w:val="0"/>
      <w:divBdr>
        <w:top w:val="none" w:sz="0" w:space="0" w:color="auto"/>
        <w:left w:val="none" w:sz="0" w:space="0" w:color="auto"/>
        <w:bottom w:val="none" w:sz="0" w:space="0" w:color="auto"/>
        <w:right w:val="none" w:sz="0" w:space="0" w:color="auto"/>
      </w:divBdr>
    </w:div>
    <w:div w:id="623387676">
      <w:bodyDiv w:val="1"/>
      <w:marLeft w:val="0"/>
      <w:marRight w:val="0"/>
      <w:marTop w:val="0"/>
      <w:marBottom w:val="0"/>
      <w:divBdr>
        <w:top w:val="none" w:sz="0" w:space="0" w:color="auto"/>
        <w:left w:val="none" w:sz="0" w:space="0" w:color="auto"/>
        <w:bottom w:val="none" w:sz="0" w:space="0" w:color="auto"/>
        <w:right w:val="none" w:sz="0" w:space="0" w:color="auto"/>
      </w:divBdr>
      <w:divsChild>
        <w:div w:id="1540701593">
          <w:marLeft w:val="0"/>
          <w:marRight w:val="0"/>
          <w:marTop w:val="0"/>
          <w:marBottom w:val="0"/>
          <w:divBdr>
            <w:top w:val="none" w:sz="0" w:space="0" w:color="auto"/>
            <w:left w:val="none" w:sz="0" w:space="0" w:color="auto"/>
            <w:bottom w:val="none" w:sz="0" w:space="0" w:color="auto"/>
            <w:right w:val="none" w:sz="0" w:space="0" w:color="auto"/>
          </w:divBdr>
        </w:div>
      </w:divsChild>
    </w:div>
    <w:div w:id="765541146">
      <w:bodyDiv w:val="1"/>
      <w:marLeft w:val="0"/>
      <w:marRight w:val="0"/>
      <w:marTop w:val="0"/>
      <w:marBottom w:val="0"/>
      <w:divBdr>
        <w:top w:val="none" w:sz="0" w:space="0" w:color="auto"/>
        <w:left w:val="none" w:sz="0" w:space="0" w:color="auto"/>
        <w:bottom w:val="none" w:sz="0" w:space="0" w:color="auto"/>
        <w:right w:val="none" w:sz="0" w:space="0" w:color="auto"/>
      </w:divBdr>
    </w:div>
    <w:div w:id="791365771">
      <w:bodyDiv w:val="1"/>
      <w:marLeft w:val="0"/>
      <w:marRight w:val="0"/>
      <w:marTop w:val="0"/>
      <w:marBottom w:val="0"/>
      <w:divBdr>
        <w:top w:val="none" w:sz="0" w:space="0" w:color="auto"/>
        <w:left w:val="none" w:sz="0" w:space="0" w:color="auto"/>
        <w:bottom w:val="none" w:sz="0" w:space="0" w:color="auto"/>
        <w:right w:val="none" w:sz="0" w:space="0" w:color="auto"/>
      </w:divBdr>
    </w:div>
    <w:div w:id="855966561">
      <w:bodyDiv w:val="1"/>
      <w:marLeft w:val="0"/>
      <w:marRight w:val="0"/>
      <w:marTop w:val="0"/>
      <w:marBottom w:val="0"/>
      <w:divBdr>
        <w:top w:val="none" w:sz="0" w:space="0" w:color="auto"/>
        <w:left w:val="none" w:sz="0" w:space="0" w:color="auto"/>
        <w:bottom w:val="none" w:sz="0" w:space="0" w:color="auto"/>
        <w:right w:val="none" w:sz="0" w:space="0" w:color="auto"/>
      </w:divBdr>
    </w:div>
    <w:div w:id="1004018899">
      <w:bodyDiv w:val="1"/>
      <w:marLeft w:val="0"/>
      <w:marRight w:val="0"/>
      <w:marTop w:val="0"/>
      <w:marBottom w:val="0"/>
      <w:divBdr>
        <w:top w:val="none" w:sz="0" w:space="0" w:color="auto"/>
        <w:left w:val="none" w:sz="0" w:space="0" w:color="auto"/>
        <w:bottom w:val="none" w:sz="0" w:space="0" w:color="auto"/>
        <w:right w:val="none" w:sz="0" w:space="0" w:color="auto"/>
      </w:divBdr>
    </w:div>
    <w:div w:id="1022512525">
      <w:bodyDiv w:val="1"/>
      <w:marLeft w:val="0"/>
      <w:marRight w:val="0"/>
      <w:marTop w:val="0"/>
      <w:marBottom w:val="0"/>
      <w:divBdr>
        <w:top w:val="none" w:sz="0" w:space="0" w:color="auto"/>
        <w:left w:val="none" w:sz="0" w:space="0" w:color="auto"/>
        <w:bottom w:val="none" w:sz="0" w:space="0" w:color="auto"/>
        <w:right w:val="none" w:sz="0" w:space="0" w:color="auto"/>
      </w:divBdr>
      <w:divsChild>
        <w:div w:id="1709841030">
          <w:marLeft w:val="0"/>
          <w:marRight w:val="0"/>
          <w:marTop w:val="0"/>
          <w:marBottom w:val="0"/>
          <w:divBdr>
            <w:top w:val="none" w:sz="0" w:space="0" w:color="auto"/>
            <w:left w:val="none" w:sz="0" w:space="0" w:color="auto"/>
            <w:bottom w:val="none" w:sz="0" w:space="0" w:color="auto"/>
            <w:right w:val="none" w:sz="0" w:space="0" w:color="auto"/>
          </w:divBdr>
        </w:div>
      </w:divsChild>
    </w:div>
    <w:div w:id="1030913306">
      <w:bodyDiv w:val="1"/>
      <w:marLeft w:val="0"/>
      <w:marRight w:val="0"/>
      <w:marTop w:val="0"/>
      <w:marBottom w:val="0"/>
      <w:divBdr>
        <w:top w:val="none" w:sz="0" w:space="0" w:color="auto"/>
        <w:left w:val="none" w:sz="0" w:space="0" w:color="auto"/>
        <w:bottom w:val="none" w:sz="0" w:space="0" w:color="auto"/>
        <w:right w:val="none" w:sz="0" w:space="0" w:color="auto"/>
      </w:divBdr>
      <w:divsChild>
        <w:div w:id="1078750741">
          <w:marLeft w:val="0"/>
          <w:marRight w:val="0"/>
          <w:marTop w:val="0"/>
          <w:marBottom w:val="0"/>
          <w:divBdr>
            <w:top w:val="none" w:sz="0" w:space="0" w:color="auto"/>
            <w:left w:val="none" w:sz="0" w:space="0" w:color="auto"/>
            <w:bottom w:val="none" w:sz="0" w:space="0" w:color="auto"/>
            <w:right w:val="none" w:sz="0" w:space="0" w:color="auto"/>
          </w:divBdr>
        </w:div>
      </w:divsChild>
    </w:div>
    <w:div w:id="1218317763">
      <w:bodyDiv w:val="1"/>
      <w:marLeft w:val="0"/>
      <w:marRight w:val="0"/>
      <w:marTop w:val="0"/>
      <w:marBottom w:val="0"/>
      <w:divBdr>
        <w:top w:val="none" w:sz="0" w:space="0" w:color="auto"/>
        <w:left w:val="none" w:sz="0" w:space="0" w:color="auto"/>
        <w:bottom w:val="none" w:sz="0" w:space="0" w:color="auto"/>
        <w:right w:val="none" w:sz="0" w:space="0" w:color="auto"/>
      </w:divBdr>
    </w:div>
    <w:div w:id="1318651058">
      <w:bodyDiv w:val="1"/>
      <w:marLeft w:val="0"/>
      <w:marRight w:val="0"/>
      <w:marTop w:val="0"/>
      <w:marBottom w:val="0"/>
      <w:divBdr>
        <w:top w:val="none" w:sz="0" w:space="0" w:color="auto"/>
        <w:left w:val="none" w:sz="0" w:space="0" w:color="auto"/>
        <w:bottom w:val="none" w:sz="0" w:space="0" w:color="auto"/>
        <w:right w:val="none" w:sz="0" w:space="0" w:color="auto"/>
      </w:divBdr>
    </w:div>
    <w:div w:id="1341657863">
      <w:bodyDiv w:val="1"/>
      <w:marLeft w:val="0"/>
      <w:marRight w:val="0"/>
      <w:marTop w:val="0"/>
      <w:marBottom w:val="0"/>
      <w:divBdr>
        <w:top w:val="none" w:sz="0" w:space="0" w:color="auto"/>
        <w:left w:val="none" w:sz="0" w:space="0" w:color="auto"/>
        <w:bottom w:val="none" w:sz="0" w:space="0" w:color="auto"/>
        <w:right w:val="none" w:sz="0" w:space="0" w:color="auto"/>
      </w:divBdr>
    </w:div>
    <w:div w:id="1396857532">
      <w:bodyDiv w:val="1"/>
      <w:marLeft w:val="0"/>
      <w:marRight w:val="0"/>
      <w:marTop w:val="0"/>
      <w:marBottom w:val="0"/>
      <w:divBdr>
        <w:top w:val="none" w:sz="0" w:space="0" w:color="auto"/>
        <w:left w:val="none" w:sz="0" w:space="0" w:color="auto"/>
        <w:bottom w:val="none" w:sz="0" w:space="0" w:color="auto"/>
        <w:right w:val="none" w:sz="0" w:space="0" w:color="auto"/>
      </w:divBdr>
      <w:divsChild>
        <w:div w:id="1020740121">
          <w:marLeft w:val="0"/>
          <w:marRight w:val="0"/>
          <w:marTop w:val="0"/>
          <w:marBottom w:val="0"/>
          <w:divBdr>
            <w:top w:val="none" w:sz="0" w:space="0" w:color="auto"/>
            <w:left w:val="none" w:sz="0" w:space="0" w:color="auto"/>
            <w:bottom w:val="none" w:sz="0" w:space="0" w:color="auto"/>
            <w:right w:val="none" w:sz="0" w:space="0" w:color="auto"/>
          </w:divBdr>
        </w:div>
      </w:divsChild>
    </w:div>
    <w:div w:id="1542589070">
      <w:bodyDiv w:val="1"/>
      <w:marLeft w:val="0"/>
      <w:marRight w:val="0"/>
      <w:marTop w:val="0"/>
      <w:marBottom w:val="0"/>
      <w:divBdr>
        <w:top w:val="none" w:sz="0" w:space="0" w:color="auto"/>
        <w:left w:val="none" w:sz="0" w:space="0" w:color="auto"/>
        <w:bottom w:val="none" w:sz="0" w:space="0" w:color="auto"/>
        <w:right w:val="none" w:sz="0" w:space="0" w:color="auto"/>
      </w:divBdr>
      <w:divsChild>
        <w:div w:id="1860853521">
          <w:marLeft w:val="0"/>
          <w:marRight w:val="0"/>
          <w:marTop w:val="0"/>
          <w:marBottom w:val="0"/>
          <w:divBdr>
            <w:top w:val="none" w:sz="0" w:space="0" w:color="auto"/>
            <w:left w:val="none" w:sz="0" w:space="0" w:color="auto"/>
            <w:bottom w:val="none" w:sz="0" w:space="0" w:color="auto"/>
            <w:right w:val="none" w:sz="0" w:space="0" w:color="auto"/>
          </w:divBdr>
        </w:div>
      </w:divsChild>
    </w:div>
    <w:div w:id="1927225672">
      <w:bodyDiv w:val="1"/>
      <w:marLeft w:val="0"/>
      <w:marRight w:val="0"/>
      <w:marTop w:val="0"/>
      <w:marBottom w:val="0"/>
      <w:divBdr>
        <w:top w:val="none" w:sz="0" w:space="0" w:color="auto"/>
        <w:left w:val="none" w:sz="0" w:space="0" w:color="auto"/>
        <w:bottom w:val="none" w:sz="0" w:space="0" w:color="auto"/>
        <w:right w:val="none" w:sz="0" w:space="0" w:color="auto"/>
      </w:divBdr>
    </w:div>
    <w:div w:id="202659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egislation.gov.uk/ukpga/2006/40/part/7/chapter/2" TargetMode="External"/><Relationship Id="rId21" Type="http://schemas.openxmlformats.org/officeDocument/2006/relationships/hyperlink" Target="https://assets.publishing.service.gov.uk/media/6a2c1d4aa3674dfd3eb50816/suspension-and-permanent-exclusion-from-maintained-schools-academies-and-pupil-referral-units-in-England-including-pupil-movement-comes-into-force-from-26-July-2026.pdf" TargetMode="External"/><Relationship Id="rId42" Type="http://schemas.openxmlformats.org/officeDocument/2006/relationships/header" Target="header4.xml"/><Relationship Id="rId47" Type="http://schemas.openxmlformats.org/officeDocument/2006/relationships/hyperlink" Target="mailto:Attendance.queries@hants.gov.uk" TargetMode="External"/><Relationship Id="rId63" Type="http://schemas.openxmlformats.org/officeDocument/2006/relationships/hyperlink" Target="mailto:sendist@hmcts.gsi.gov.uk" TargetMode="External"/><Relationship Id="rId68" Type="http://schemas.openxmlformats.org/officeDocument/2006/relationships/hyperlink" Target="https://www.gov.uk/courts-tribunals/first-tier-tribunal-special-educational-needs-and-disability" TargetMode="External"/><Relationship Id="rId84" Type="http://schemas.openxmlformats.org/officeDocument/2006/relationships/hyperlink" Target="https://assets.publishing.service.gov.uk/government/uploads/system/uploads/attachment_data/file/1162401/Suspension_and_permanent_exclusion_guidance_May_2023.pdf" TargetMode="External"/><Relationship Id="rId16" Type="http://schemas.openxmlformats.org/officeDocument/2006/relationships/image" Target="media/image4.png"/><Relationship Id="rId11" Type="http://schemas.openxmlformats.org/officeDocument/2006/relationships/image" Target="media/image2.jpg"/><Relationship Id="rId32" Type="http://schemas.openxmlformats.org/officeDocument/2006/relationships/hyperlink" Target="https://www.legislation.gov.uk/ukpga/2014/6/contents" TargetMode="External"/><Relationship Id="rId37" Type="http://schemas.openxmlformats.org/officeDocument/2006/relationships/hyperlink" Target="https://assets.publishing.service.gov.uk/media/67a1ee367da1f1ac64e5fe2c/Arranging_Alternative_Provision_-_A_Guide_for_Local_Authorities_and_Schools.pdf" TargetMode="External"/><Relationship Id="rId53" Type="http://schemas.openxmlformats.org/officeDocument/2006/relationships/hyperlink" Target="mailto:ISS.queries@hants.gov.uk" TargetMode="External"/><Relationship Id="rId58" Type="http://schemas.openxmlformats.org/officeDocument/2006/relationships/hyperlink" Target="mailto:sendist@hmcts.gsi.gov.uk" TargetMode="External"/><Relationship Id="rId74" Type="http://schemas.openxmlformats.org/officeDocument/2006/relationships/hyperlink" Target="https://assets.publishing.service.gov.uk/government/uploads/system/uploads/attachment_data/file/1162401/Suspension_and_permanent_exclusion_guidance_May_2023.pdf" TargetMode="External"/><Relationship Id="rId79" Type="http://schemas.openxmlformats.org/officeDocument/2006/relationships/hyperlink" Target="https://assets.publishing.service.gov.uk/government/uploads/system/uploads/attachment_data/file/1162401/Suspension_and_permanent_exclusion_guidance_May_2023.pdf" TargetMode="External"/><Relationship Id="rId5" Type="http://schemas.openxmlformats.org/officeDocument/2006/relationships/numbering" Target="numbering.xml"/><Relationship Id="rId19" Type="http://schemas.openxmlformats.org/officeDocument/2006/relationships/header" Target="header2.xml"/><Relationship Id="rId14" Type="http://schemas.openxmlformats.org/officeDocument/2006/relationships/footer" Target="footer2.xml"/><Relationship Id="rId22" Type="http://schemas.openxmlformats.org/officeDocument/2006/relationships/hyperlink" Target="https://www.legislation.gov.uk/ukpga/2002/32/section/51A" TargetMode="External"/><Relationship Id="rId27" Type="http://schemas.openxmlformats.org/officeDocument/2006/relationships/hyperlink" Target="http://www.legislation.gov.uk/ukpga/1996/56/section/579" TargetMode="External"/><Relationship Id="rId30" Type="http://schemas.openxmlformats.org/officeDocument/2006/relationships/hyperlink" Target="https://www.legislation.gov.uk/uksi/2026/558/contents/made" TargetMode="External"/><Relationship Id="rId35" Type="http://schemas.openxmlformats.org/officeDocument/2006/relationships/hyperlink" Target="https://www.legislation.gov.uk/uksi/2012/1033" TargetMode="External"/><Relationship Id="rId43" Type="http://schemas.openxmlformats.org/officeDocument/2006/relationships/header" Target="header5.xml"/><Relationship Id="rId48" Type="http://schemas.openxmlformats.org/officeDocument/2006/relationships/hyperlink" Target="https://www.hants.gov.uk/educationandlearning/legalintervention" TargetMode="External"/><Relationship Id="rId56" Type="http://schemas.openxmlformats.org/officeDocument/2006/relationships/hyperlink" Target="https://www.gov.uk/courts-tribunals/first-tier-tribunal-special-educational-needs-and-disability" TargetMode="External"/><Relationship Id="rId64" Type="http://schemas.openxmlformats.org/officeDocument/2006/relationships/hyperlink" Target="https://www.gov.uk/government/publications/school-exclusion" TargetMode="External"/><Relationship Id="rId69" Type="http://schemas.openxmlformats.org/officeDocument/2006/relationships/hyperlink" Target="https://www.gov.uk/government/publications/school-exclusion" TargetMode="External"/><Relationship Id="rId77" Type="http://schemas.openxmlformats.org/officeDocument/2006/relationships/hyperlink" Target="http://www.ace-ed.org.uk" TargetMode="External"/><Relationship Id="rId8" Type="http://schemas.openxmlformats.org/officeDocument/2006/relationships/webSettings" Target="webSettings.xml"/><Relationship Id="rId51" Type="http://schemas.openxmlformats.org/officeDocument/2006/relationships/hyperlink" Target="mailto:exclusion.queries@hants.gov.uk" TargetMode="External"/><Relationship Id="rId72" Type="http://schemas.openxmlformats.org/officeDocument/2006/relationships/hyperlink" Target="http://www.ace-ed.org.uk" TargetMode="External"/><Relationship Id="rId80" Type="http://schemas.openxmlformats.org/officeDocument/2006/relationships/hyperlink" Target="mailto:jsaunders@dcat.academy" TargetMode="External"/><Relationship Id="rId85" Type="http://schemas.openxmlformats.org/officeDocument/2006/relationships/header" Target="header1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assets.publishing.service.gov.uk/media/6a2c1d4aa3674dfd3eb50816/suspension-and-permanent-exclusion-from-maintained-schools-academies-and-pupil-referral-units-in-England-including-pupil-movement-comes-into-force-from-26-July-2026.pdf" TargetMode="External"/><Relationship Id="rId25" Type="http://schemas.openxmlformats.org/officeDocument/2006/relationships/hyperlink" Target="http://www.legislation.gov.uk/ukpga/1998/31" TargetMode="External"/><Relationship Id="rId33" Type="http://schemas.openxmlformats.org/officeDocument/2006/relationships/hyperlink" Target="https://www.legislation.gov.uk/ukpga/2014/6/contents" TargetMode="External"/><Relationship Id="rId38" Type="http://schemas.openxmlformats.org/officeDocument/2006/relationships/hyperlink" Target="mailto:contact@dcat.academy" TargetMode="External"/><Relationship Id="rId46" Type="http://schemas.openxmlformats.org/officeDocument/2006/relationships/header" Target="header6.xml"/><Relationship Id="rId59" Type="http://schemas.openxmlformats.org/officeDocument/2006/relationships/hyperlink" Target="https://www.gov.uk/government/publications/school-exclusion" TargetMode="External"/><Relationship Id="rId67" Type="http://schemas.openxmlformats.org/officeDocument/2006/relationships/hyperlink" Target="https://www.gov.uk/government/publications/school-exclusion" TargetMode="External"/><Relationship Id="rId20" Type="http://schemas.openxmlformats.org/officeDocument/2006/relationships/footer" Target="footer3.xml"/><Relationship Id="rId41" Type="http://schemas.openxmlformats.org/officeDocument/2006/relationships/image" Target="media/image6.png"/><Relationship Id="rId54" Type="http://schemas.openxmlformats.org/officeDocument/2006/relationships/header" Target="header7.xml"/><Relationship Id="rId62" Type="http://schemas.openxmlformats.org/officeDocument/2006/relationships/header" Target="header9.xml"/><Relationship Id="rId70" Type="http://schemas.openxmlformats.org/officeDocument/2006/relationships/hyperlink" Target="mailto:sendist@hmcts.gsi.gov.uk" TargetMode="External"/><Relationship Id="rId75" Type="http://schemas.openxmlformats.org/officeDocument/2006/relationships/hyperlink" Target="mailto:sendist@hmcts.gsi.gov.uk" TargetMode="External"/><Relationship Id="rId83" Type="http://schemas.openxmlformats.org/officeDocument/2006/relationships/hyperlink" Target="http://www.ipsea.org.uk" TargetMode="External"/><Relationship Id="rId88"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legislation.gov.uk/ukpga/2011/21/contents/enacted" TargetMode="External"/><Relationship Id="rId28" Type="http://schemas.openxmlformats.org/officeDocument/2006/relationships/hyperlink" Target="http://www.legislation.gov.uk/uksi/2007/1870/contents/made" TargetMode="External"/><Relationship Id="rId36" Type="http://schemas.openxmlformats.org/officeDocument/2006/relationships/hyperlink" Target="https://www.legislation.gov.uk/uksi/2026/558/contents/made" TargetMode="External"/><Relationship Id="rId49" Type="http://schemas.openxmlformats.org/officeDocument/2006/relationships/hyperlink" Target="mailto:CME@hants.gov.uk" TargetMode="External"/><Relationship Id="rId57" Type="http://schemas.openxmlformats.org/officeDocument/2006/relationships/hyperlink" Target="https://www.gov.uk/government/publications/school-exclusion" TargetMode="External"/><Relationship Id="rId10" Type="http://schemas.openxmlformats.org/officeDocument/2006/relationships/endnotes" Target="endnotes.xml"/><Relationship Id="rId31" Type="http://schemas.openxmlformats.org/officeDocument/2006/relationships/hyperlink" Target="https://www.legislation.gov.uk/ukpga/2010/15/contents" TargetMode="External"/><Relationship Id="rId44" Type="http://schemas.openxmlformats.org/officeDocument/2006/relationships/hyperlink" Target="https://assets.publishing.service.gov.uk/media/66be0d92c32366481ca4918a/Suspensions_and_permanent_exclusions_guidance.pdf" TargetMode="External"/><Relationship Id="rId52" Type="http://schemas.openxmlformats.org/officeDocument/2006/relationships/hyperlink" Target="mailto:ReducedHoursData@hants.gov.uk" TargetMode="External"/><Relationship Id="rId60" Type="http://schemas.openxmlformats.org/officeDocument/2006/relationships/hyperlink" Target="mailto:sendist@hmcts.gsi.gov.uk" TargetMode="External"/><Relationship Id="rId65" Type="http://schemas.openxmlformats.org/officeDocument/2006/relationships/header" Target="header10.xml"/><Relationship Id="rId73" Type="http://schemas.openxmlformats.org/officeDocument/2006/relationships/hyperlink" Target="http://www.ipsea.org.uk" TargetMode="External"/><Relationship Id="rId78" Type="http://schemas.openxmlformats.org/officeDocument/2006/relationships/hyperlink" Target="http://www.ipsea.org.uk" TargetMode="External"/><Relationship Id="rId81" Type="http://schemas.openxmlformats.org/officeDocument/2006/relationships/hyperlink" Target="http://www.childrenslegalcentre.com"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5.png"/><Relationship Id="rId39" Type="http://schemas.openxmlformats.org/officeDocument/2006/relationships/header" Target="header3.xml"/><Relationship Id="rId34" Type="http://schemas.openxmlformats.org/officeDocument/2006/relationships/hyperlink" Target="https://www.gov.uk/government/publications/school-inspection-toolkit-operating-guide-and-information/inspection-information-for-state-funded-schools-for-use-from-november-2025" TargetMode="External"/><Relationship Id="rId50" Type="http://schemas.openxmlformats.org/officeDocument/2006/relationships/hyperlink" Target="mailto:EHEHampshire@hants.gov.uk" TargetMode="External"/><Relationship Id="rId55" Type="http://schemas.openxmlformats.org/officeDocument/2006/relationships/header" Target="header8.xml"/><Relationship Id="rId76" Type="http://schemas.openxmlformats.org/officeDocument/2006/relationships/hyperlink" Target="http://www.childrenslegalcentre.com" TargetMode="External"/><Relationship Id="rId7" Type="http://schemas.openxmlformats.org/officeDocument/2006/relationships/settings" Target="settings.xml"/><Relationship Id="rId71" Type="http://schemas.openxmlformats.org/officeDocument/2006/relationships/hyperlink" Target="http://www.childrenslegalcentre.com" TargetMode="External"/><Relationship Id="rId2" Type="http://schemas.openxmlformats.org/officeDocument/2006/relationships/customXml" Target="../customXml/item2.xml"/><Relationship Id="rId29" Type="http://schemas.openxmlformats.org/officeDocument/2006/relationships/hyperlink" Target="http://www.legislation.gov.uk/uksi/2014/3216/contents/made" TargetMode="External"/><Relationship Id="rId24" Type="http://schemas.openxmlformats.org/officeDocument/2006/relationships/hyperlink" Target="http://www.legislation.gov.uk/uksi/2012/1033/made" TargetMode="External"/><Relationship Id="rId40" Type="http://schemas.openxmlformats.org/officeDocument/2006/relationships/footer" Target="footer4.xml"/><Relationship Id="rId45" Type="http://schemas.openxmlformats.org/officeDocument/2006/relationships/hyperlink" Target="https://assets.publishing.service.gov.uk/government/uploads/system/uploads/attachment_data/file/1162401/Suspension_and_permanent_exclusion_guidance_May_2023.pdf" TargetMode="External"/><Relationship Id="rId66" Type="http://schemas.openxmlformats.org/officeDocument/2006/relationships/hyperlink" Target="mailto:jsaunders@dcat.academy" TargetMode="External"/><Relationship Id="rId87" Type="http://schemas.openxmlformats.org/officeDocument/2006/relationships/theme" Target="theme/theme1.xml"/><Relationship Id="rId61" Type="http://schemas.openxmlformats.org/officeDocument/2006/relationships/hyperlink" Target="https://www.gov.uk/government/publications/school-exclusion" TargetMode="External"/><Relationship Id="rId82" Type="http://schemas.openxmlformats.org/officeDocument/2006/relationships/hyperlink" Target="http://www.ace-ed.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487605EC-505C-4E69-AC74-E2CE11723389}">
    <t:Anchor>
      <t:Comment id="678144965"/>
    </t:Anchor>
    <t:History>
      <t:Event id="{0D465976-F01C-4E88-810B-CA27FEB4FDF7}" time="2023-08-02T10:03:58.953Z">
        <t:Attribution userId="S::sbarrett@dcat.academy::2e4ee1f4-f514-4c62-8e05-24a556db148c" userProvider="AD" userName="Stephen Barrett-Kinsley (DCAT)"/>
        <t:Anchor>
          <t:Comment id="2124735965"/>
        </t:Anchor>
        <t:Create/>
      </t:Event>
      <t:Event id="{19EE8128-3C8F-4167-A857-B4D745CA7E86}" time="2023-08-02T10:03:58.953Z">
        <t:Attribution userId="S::sbarrett@dcat.academy::2e4ee1f4-f514-4c62-8e05-24a556db148c" userProvider="AD" userName="Stephen Barrett-Kinsley (DCAT)"/>
        <t:Anchor>
          <t:Comment id="2124735965"/>
        </t:Anchor>
        <t:Assign userId="S::jsaunders@dcat.academy::4b3f93f0-09ed-4801-9911-a5f5ad04e63e" userProvider="AD" userName="Jo Saunders (DCAT)"/>
      </t:Event>
      <t:Event id="{0BEE0439-B1E3-45F8-B11B-CAC3AB30DD81}" time="2023-08-02T10:03:58.953Z">
        <t:Attribution userId="S::sbarrett@dcat.academy::2e4ee1f4-f514-4c62-8e05-24a556db148c" userProvider="AD" userName="Stephen Barrett-Kinsley (DCAT)"/>
        <t:Anchor>
          <t:Comment id="2124735965"/>
        </t:Anchor>
        <t:SetTitle title="@Jo Saunders (DCAT) I think we should add a guide to make it clear to schools the date on which a child can be removed - I'll add a quick table to show that I mean"/>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3" ma:contentTypeDescription="Create a new document." ma:contentTypeScope="" ma:versionID="4e4cda7d01e996abad2716dc82df11bd">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1f1dbcfae55618f4be1da2cacdeea4fc" ns2:_="" ns3:_="">
    <xsd:import namespace="6eb8cfda-f91f-4347-a4fd-009b89803eee"/>
    <xsd:import namespace="d8d92463-f35c-41ef-9d5d-381796ad734f"/>
    <xsd:element name="properties">
      <xsd:complexType>
        <xsd:sequence>
          <xsd:element name="documentManagement">
            <xsd:complexType>
              <xsd:all>
                <xsd:element ref="ns2:jf63882916694a4181d8f5df480daf03"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jf63882916694a4181d8f5df480daf03" ma:index="9" nillable="true" ma:taxonomy="true" ma:internalName="jf63882916694a4181d8f5df480daf03" ma:taxonomyFieldName="Staff_x0020_Category" ma:displayName="Staff Category" ma:fieldId="{3f638829-1669-4a41-81d8-f5df480daf03}"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6d940c33-34d1-4266-9c36-0c4b0b8fce03}"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SharedWithUsers xmlns="6eb8cfda-f91f-4347-a4fd-009b89803eee">
      <UserInfo>
        <DisplayName>K Hurd (ASJ)</DisplayName>
        <AccountId>21</AccountId>
        <AccountType/>
      </UserInfo>
      <UserInfo>
        <DisplayName>Limited Access System Group For List fa743c5e-53ef-4bb7-bf36-790122495c1a</DisplayName>
        <AccountId>165</AccountId>
        <AccountType/>
      </UserInfo>
      <UserInfo>
        <DisplayName>A Brown (JAM)</DisplayName>
        <AccountId>30</AccountId>
        <AccountType/>
      </UserInfo>
    </SharedWithUsers>
    <jf63882916694a4181d8f5df480daf03 xmlns="6eb8cfda-f91f-4347-a4fd-009b89803eee">
      <Terms xmlns="http://schemas.microsoft.com/office/infopath/2007/PartnerControls"/>
    </jf63882916694a4181d8f5df480daf03>
  </documentManagement>
</p:properties>
</file>

<file path=customXml/itemProps1.xml><?xml version="1.0" encoding="utf-8"?>
<ds:datastoreItem xmlns:ds="http://schemas.openxmlformats.org/officeDocument/2006/customXml" ds:itemID="{D8DBEB9C-8A90-451E-958C-2FF8D95D09D1}">
  <ds:schemaRefs>
    <ds:schemaRef ds:uri="http://schemas.openxmlformats.org/officeDocument/2006/bibliography"/>
  </ds:schemaRefs>
</ds:datastoreItem>
</file>

<file path=customXml/itemProps2.xml><?xml version="1.0" encoding="utf-8"?>
<ds:datastoreItem xmlns:ds="http://schemas.openxmlformats.org/officeDocument/2006/customXml" ds:itemID="{52FED5ED-27F6-4561-B07D-1B276906E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0CAD0D-824A-4655-8653-9821B2F9C991}">
  <ds:schemaRefs>
    <ds:schemaRef ds:uri="http://schemas.microsoft.com/sharepoint/v3/contenttype/forms"/>
  </ds:schemaRefs>
</ds:datastoreItem>
</file>

<file path=customXml/itemProps4.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6eb8cfda-f91f-4347-a4fd-009b89803eee"/>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55</Pages>
  <Words>18694</Words>
  <Characters>106561</Characters>
  <Application>Microsoft Office Word</Application>
  <DocSecurity>0</DocSecurity>
  <Lines>888</Lines>
  <Paragraphs>250</Paragraphs>
  <ScaleCrop>false</ScaleCrop>
  <Company>[Document title]</Company>
  <LinksUpToDate>false</LinksUpToDate>
  <CharactersWithSpaces>125005</CharactersWithSpaces>
  <SharedDoc>false</SharedDoc>
  <HLinks>
    <vt:vector size="666" baseType="variant">
      <vt:variant>
        <vt:i4>2555972</vt:i4>
      </vt:variant>
      <vt:variant>
        <vt:i4>477</vt:i4>
      </vt:variant>
      <vt:variant>
        <vt:i4>0</vt:i4>
      </vt:variant>
      <vt:variant>
        <vt:i4>5</vt:i4>
      </vt:variant>
      <vt:variant>
        <vt:lpwstr>https://assets.publishing.service.gov.uk/government/uploads/system/uploads/attachment_data/file/1162401/Suspension_and_permanent_exclusion_guidance_May_2023.pdf</vt:lpwstr>
      </vt:variant>
      <vt:variant>
        <vt:lpwstr/>
      </vt:variant>
      <vt:variant>
        <vt:i4>131164</vt:i4>
      </vt:variant>
      <vt:variant>
        <vt:i4>474</vt:i4>
      </vt:variant>
      <vt:variant>
        <vt:i4>0</vt:i4>
      </vt:variant>
      <vt:variant>
        <vt:i4>5</vt:i4>
      </vt:variant>
      <vt:variant>
        <vt:lpwstr>http://www.ipsea.org.uk/</vt:lpwstr>
      </vt:variant>
      <vt:variant>
        <vt:lpwstr/>
      </vt:variant>
      <vt:variant>
        <vt:i4>5439495</vt:i4>
      </vt:variant>
      <vt:variant>
        <vt:i4>471</vt:i4>
      </vt:variant>
      <vt:variant>
        <vt:i4>0</vt:i4>
      </vt:variant>
      <vt:variant>
        <vt:i4>5</vt:i4>
      </vt:variant>
      <vt:variant>
        <vt:lpwstr>http://www.ace-ed.org.uk/</vt:lpwstr>
      </vt:variant>
      <vt:variant>
        <vt:lpwstr/>
      </vt:variant>
      <vt:variant>
        <vt:i4>4587605</vt:i4>
      </vt:variant>
      <vt:variant>
        <vt:i4>468</vt:i4>
      </vt:variant>
      <vt:variant>
        <vt:i4>0</vt:i4>
      </vt:variant>
      <vt:variant>
        <vt:i4>5</vt:i4>
      </vt:variant>
      <vt:variant>
        <vt:lpwstr>http://www.childrenslegalcentre.com/</vt:lpwstr>
      </vt:variant>
      <vt:variant>
        <vt:lpwstr/>
      </vt:variant>
      <vt:variant>
        <vt:i4>5242984</vt:i4>
      </vt:variant>
      <vt:variant>
        <vt:i4>465</vt:i4>
      </vt:variant>
      <vt:variant>
        <vt:i4>0</vt:i4>
      </vt:variant>
      <vt:variant>
        <vt:i4>5</vt:i4>
      </vt:variant>
      <vt:variant>
        <vt:lpwstr>mailto:jsaunders@dcat.academy</vt:lpwstr>
      </vt:variant>
      <vt:variant>
        <vt:lpwstr/>
      </vt:variant>
      <vt:variant>
        <vt:i4>2555972</vt:i4>
      </vt:variant>
      <vt:variant>
        <vt:i4>462</vt:i4>
      </vt:variant>
      <vt:variant>
        <vt:i4>0</vt:i4>
      </vt:variant>
      <vt:variant>
        <vt:i4>5</vt:i4>
      </vt:variant>
      <vt:variant>
        <vt:lpwstr>https://assets.publishing.service.gov.uk/government/uploads/system/uploads/attachment_data/file/1162401/Suspension_and_permanent_exclusion_guidance_May_2023.pdf</vt:lpwstr>
      </vt:variant>
      <vt:variant>
        <vt:lpwstr/>
      </vt:variant>
      <vt:variant>
        <vt:i4>131164</vt:i4>
      </vt:variant>
      <vt:variant>
        <vt:i4>459</vt:i4>
      </vt:variant>
      <vt:variant>
        <vt:i4>0</vt:i4>
      </vt:variant>
      <vt:variant>
        <vt:i4>5</vt:i4>
      </vt:variant>
      <vt:variant>
        <vt:lpwstr>http://www.ipsea.org.uk/</vt:lpwstr>
      </vt:variant>
      <vt:variant>
        <vt:lpwstr/>
      </vt:variant>
      <vt:variant>
        <vt:i4>5439495</vt:i4>
      </vt:variant>
      <vt:variant>
        <vt:i4>456</vt:i4>
      </vt:variant>
      <vt:variant>
        <vt:i4>0</vt:i4>
      </vt:variant>
      <vt:variant>
        <vt:i4>5</vt:i4>
      </vt:variant>
      <vt:variant>
        <vt:lpwstr>http://www.ace-ed.org.uk/</vt:lpwstr>
      </vt:variant>
      <vt:variant>
        <vt:lpwstr/>
      </vt:variant>
      <vt:variant>
        <vt:i4>4587605</vt:i4>
      </vt:variant>
      <vt:variant>
        <vt:i4>453</vt:i4>
      </vt:variant>
      <vt:variant>
        <vt:i4>0</vt:i4>
      </vt:variant>
      <vt:variant>
        <vt:i4>5</vt:i4>
      </vt:variant>
      <vt:variant>
        <vt:lpwstr>http://www.childrenslegalcentre.com/</vt:lpwstr>
      </vt:variant>
      <vt:variant>
        <vt:lpwstr/>
      </vt:variant>
      <vt:variant>
        <vt:i4>7340115</vt:i4>
      </vt:variant>
      <vt:variant>
        <vt:i4>450</vt:i4>
      </vt:variant>
      <vt:variant>
        <vt:i4>0</vt:i4>
      </vt:variant>
      <vt:variant>
        <vt:i4>5</vt:i4>
      </vt:variant>
      <vt:variant>
        <vt:lpwstr>mailto:sendist@hmcts.gsi.gov.uk</vt:lpwstr>
      </vt:variant>
      <vt:variant>
        <vt:lpwstr/>
      </vt:variant>
      <vt:variant>
        <vt:i4>2555972</vt:i4>
      </vt:variant>
      <vt:variant>
        <vt:i4>447</vt:i4>
      </vt:variant>
      <vt:variant>
        <vt:i4>0</vt:i4>
      </vt:variant>
      <vt:variant>
        <vt:i4>5</vt:i4>
      </vt:variant>
      <vt:variant>
        <vt:lpwstr>https://assets.publishing.service.gov.uk/government/uploads/system/uploads/attachment_data/file/1162401/Suspension_and_permanent_exclusion_guidance_May_2023.pdf</vt:lpwstr>
      </vt:variant>
      <vt:variant>
        <vt:lpwstr/>
      </vt:variant>
      <vt:variant>
        <vt:i4>131164</vt:i4>
      </vt:variant>
      <vt:variant>
        <vt:i4>444</vt:i4>
      </vt:variant>
      <vt:variant>
        <vt:i4>0</vt:i4>
      </vt:variant>
      <vt:variant>
        <vt:i4>5</vt:i4>
      </vt:variant>
      <vt:variant>
        <vt:lpwstr>http://www.ipsea.org.uk/</vt:lpwstr>
      </vt:variant>
      <vt:variant>
        <vt:lpwstr/>
      </vt:variant>
      <vt:variant>
        <vt:i4>5439495</vt:i4>
      </vt:variant>
      <vt:variant>
        <vt:i4>441</vt:i4>
      </vt:variant>
      <vt:variant>
        <vt:i4>0</vt:i4>
      </vt:variant>
      <vt:variant>
        <vt:i4>5</vt:i4>
      </vt:variant>
      <vt:variant>
        <vt:lpwstr>http://www.ace-ed.org.uk/</vt:lpwstr>
      </vt:variant>
      <vt:variant>
        <vt:lpwstr/>
      </vt:variant>
      <vt:variant>
        <vt:i4>4587605</vt:i4>
      </vt:variant>
      <vt:variant>
        <vt:i4>438</vt:i4>
      </vt:variant>
      <vt:variant>
        <vt:i4>0</vt:i4>
      </vt:variant>
      <vt:variant>
        <vt:i4>5</vt:i4>
      </vt:variant>
      <vt:variant>
        <vt:lpwstr>http://www.childrenslegalcentre.com/</vt:lpwstr>
      </vt:variant>
      <vt:variant>
        <vt:lpwstr/>
      </vt:variant>
      <vt:variant>
        <vt:i4>7340115</vt:i4>
      </vt:variant>
      <vt:variant>
        <vt:i4>435</vt:i4>
      </vt:variant>
      <vt:variant>
        <vt:i4>0</vt:i4>
      </vt:variant>
      <vt:variant>
        <vt:i4>5</vt:i4>
      </vt:variant>
      <vt:variant>
        <vt:lpwstr>mailto:sendist@hmcts.gsi.gov.uk</vt:lpwstr>
      </vt:variant>
      <vt:variant>
        <vt:lpwstr/>
      </vt:variant>
      <vt:variant>
        <vt:i4>7209014</vt:i4>
      </vt:variant>
      <vt:variant>
        <vt:i4>432</vt:i4>
      </vt:variant>
      <vt:variant>
        <vt:i4>0</vt:i4>
      </vt:variant>
      <vt:variant>
        <vt:i4>5</vt:i4>
      </vt:variant>
      <vt:variant>
        <vt:lpwstr>https://www.gov.uk/government/publications/school-exclusion</vt:lpwstr>
      </vt:variant>
      <vt:variant>
        <vt:lpwstr/>
      </vt:variant>
      <vt:variant>
        <vt:i4>589896</vt:i4>
      </vt:variant>
      <vt:variant>
        <vt:i4>429</vt:i4>
      </vt:variant>
      <vt:variant>
        <vt:i4>0</vt:i4>
      </vt:variant>
      <vt:variant>
        <vt:i4>5</vt:i4>
      </vt:variant>
      <vt:variant>
        <vt:lpwstr>https://www.gov.uk/courts-tribunals/first-tier-tribunal-special-educational-needs-and-disability</vt:lpwstr>
      </vt:variant>
      <vt:variant>
        <vt:lpwstr/>
      </vt:variant>
      <vt:variant>
        <vt:i4>7209014</vt:i4>
      </vt:variant>
      <vt:variant>
        <vt:i4>426</vt:i4>
      </vt:variant>
      <vt:variant>
        <vt:i4>0</vt:i4>
      </vt:variant>
      <vt:variant>
        <vt:i4>5</vt:i4>
      </vt:variant>
      <vt:variant>
        <vt:lpwstr>https://www.gov.uk/government/publications/school-exclusion</vt:lpwstr>
      </vt:variant>
      <vt:variant>
        <vt:lpwstr/>
      </vt:variant>
      <vt:variant>
        <vt:i4>5242984</vt:i4>
      </vt:variant>
      <vt:variant>
        <vt:i4>423</vt:i4>
      </vt:variant>
      <vt:variant>
        <vt:i4>0</vt:i4>
      </vt:variant>
      <vt:variant>
        <vt:i4>5</vt:i4>
      </vt:variant>
      <vt:variant>
        <vt:lpwstr>mailto:jsaunders@dcat.academy</vt:lpwstr>
      </vt:variant>
      <vt:variant>
        <vt:lpwstr/>
      </vt:variant>
      <vt:variant>
        <vt:i4>7209014</vt:i4>
      </vt:variant>
      <vt:variant>
        <vt:i4>420</vt:i4>
      </vt:variant>
      <vt:variant>
        <vt:i4>0</vt:i4>
      </vt:variant>
      <vt:variant>
        <vt:i4>5</vt:i4>
      </vt:variant>
      <vt:variant>
        <vt:lpwstr>https://www.gov.uk/government/publications/school-exclusion</vt:lpwstr>
      </vt:variant>
      <vt:variant>
        <vt:lpwstr/>
      </vt:variant>
      <vt:variant>
        <vt:i4>7340115</vt:i4>
      </vt:variant>
      <vt:variant>
        <vt:i4>417</vt:i4>
      </vt:variant>
      <vt:variant>
        <vt:i4>0</vt:i4>
      </vt:variant>
      <vt:variant>
        <vt:i4>5</vt:i4>
      </vt:variant>
      <vt:variant>
        <vt:lpwstr>mailto:sendist@hmcts.gsi.gov.uk</vt:lpwstr>
      </vt:variant>
      <vt:variant>
        <vt:lpwstr/>
      </vt:variant>
      <vt:variant>
        <vt:i4>7209014</vt:i4>
      </vt:variant>
      <vt:variant>
        <vt:i4>414</vt:i4>
      </vt:variant>
      <vt:variant>
        <vt:i4>0</vt:i4>
      </vt:variant>
      <vt:variant>
        <vt:i4>5</vt:i4>
      </vt:variant>
      <vt:variant>
        <vt:lpwstr>https://www.gov.uk/government/publications/school-exclusion</vt:lpwstr>
      </vt:variant>
      <vt:variant>
        <vt:lpwstr/>
      </vt:variant>
      <vt:variant>
        <vt:i4>7340115</vt:i4>
      </vt:variant>
      <vt:variant>
        <vt:i4>411</vt:i4>
      </vt:variant>
      <vt:variant>
        <vt:i4>0</vt:i4>
      </vt:variant>
      <vt:variant>
        <vt:i4>5</vt:i4>
      </vt:variant>
      <vt:variant>
        <vt:lpwstr>mailto:sendist@hmcts.gsi.gov.uk</vt:lpwstr>
      </vt:variant>
      <vt:variant>
        <vt:lpwstr/>
      </vt:variant>
      <vt:variant>
        <vt:i4>7209014</vt:i4>
      </vt:variant>
      <vt:variant>
        <vt:i4>408</vt:i4>
      </vt:variant>
      <vt:variant>
        <vt:i4>0</vt:i4>
      </vt:variant>
      <vt:variant>
        <vt:i4>5</vt:i4>
      </vt:variant>
      <vt:variant>
        <vt:lpwstr>https://www.gov.uk/government/publications/school-exclusion</vt:lpwstr>
      </vt:variant>
      <vt:variant>
        <vt:lpwstr/>
      </vt:variant>
      <vt:variant>
        <vt:i4>7340115</vt:i4>
      </vt:variant>
      <vt:variant>
        <vt:i4>405</vt:i4>
      </vt:variant>
      <vt:variant>
        <vt:i4>0</vt:i4>
      </vt:variant>
      <vt:variant>
        <vt:i4>5</vt:i4>
      </vt:variant>
      <vt:variant>
        <vt:lpwstr>mailto:sendist@hmcts.gsi.gov.uk</vt:lpwstr>
      </vt:variant>
      <vt:variant>
        <vt:lpwstr/>
      </vt:variant>
      <vt:variant>
        <vt:i4>7209014</vt:i4>
      </vt:variant>
      <vt:variant>
        <vt:i4>402</vt:i4>
      </vt:variant>
      <vt:variant>
        <vt:i4>0</vt:i4>
      </vt:variant>
      <vt:variant>
        <vt:i4>5</vt:i4>
      </vt:variant>
      <vt:variant>
        <vt:lpwstr>https://www.gov.uk/government/publications/school-exclusion</vt:lpwstr>
      </vt:variant>
      <vt:variant>
        <vt:lpwstr/>
      </vt:variant>
      <vt:variant>
        <vt:i4>589896</vt:i4>
      </vt:variant>
      <vt:variant>
        <vt:i4>399</vt:i4>
      </vt:variant>
      <vt:variant>
        <vt:i4>0</vt:i4>
      </vt:variant>
      <vt:variant>
        <vt:i4>5</vt:i4>
      </vt:variant>
      <vt:variant>
        <vt:lpwstr>https://www.gov.uk/courts-tribunals/first-tier-tribunal-special-educational-needs-and-disability</vt:lpwstr>
      </vt:variant>
      <vt:variant>
        <vt:lpwstr/>
      </vt:variant>
      <vt:variant>
        <vt:i4>6029404</vt:i4>
      </vt:variant>
      <vt:variant>
        <vt:i4>396</vt:i4>
      </vt:variant>
      <vt:variant>
        <vt:i4>0</vt:i4>
      </vt:variant>
      <vt:variant>
        <vt:i4>5</vt:i4>
      </vt:variant>
      <vt:variant>
        <vt:lpwstr/>
      </vt:variant>
      <vt:variant>
        <vt:lpwstr>ML10</vt:lpwstr>
      </vt:variant>
      <vt:variant>
        <vt:i4>7077997</vt:i4>
      </vt:variant>
      <vt:variant>
        <vt:i4>393</vt:i4>
      </vt:variant>
      <vt:variant>
        <vt:i4>0</vt:i4>
      </vt:variant>
      <vt:variant>
        <vt:i4>5</vt:i4>
      </vt:variant>
      <vt:variant>
        <vt:lpwstr/>
      </vt:variant>
      <vt:variant>
        <vt:lpwstr>ML6</vt:lpwstr>
      </vt:variant>
      <vt:variant>
        <vt:i4>3670019</vt:i4>
      </vt:variant>
      <vt:variant>
        <vt:i4>390</vt:i4>
      </vt:variant>
      <vt:variant>
        <vt:i4>0</vt:i4>
      </vt:variant>
      <vt:variant>
        <vt:i4>5</vt:i4>
      </vt:variant>
      <vt:variant>
        <vt:lpwstr/>
      </vt:variant>
      <vt:variant>
        <vt:lpwstr>_Appendix_8.8:_Model</vt:lpwstr>
      </vt:variant>
      <vt:variant>
        <vt:i4>3670028</vt:i4>
      </vt:variant>
      <vt:variant>
        <vt:i4>387</vt:i4>
      </vt:variant>
      <vt:variant>
        <vt:i4>0</vt:i4>
      </vt:variant>
      <vt:variant>
        <vt:i4>5</vt:i4>
      </vt:variant>
      <vt:variant>
        <vt:lpwstr/>
      </vt:variant>
      <vt:variant>
        <vt:lpwstr>_Appendix_8.7:_Model</vt:lpwstr>
      </vt:variant>
      <vt:variant>
        <vt:i4>3670029</vt:i4>
      </vt:variant>
      <vt:variant>
        <vt:i4>384</vt:i4>
      </vt:variant>
      <vt:variant>
        <vt:i4>0</vt:i4>
      </vt:variant>
      <vt:variant>
        <vt:i4>5</vt:i4>
      </vt:variant>
      <vt:variant>
        <vt:lpwstr/>
      </vt:variant>
      <vt:variant>
        <vt:lpwstr>_Appendix_8.6:_Model</vt:lpwstr>
      </vt:variant>
      <vt:variant>
        <vt:i4>3670030</vt:i4>
      </vt:variant>
      <vt:variant>
        <vt:i4>381</vt:i4>
      </vt:variant>
      <vt:variant>
        <vt:i4>0</vt:i4>
      </vt:variant>
      <vt:variant>
        <vt:i4>5</vt:i4>
      </vt:variant>
      <vt:variant>
        <vt:lpwstr/>
      </vt:variant>
      <vt:variant>
        <vt:lpwstr>_Appendix_8.5:_Model</vt:lpwstr>
      </vt:variant>
      <vt:variant>
        <vt:i4>3670031</vt:i4>
      </vt:variant>
      <vt:variant>
        <vt:i4>378</vt:i4>
      </vt:variant>
      <vt:variant>
        <vt:i4>0</vt:i4>
      </vt:variant>
      <vt:variant>
        <vt:i4>5</vt:i4>
      </vt:variant>
      <vt:variant>
        <vt:lpwstr/>
      </vt:variant>
      <vt:variant>
        <vt:lpwstr>_Appendix_8.4:_Model</vt:lpwstr>
      </vt:variant>
      <vt:variant>
        <vt:i4>7077997</vt:i4>
      </vt:variant>
      <vt:variant>
        <vt:i4>375</vt:i4>
      </vt:variant>
      <vt:variant>
        <vt:i4>0</vt:i4>
      </vt:variant>
      <vt:variant>
        <vt:i4>5</vt:i4>
      </vt:variant>
      <vt:variant>
        <vt:lpwstr/>
      </vt:variant>
      <vt:variant>
        <vt:lpwstr>ML3</vt:lpwstr>
      </vt:variant>
      <vt:variant>
        <vt:i4>4653161</vt:i4>
      </vt:variant>
      <vt:variant>
        <vt:i4>372</vt:i4>
      </vt:variant>
      <vt:variant>
        <vt:i4>0</vt:i4>
      </vt:variant>
      <vt:variant>
        <vt:i4>5</vt:i4>
      </vt:variant>
      <vt:variant>
        <vt:lpwstr/>
      </vt:variant>
      <vt:variant>
        <vt:lpwstr>_Model_Letter_2</vt:lpwstr>
      </vt:variant>
      <vt:variant>
        <vt:i4>7077997</vt:i4>
      </vt:variant>
      <vt:variant>
        <vt:i4>369</vt:i4>
      </vt:variant>
      <vt:variant>
        <vt:i4>0</vt:i4>
      </vt:variant>
      <vt:variant>
        <vt:i4>5</vt:i4>
      </vt:variant>
      <vt:variant>
        <vt:lpwstr/>
      </vt:variant>
      <vt:variant>
        <vt:lpwstr>ML1</vt:lpwstr>
      </vt:variant>
      <vt:variant>
        <vt:i4>2555972</vt:i4>
      </vt:variant>
      <vt:variant>
        <vt:i4>366</vt:i4>
      </vt:variant>
      <vt:variant>
        <vt:i4>0</vt:i4>
      </vt:variant>
      <vt:variant>
        <vt:i4>5</vt:i4>
      </vt:variant>
      <vt:variant>
        <vt:lpwstr>https://assets.publishing.service.gov.uk/government/uploads/system/uploads/attachment_data/file/1162401/Suspension_and_permanent_exclusion_guidance_May_2023.pdf</vt:lpwstr>
      </vt:variant>
      <vt:variant>
        <vt:lpwstr/>
      </vt:variant>
      <vt:variant>
        <vt:i4>2293817</vt:i4>
      </vt:variant>
      <vt:variant>
        <vt:i4>363</vt:i4>
      </vt:variant>
      <vt:variant>
        <vt:i4>0</vt:i4>
      </vt:variant>
      <vt:variant>
        <vt:i4>5</vt:i4>
      </vt:variant>
      <vt:variant>
        <vt:lpwstr>https://assets.publishing.service.gov.uk/media/66be0d92c32366481ca4918a/Suspensions_and_permanent_exclusions_guidance.pdf</vt:lpwstr>
      </vt:variant>
      <vt:variant>
        <vt:lpwstr/>
      </vt:variant>
      <vt:variant>
        <vt:i4>4456487</vt:i4>
      </vt:variant>
      <vt:variant>
        <vt:i4>360</vt:i4>
      </vt:variant>
      <vt:variant>
        <vt:i4>0</vt:i4>
      </vt:variant>
      <vt:variant>
        <vt:i4>5</vt:i4>
      </vt:variant>
      <vt:variant>
        <vt:lpwstr/>
      </vt:variant>
      <vt:variant>
        <vt:lpwstr>_Appendix_10:_Process</vt:lpwstr>
      </vt:variant>
      <vt:variant>
        <vt:i4>7405659</vt:i4>
      </vt:variant>
      <vt:variant>
        <vt:i4>357</vt:i4>
      </vt:variant>
      <vt:variant>
        <vt:i4>0</vt:i4>
      </vt:variant>
      <vt:variant>
        <vt:i4>5</vt:i4>
      </vt:variant>
      <vt:variant>
        <vt:lpwstr/>
      </vt:variant>
      <vt:variant>
        <vt:lpwstr>_Appendix_6:_Independent</vt:lpwstr>
      </vt:variant>
      <vt:variant>
        <vt:i4>2555993</vt:i4>
      </vt:variant>
      <vt:variant>
        <vt:i4>354</vt:i4>
      </vt:variant>
      <vt:variant>
        <vt:i4>0</vt:i4>
      </vt:variant>
      <vt:variant>
        <vt:i4>5</vt:i4>
      </vt:variant>
      <vt:variant>
        <vt:lpwstr/>
      </vt:variant>
      <vt:variant>
        <vt:lpwstr>_10._Remote_Meetings</vt:lpwstr>
      </vt:variant>
      <vt:variant>
        <vt:i4>7405598</vt:i4>
      </vt:variant>
      <vt:variant>
        <vt:i4>351</vt:i4>
      </vt:variant>
      <vt:variant>
        <vt:i4>0</vt:i4>
      </vt:variant>
      <vt:variant>
        <vt:i4>5</vt:i4>
      </vt:variant>
      <vt:variant>
        <vt:lpwstr/>
      </vt:variant>
      <vt:variant>
        <vt:lpwstr>_Meetings_held_remotely.</vt:lpwstr>
      </vt:variant>
      <vt:variant>
        <vt:i4>3866624</vt:i4>
      </vt:variant>
      <vt:variant>
        <vt:i4>348</vt:i4>
      </vt:variant>
      <vt:variant>
        <vt:i4>0</vt:i4>
      </vt:variant>
      <vt:variant>
        <vt:i4>5</vt:i4>
      </vt:variant>
      <vt:variant>
        <vt:lpwstr>mailto:contact@dcat.academy</vt:lpwstr>
      </vt:variant>
      <vt:variant>
        <vt:lpwstr/>
      </vt:variant>
      <vt:variant>
        <vt:i4>7209087</vt:i4>
      </vt:variant>
      <vt:variant>
        <vt:i4>345</vt:i4>
      </vt:variant>
      <vt:variant>
        <vt:i4>0</vt:i4>
      </vt:variant>
      <vt:variant>
        <vt:i4>5</vt:i4>
      </vt:variant>
      <vt:variant>
        <vt:lpwstr>https://assets.publishing.service.gov.uk/media/67a1ee367da1f1ac64e5fe2c/Arranging_Alternative_Provision_-_A_Guide_for_Local_Authorities_and_Schools.pdf</vt:lpwstr>
      </vt:variant>
      <vt:variant>
        <vt:lpwstr/>
      </vt:variant>
      <vt:variant>
        <vt:i4>2228269</vt:i4>
      </vt:variant>
      <vt:variant>
        <vt:i4>342</vt:i4>
      </vt:variant>
      <vt:variant>
        <vt:i4>0</vt:i4>
      </vt:variant>
      <vt:variant>
        <vt:i4>5</vt:i4>
      </vt:variant>
      <vt:variant>
        <vt:lpwstr>https://www.legislation.gov.uk/uksi/2026/558/contents/made</vt:lpwstr>
      </vt:variant>
      <vt:variant>
        <vt:lpwstr/>
      </vt:variant>
      <vt:variant>
        <vt:i4>4456487</vt:i4>
      </vt:variant>
      <vt:variant>
        <vt:i4>339</vt:i4>
      </vt:variant>
      <vt:variant>
        <vt:i4>0</vt:i4>
      </vt:variant>
      <vt:variant>
        <vt:i4>5</vt:i4>
      </vt:variant>
      <vt:variant>
        <vt:lpwstr/>
      </vt:variant>
      <vt:variant>
        <vt:lpwstr>_Appendix_10:_Process</vt:lpwstr>
      </vt:variant>
      <vt:variant>
        <vt:i4>1966091</vt:i4>
      </vt:variant>
      <vt:variant>
        <vt:i4>336</vt:i4>
      </vt:variant>
      <vt:variant>
        <vt:i4>0</vt:i4>
      </vt:variant>
      <vt:variant>
        <vt:i4>5</vt:i4>
      </vt:variant>
      <vt:variant>
        <vt:lpwstr>https://www.legislation.gov.uk/uksi/2012/1033</vt:lpwstr>
      </vt:variant>
      <vt:variant>
        <vt:lpwstr/>
      </vt:variant>
      <vt:variant>
        <vt:i4>1572937</vt:i4>
      </vt:variant>
      <vt:variant>
        <vt:i4>333</vt:i4>
      </vt:variant>
      <vt:variant>
        <vt:i4>0</vt:i4>
      </vt:variant>
      <vt:variant>
        <vt:i4>5</vt:i4>
      </vt:variant>
      <vt:variant>
        <vt:lpwstr>https://www.gov.uk/government/publications/school-inspection-toolkit-operating-guide-and-information/inspection-information-for-state-funded-schools-for-use-from-november-2025</vt:lpwstr>
      </vt:variant>
      <vt:variant>
        <vt:lpwstr>what-we-mean-by-off-rolling</vt:lpwstr>
      </vt:variant>
      <vt:variant>
        <vt:i4>5636120</vt:i4>
      </vt:variant>
      <vt:variant>
        <vt:i4>330</vt:i4>
      </vt:variant>
      <vt:variant>
        <vt:i4>0</vt:i4>
      </vt:variant>
      <vt:variant>
        <vt:i4>5</vt:i4>
      </vt:variant>
      <vt:variant>
        <vt:lpwstr>https://www.legislation.gov.uk/ukpga/2014/6/contents</vt:lpwstr>
      </vt:variant>
      <vt:variant>
        <vt:lpwstr/>
      </vt:variant>
      <vt:variant>
        <vt:i4>5636120</vt:i4>
      </vt:variant>
      <vt:variant>
        <vt:i4>327</vt:i4>
      </vt:variant>
      <vt:variant>
        <vt:i4>0</vt:i4>
      </vt:variant>
      <vt:variant>
        <vt:i4>5</vt:i4>
      </vt:variant>
      <vt:variant>
        <vt:lpwstr>https://www.legislation.gov.uk/ukpga/2014/6/contents</vt:lpwstr>
      </vt:variant>
      <vt:variant>
        <vt:lpwstr/>
      </vt:variant>
      <vt:variant>
        <vt:i4>5636189</vt:i4>
      </vt:variant>
      <vt:variant>
        <vt:i4>324</vt:i4>
      </vt:variant>
      <vt:variant>
        <vt:i4>0</vt:i4>
      </vt:variant>
      <vt:variant>
        <vt:i4>5</vt:i4>
      </vt:variant>
      <vt:variant>
        <vt:lpwstr>https://www.legislation.gov.uk/ukpga/2010/15/contents</vt:lpwstr>
      </vt:variant>
      <vt:variant>
        <vt:lpwstr/>
      </vt:variant>
      <vt:variant>
        <vt:i4>2228269</vt:i4>
      </vt:variant>
      <vt:variant>
        <vt:i4>321</vt:i4>
      </vt:variant>
      <vt:variant>
        <vt:i4>0</vt:i4>
      </vt:variant>
      <vt:variant>
        <vt:i4>5</vt:i4>
      </vt:variant>
      <vt:variant>
        <vt:lpwstr>https://www.legislation.gov.uk/uksi/2026/558/contents/made</vt:lpwstr>
      </vt:variant>
      <vt:variant>
        <vt:lpwstr/>
      </vt:variant>
      <vt:variant>
        <vt:i4>6488096</vt:i4>
      </vt:variant>
      <vt:variant>
        <vt:i4>318</vt:i4>
      </vt:variant>
      <vt:variant>
        <vt:i4>0</vt:i4>
      </vt:variant>
      <vt:variant>
        <vt:i4>5</vt:i4>
      </vt:variant>
      <vt:variant>
        <vt:lpwstr>http://www.legislation.gov.uk/uksi/2014/3216/contents/made</vt:lpwstr>
      </vt:variant>
      <vt:variant>
        <vt:lpwstr/>
      </vt:variant>
      <vt:variant>
        <vt:i4>7208999</vt:i4>
      </vt:variant>
      <vt:variant>
        <vt:i4>315</vt:i4>
      </vt:variant>
      <vt:variant>
        <vt:i4>0</vt:i4>
      </vt:variant>
      <vt:variant>
        <vt:i4>5</vt:i4>
      </vt:variant>
      <vt:variant>
        <vt:lpwstr>http://www.legislation.gov.uk/uksi/2007/1870/contents/made</vt:lpwstr>
      </vt:variant>
      <vt:variant>
        <vt:lpwstr/>
      </vt:variant>
      <vt:variant>
        <vt:i4>3014776</vt:i4>
      </vt:variant>
      <vt:variant>
        <vt:i4>312</vt:i4>
      </vt:variant>
      <vt:variant>
        <vt:i4>0</vt:i4>
      </vt:variant>
      <vt:variant>
        <vt:i4>5</vt:i4>
      </vt:variant>
      <vt:variant>
        <vt:lpwstr>http://www.legislation.gov.uk/ukpga/1996/56/section/579</vt:lpwstr>
      </vt:variant>
      <vt:variant>
        <vt:lpwstr/>
      </vt:variant>
      <vt:variant>
        <vt:i4>5505030</vt:i4>
      </vt:variant>
      <vt:variant>
        <vt:i4>309</vt:i4>
      </vt:variant>
      <vt:variant>
        <vt:i4>0</vt:i4>
      </vt:variant>
      <vt:variant>
        <vt:i4>5</vt:i4>
      </vt:variant>
      <vt:variant>
        <vt:lpwstr>http://www.legislation.gov.uk/ukpga/2006/40/part/7/chapter/2</vt:lpwstr>
      </vt:variant>
      <vt:variant>
        <vt:lpwstr/>
      </vt:variant>
      <vt:variant>
        <vt:i4>7274604</vt:i4>
      </vt:variant>
      <vt:variant>
        <vt:i4>306</vt:i4>
      </vt:variant>
      <vt:variant>
        <vt:i4>0</vt:i4>
      </vt:variant>
      <vt:variant>
        <vt:i4>5</vt:i4>
      </vt:variant>
      <vt:variant>
        <vt:lpwstr>http://www.legislation.gov.uk/ukpga/1998/31</vt:lpwstr>
      </vt:variant>
      <vt:variant>
        <vt:lpwstr/>
      </vt:variant>
      <vt:variant>
        <vt:i4>5898312</vt:i4>
      </vt:variant>
      <vt:variant>
        <vt:i4>303</vt:i4>
      </vt:variant>
      <vt:variant>
        <vt:i4>0</vt:i4>
      </vt:variant>
      <vt:variant>
        <vt:i4>5</vt:i4>
      </vt:variant>
      <vt:variant>
        <vt:lpwstr>http://www.legislation.gov.uk/uksi/2012/1033/made</vt:lpwstr>
      </vt:variant>
      <vt:variant>
        <vt:lpwstr/>
      </vt:variant>
      <vt:variant>
        <vt:i4>5439501</vt:i4>
      </vt:variant>
      <vt:variant>
        <vt:i4>300</vt:i4>
      </vt:variant>
      <vt:variant>
        <vt:i4>0</vt:i4>
      </vt:variant>
      <vt:variant>
        <vt:i4>5</vt:i4>
      </vt:variant>
      <vt:variant>
        <vt:lpwstr>http://www.legislation.gov.uk/ukpga/2011/21/contents/enacted</vt:lpwstr>
      </vt:variant>
      <vt:variant>
        <vt:lpwstr/>
      </vt:variant>
      <vt:variant>
        <vt:i4>983112</vt:i4>
      </vt:variant>
      <vt:variant>
        <vt:i4>297</vt:i4>
      </vt:variant>
      <vt:variant>
        <vt:i4>0</vt:i4>
      </vt:variant>
      <vt:variant>
        <vt:i4>5</vt:i4>
      </vt:variant>
      <vt:variant>
        <vt:lpwstr>https://www.legislation.gov.uk/ukpga/2002/32/section/51A</vt:lpwstr>
      </vt:variant>
      <vt:variant>
        <vt:lpwstr/>
      </vt:variant>
      <vt:variant>
        <vt:i4>6029377</vt:i4>
      </vt:variant>
      <vt:variant>
        <vt:i4>294</vt:i4>
      </vt:variant>
      <vt:variant>
        <vt:i4>0</vt:i4>
      </vt:variant>
      <vt:variant>
        <vt:i4>5</vt:i4>
      </vt:variant>
      <vt:variant>
        <vt:lpwstr>https://assets.publishing.service.gov.uk/media/6a2c1d4aa3674dfd3eb50816/suspension-and-permanent-exclusion-from-maintained-schools-academies-and-pupil-referral-units-in-England-including-pupil-movement-comes-into-force-from-26-July-2026.pdf</vt:lpwstr>
      </vt:variant>
      <vt:variant>
        <vt:lpwstr/>
      </vt:variant>
      <vt:variant>
        <vt:i4>1310776</vt:i4>
      </vt:variant>
      <vt:variant>
        <vt:i4>287</vt:i4>
      </vt:variant>
      <vt:variant>
        <vt:i4>0</vt:i4>
      </vt:variant>
      <vt:variant>
        <vt:i4>5</vt:i4>
      </vt:variant>
      <vt:variant>
        <vt:lpwstr/>
      </vt:variant>
      <vt:variant>
        <vt:lpwstr>_Toc233900991</vt:lpwstr>
      </vt:variant>
      <vt:variant>
        <vt:i4>1310776</vt:i4>
      </vt:variant>
      <vt:variant>
        <vt:i4>281</vt:i4>
      </vt:variant>
      <vt:variant>
        <vt:i4>0</vt:i4>
      </vt:variant>
      <vt:variant>
        <vt:i4>5</vt:i4>
      </vt:variant>
      <vt:variant>
        <vt:lpwstr/>
      </vt:variant>
      <vt:variant>
        <vt:lpwstr>_Toc233900990</vt:lpwstr>
      </vt:variant>
      <vt:variant>
        <vt:i4>1376312</vt:i4>
      </vt:variant>
      <vt:variant>
        <vt:i4>275</vt:i4>
      </vt:variant>
      <vt:variant>
        <vt:i4>0</vt:i4>
      </vt:variant>
      <vt:variant>
        <vt:i4>5</vt:i4>
      </vt:variant>
      <vt:variant>
        <vt:lpwstr/>
      </vt:variant>
      <vt:variant>
        <vt:lpwstr>_Toc233900989</vt:lpwstr>
      </vt:variant>
      <vt:variant>
        <vt:i4>1376312</vt:i4>
      </vt:variant>
      <vt:variant>
        <vt:i4>269</vt:i4>
      </vt:variant>
      <vt:variant>
        <vt:i4>0</vt:i4>
      </vt:variant>
      <vt:variant>
        <vt:i4>5</vt:i4>
      </vt:variant>
      <vt:variant>
        <vt:lpwstr/>
      </vt:variant>
      <vt:variant>
        <vt:lpwstr>_Toc233900988</vt:lpwstr>
      </vt:variant>
      <vt:variant>
        <vt:i4>1376312</vt:i4>
      </vt:variant>
      <vt:variant>
        <vt:i4>263</vt:i4>
      </vt:variant>
      <vt:variant>
        <vt:i4>0</vt:i4>
      </vt:variant>
      <vt:variant>
        <vt:i4>5</vt:i4>
      </vt:variant>
      <vt:variant>
        <vt:lpwstr/>
      </vt:variant>
      <vt:variant>
        <vt:lpwstr>_Toc233900987</vt:lpwstr>
      </vt:variant>
      <vt:variant>
        <vt:i4>1376312</vt:i4>
      </vt:variant>
      <vt:variant>
        <vt:i4>257</vt:i4>
      </vt:variant>
      <vt:variant>
        <vt:i4>0</vt:i4>
      </vt:variant>
      <vt:variant>
        <vt:i4>5</vt:i4>
      </vt:variant>
      <vt:variant>
        <vt:lpwstr/>
      </vt:variant>
      <vt:variant>
        <vt:lpwstr>_Toc233900986</vt:lpwstr>
      </vt:variant>
      <vt:variant>
        <vt:i4>1376312</vt:i4>
      </vt:variant>
      <vt:variant>
        <vt:i4>251</vt:i4>
      </vt:variant>
      <vt:variant>
        <vt:i4>0</vt:i4>
      </vt:variant>
      <vt:variant>
        <vt:i4>5</vt:i4>
      </vt:variant>
      <vt:variant>
        <vt:lpwstr/>
      </vt:variant>
      <vt:variant>
        <vt:lpwstr>_Toc233900985</vt:lpwstr>
      </vt:variant>
      <vt:variant>
        <vt:i4>1376312</vt:i4>
      </vt:variant>
      <vt:variant>
        <vt:i4>245</vt:i4>
      </vt:variant>
      <vt:variant>
        <vt:i4>0</vt:i4>
      </vt:variant>
      <vt:variant>
        <vt:i4>5</vt:i4>
      </vt:variant>
      <vt:variant>
        <vt:lpwstr/>
      </vt:variant>
      <vt:variant>
        <vt:lpwstr>_Toc233900984</vt:lpwstr>
      </vt:variant>
      <vt:variant>
        <vt:i4>1376312</vt:i4>
      </vt:variant>
      <vt:variant>
        <vt:i4>239</vt:i4>
      </vt:variant>
      <vt:variant>
        <vt:i4>0</vt:i4>
      </vt:variant>
      <vt:variant>
        <vt:i4>5</vt:i4>
      </vt:variant>
      <vt:variant>
        <vt:lpwstr/>
      </vt:variant>
      <vt:variant>
        <vt:lpwstr>_Toc233900983</vt:lpwstr>
      </vt:variant>
      <vt:variant>
        <vt:i4>1376312</vt:i4>
      </vt:variant>
      <vt:variant>
        <vt:i4>233</vt:i4>
      </vt:variant>
      <vt:variant>
        <vt:i4>0</vt:i4>
      </vt:variant>
      <vt:variant>
        <vt:i4>5</vt:i4>
      </vt:variant>
      <vt:variant>
        <vt:lpwstr/>
      </vt:variant>
      <vt:variant>
        <vt:lpwstr>_Toc233900982</vt:lpwstr>
      </vt:variant>
      <vt:variant>
        <vt:i4>1376312</vt:i4>
      </vt:variant>
      <vt:variant>
        <vt:i4>227</vt:i4>
      </vt:variant>
      <vt:variant>
        <vt:i4>0</vt:i4>
      </vt:variant>
      <vt:variant>
        <vt:i4>5</vt:i4>
      </vt:variant>
      <vt:variant>
        <vt:lpwstr/>
      </vt:variant>
      <vt:variant>
        <vt:lpwstr>_Toc233900981</vt:lpwstr>
      </vt:variant>
      <vt:variant>
        <vt:i4>1376312</vt:i4>
      </vt:variant>
      <vt:variant>
        <vt:i4>221</vt:i4>
      </vt:variant>
      <vt:variant>
        <vt:i4>0</vt:i4>
      </vt:variant>
      <vt:variant>
        <vt:i4>5</vt:i4>
      </vt:variant>
      <vt:variant>
        <vt:lpwstr/>
      </vt:variant>
      <vt:variant>
        <vt:lpwstr>_Toc233900980</vt:lpwstr>
      </vt:variant>
      <vt:variant>
        <vt:i4>1703992</vt:i4>
      </vt:variant>
      <vt:variant>
        <vt:i4>215</vt:i4>
      </vt:variant>
      <vt:variant>
        <vt:i4>0</vt:i4>
      </vt:variant>
      <vt:variant>
        <vt:i4>5</vt:i4>
      </vt:variant>
      <vt:variant>
        <vt:lpwstr/>
      </vt:variant>
      <vt:variant>
        <vt:lpwstr>_Toc233900979</vt:lpwstr>
      </vt:variant>
      <vt:variant>
        <vt:i4>1703992</vt:i4>
      </vt:variant>
      <vt:variant>
        <vt:i4>209</vt:i4>
      </vt:variant>
      <vt:variant>
        <vt:i4>0</vt:i4>
      </vt:variant>
      <vt:variant>
        <vt:i4>5</vt:i4>
      </vt:variant>
      <vt:variant>
        <vt:lpwstr/>
      </vt:variant>
      <vt:variant>
        <vt:lpwstr>_Toc233900978</vt:lpwstr>
      </vt:variant>
      <vt:variant>
        <vt:i4>1703992</vt:i4>
      </vt:variant>
      <vt:variant>
        <vt:i4>203</vt:i4>
      </vt:variant>
      <vt:variant>
        <vt:i4>0</vt:i4>
      </vt:variant>
      <vt:variant>
        <vt:i4>5</vt:i4>
      </vt:variant>
      <vt:variant>
        <vt:lpwstr/>
      </vt:variant>
      <vt:variant>
        <vt:lpwstr>_Toc233900977</vt:lpwstr>
      </vt:variant>
      <vt:variant>
        <vt:i4>1703992</vt:i4>
      </vt:variant>
      <vt:variant>
        <vt:i4>197</vt:i4>
      </vt:variant>
      <vt:variant>
        <vt:i4>0</vt:i4>
      </vt:variant>
      <vt:variant>
        <vt:i4>5</vt:i4>
      </vt:variant>
      <vt:variant>
        <vt:lpwstr/>
      </vt:variant>
      <vt:variant>
        <vt:lpwstr>_Toc233900976</vt:lpwstr>
      </vt:variant>
      <vt:variant>
        <vt:i4>1703992</vt:i4>
      </vt:variant>
      <vt:variant>
        <vt:i4>191</vt:i4>
      </vt:variant>
      <vt:variant>
        <vt:i4>0</vt:i4>
      </vt:variant>
      <vt:variant>
        <vt:i4>5</vt:i4>
      </vt:variant>
      <vt:variant>
        <vt:lpwstr/>
      </vt:variant>
      <vt:variant>
        <vt:lpwstr>_Toc233900975</vt:lpwstr>
      </vt:variant>
      <vt:variant>
        <vt:i4>1703992</vt:i4>
      </vt:variant>
      <vt:variant>
        <vt:i4>185</vt:i4>
      </vt:variant>
      <vt:variant>
        <vt:i4>0</vt:i4>
      </vt:variant>
      <vt:variant>
        <vt:i4>5</vt:i4>
      </vt:variant>
      <vt:variant>
        <vt:lpwstr/>
      </vt:variant>
      <vt:variant>
        <vt:lpwstr>_Toc233900974</vt:lpwstr>
      </vt:variant>
      <vt:variant>
        <vt:i4>1703992</vt:i4>
      </vt:variant>
      <vt:variant>
        <vt:i4>179</vt:i4>
      </vt:variant>
      <vt:variant>
        <vt:i4>0</vt:i4>
      </vt:variant>
      <vt:variant>
        <vt:i4>5</vt:i4>
      </vt:variant>
      <vt:variant>
        <vt:lpwstr/>
      </vt:variant>
      <vt:variant>
        <vt:lpwstr>_Toc233900973</vt:lpwstr>
      </vt:variant>
      <vt:variant>
        <vt:i4>1703992</vt:i4>
      </vt:variant>
      <vt:variant>
        <vt:i4>173</vt:i4>
      </vt:variant>
      <vt:variant>
        <vt:i4>0</vt:i4>
      </vt:variant>
      <vt:variant>
        <vt:i4>5</vt:i4>
      </vt:variant>
      <vt:variant>
        <vt:lpwstr/>
      </vt:variant>
      <vt:variant>
        <vt:lpwstr>_Toc233900972</vt:lpwstr>
      </vt:variant>
      <vt:variant>
        <vt:i4>1703992</vt:i4>
      </vt:variant>
      <vt:variant>
        <vt:i4>167</vt:i4>
      </vt:variant>
      <vt:variant>
        <vt:i4>0</vt:i4>
      </vt:variant>
      <vt:variant>
        <vt:i4>5</vt:i4>
      </vt:variant>
      <vt:variant>
        <vt:lpwstr/>
      </vt:variant>
      <vt:variant>
        <vt:lpwstr>_Toc233900971</vt:lpwstr>
      </vt:variant>
      <vt:variant>
        <vt:i4>1703992</vt:i4>
      </vt:variant>
      <vt:variant>
        <vt:i4>161</vt:i4>
      </vt:variant>
      <vt:variant>
        <vt:i4>0</vt:i4>
      </vt:variant>
      <vt:variant>
        <vt:i4>5</vt:i4>
      </vt:variant>
      <vt:variant>
        <vt:lpwstr/>
      </vt:variant>
      <vt:variant>
        <vt:lpwstr>_Toc233900970</vt:lpwstr>
      </vt:variant>
      <vt:variant>
        <vt:i4>1769528</vt:i4>
      </vt:variant>
      <vt:variant>
        <vt:i4>155</vt:i4>
      </vt:variant>
      <vt:variant>
        <vt:i4>0</vt:i4>
      </vt:variant>
      <vt:variant>
        <vt:i4>5</vt:i4>
      </vt:variant>
      <vt:variant>
        <vt:lpwstr/>
      </vt:variant>
      <vt:variant>
        <vt:lpwstr>_Toc233900969</vt:lpwstr>
      </vt:variant>
      <vt:variant>
        <vt:i4>1769528</vt:i4>
      </vt:variant>
      <vt:variant>
        <vt:i4>149</vt:i4>
      </vt:variant>
      <vt:variant>
        <vt:i4>0</vt:i4>
      </vt:variant>
      <vt:variant>
        <vt:i4>5</vt:i4>
      </vt:variant>
      <vt:variant>
        <vt:lpwstr/>
      </vt:variant>
      <vt:variant>
        <vt:lpwstr>_Toc233900968</vt:lpwstr>
      </vt:variant>
      <vt:variant>
        <vt:i4>1769528</vt:i4>
      </vt:variant>
      <vt:variant>
        <vt:i4>143</vt:i4>
      </vt:variant>
      <vt:variant>
        <vt:i4>0</vt:i4>
      </vt:variant>
      <vt:variant>
        <vt:i4>5</vt:i4>
      </vt:variant>
      <vt:variant>
        <vt:lpwstr/>
      </vt:variant>
      <vt:variant>
        <vt:lpwstr>_Toc233900967</vt:lpwstr>
      </vt:variant>
      <vt:variant>
        <vt:i4>1769528</vt:i4>
      </vt:variant>
      <vt:variant>
        <vt:i4>137</vt:i4>
      </vt:variant>
      <vt:variant>
        <vt:i4>0</vt:i4>
      </vt:variant>
      <vt:variant>
        <vt:i4>5</vt:i4>
      </vt:variant>
      <vt:variant>
        <vt:lpwstr/>
      </vt:variant>
      <vt:variant>
        <vt:lpwstr>_Toc233900966</vt:lpwstr>
      </vt:variant>
      <vt:variant>
        <vt:i4>1769528</vt:i4>
      </vt:variant>
      <vt:variant>
        <vt:i4>131</vt:i4>
      </vt:variant>
      <vt:variant>
        <vt:i4>0</vt:i4>
      </vt:variant>
      <vt:variant>
        <vt:i4>5</vt:i4>
      </vt:variant>
      <vt:variant>
        <vt:lpwstr/>
      </vt:variant>
      <vt:variant>
        <vt:lpwstr>_Toc233900965</vt:lpwstr>
      </vt:variant>
      <vt:variant>
        <vt:i4>1769528</vt:i4>
      </vt:variant>
      <vt:variant>
        <vt:i4>125</vt:i4>
      </vt:variant>
      <vt:variant>
        <vt:i4>0</vt:i4>
      </vt:variant>
      <vt:variant>
        <vt:i4>5</vt:i4>
      </vt:variant>
      <vt:variant>
        <vt:lpwstr/>
      </vt:variant>
      <vt:variant>
        <vt:lpwstr>_Toc233900964</vt:lpwstr>
      </vt:variant>
      <vt:variant>
        <vt:i4>1769528</vt:i4>
      </vt:variant>
      <vt:variant>
        <vt:i4>119</vt:i4>
      </vt:variant>
      <vt:variant>
        <vt:i4>0</vt:i4>
      </vt:variant>
      <vt:variant>
        <vt:i4>5</vt:i4>
      </vt:variant>
      <vt:variant>
        <vt:lpwstr/>
      </vt:variant>
      <vt:variant>
        <vt:lpwstr>_Toc233900963</vt:lpwstr>
      </vt:variant>
      <vt:variant>
        <vt:i4>1769528</vt:i4>
      </vt:variant>
      <vt:variant>
        <vt:i4>113</vt:i4>
      </vt:variant>
      <vt:variant>
        <vt:i4>0</vt:i4>
      </vt:variant>
      <vt:variant>
        <vt:i4>5</vt:i4>
      </vt:variant>
      <vt:variant>
        <vt:lpwstr/>
      </vt:variant>
      <vt:variant>
        <vt:lpwstr>_Toc233900962</vt:lpwstr>
      </vt:variant>
      <vt:variant>
        <vt:i4>1769528</vt:i4>
      </vt:variant>
      <vt:variant>
        <vt:i4>107</vt:i4>
      </vt:variant>
      <vt:variant>
        <vt:i4>0</vt:i4>
      </vt:variant>
      <vt:variant>
        <vt:i4>5</vt:i4>
      </vt:variant>
      <vt:variant>
        <vt:lpwstr/>
      </vt:variant>
      <vt:variant>
        <vt:lpwstr>_Toc233900961</vt:lpwstr>
      </vt:variant>
      <vt:variant>
        <vt:i4>1769528</vt:i4>
      </vt:variant>
      <vt:variant>
        <vt:i4>101</vt:i4>
      </vt:variant>
      <vt:variant>
        <vt:i4>0</vt:i4>
      </vt:variant>
      <vt:variant>
        <vt:i4>5</vt:i4>
      </vt:variant>
      <vt:variant>
        <vt:lpwstr/>
      </vt:variant>
      <vt:variant>
        <vt:lpwstr>_Toc233900960</vt:lpwstr>
      </vt:variant>
      <vt:variant>
        <vt:i4>1572920</vt:i4>
      </vt:variant>
      <vt:variant>
        <vt:i4>95</vt:i4>
      </vt:variant>
      <vt:variant>
        <vt:i4>0</vt:i4>
      </vt:variant>
      <vt:variant>
        <vt:i4>5</vt:i4>
      </vt:variant>
      <vt:variant>
        <vt:lpwstr/>
      </vt:variant>
      <vt:variant>
        <vt:lpwstr>_Toc233900959</vt:lpwstr>
      </vt:variant>
      <vt:variant>
        <vt:i4>1572920</vt:i4>
      </vt:variant>
      <vt:variant>
        <vt:i4>89</vt:i4>
      </vt:variant>
      <vt:variant>
        <vt:i4>0</vt:i4>
      </vt:variant>
      <vt:variant>
        <vt:i4>5</vt:i4>
      </vt:variant>
      <vt:variant>
        <vt:lpwstr/>
      </vt:variant>
      <vt:variant>
        <vt:lpwstr>_Toc233900958</vt:lpwstr>
      </vt:variant>
      <vt:variant>
        <vt:i4>1572920</vt:i4>
      </vt:variant>
      <vt:variant>
        <vt:i4>83</vt:i4>
      </vt:variant>
      <vt:variant>
        <vt:i4>0</vt:i4>
      </vt:variant>
      <vt:variant>
        <vt:i4>5</vt:i4>
      </vt:variant>
      <vt:variant>
        <vt:lpwstr/>
      </vt:variant>
      <vt:variant>
        <vt:lpwstr>_Toc233900957</vt:lpwstr>
      </vt:variant>
      <vt:variant>
        <vt:i4>1572920</vt:i4>
      </vt:variant>
      <vt:variant>
        <vt:i4>77</vt:i4>
      </vt:variant>
      <vt:variant>
        <vt:i4>0</vt:i4>
      </vt:variant>
      <vt:variant>
        <vt:i4>5</vt:i4>
      </vt:variant>
      <vt:variant>
        <vt:lpwstr/>
      </vt:variant>
      <vt:variant>
        <vt:lpwstr>_Toc233900956</vt:lpwstr>
      </vt:variant>
      <vt:variant>
        <vt:i4>1572920</vt:i4>
      </vt:variant>
      <vt:variant>
        <vt:i4>71</vt:i4>
      </vt:variant>
      <vt:variant>
        <vt:i4>0</vt:i4>
      </vt:variant>
      <vt:variant>
        <vt:i4>5</vt:i4>
      </vt:variant>
      <vt:variant>
        <vt:lpwstr/>
      </vt:variant>
      <vt:variant>
        <vt:lpwstr>_Toc233900955</vt:lpwstr>
      </vt:variant>
      <vt:variant>
        <vt:i4>1572920</vt:i4>
      </vt:variant>
      <vt:variant>
        <vt:i4>65</vt:i4>
      </vt:variant>
      <vt:variant>
        <vt:i4>0</vt:i4>
      </vt:variant>
      <vt:variant>
        <vt:i4>5</vt:i4>
      </vt:variant>
      <vt:variant>
        <vt:lpwstr/>
      </vt:variant>
      <vt:variant>
        <vt:lpwstr>_Toc233900954</vt:lpwstr>
      </vt:variant>
      <vt:variant>
        <vt:i4>1572920</vt:i4>
      </vt:variant>
      <vt:variant>
        <vt:i4>59</vt:i4>
      </vt:variant>
      <vt:variant>
        <vt:i4>0</vt:i4>
      </vt:variant>
      <vt:variant>
        <vt:i4>5</vt:i4>
      </vt:variant>
      <vt:variant>
        <vt:lpwstr/>
      </vt:variant>
      <vt:variant>
        <vt:lpwstr>_Toc233900953</vt:lpwstr>
      </vt:variant>
      <vt:variant>
        <vt:i4>1572920</vt:i4>
      </vt:variant>
      <vt:variant>
        <vt:i4>53</vt:i4>
      </vt:variant>
      <vt:variant>
        <vt:i4>0</vt:i4>
      </vt:variant>
      <vt:variant>
        <vt:i4>5</vt:i4>
      </vt:variant>
      <vt:variant>
        <vt:lpwstr/>
      </vt:variant>
      <vt:variant>
        <vt:lpwstr>_Toc233900952</vt:lpwstr>
      </vt:variant>
      <vt:variant>
        <vt:i4>1572920</vt:i4>
      </vt:variant>
      <vt:variant>
        <vt:i4>47</vt:i4>
      </vt:variant>
      <vt:variant>
        <vt:i4>0</vt:i4>
      </vt:variant>
      <vt:variant>
        <vt:i4>5</vt:i4>
      </vt:variant>
      <vt:variant>
        <vt:lpwstr/>
      </vt:variant>
      <vt:variant>
        <vt:lpwstr>_Toc233900951</vt:lpwstr>
      </vt:variant>
      <vt:variant>
        <vt:i4>1572920</vt:i4>
      </vt:variant>
      <vt:variant>
        <vt:i4>41</vt:i4>
      </vt:variant>
      <vt:variant>
        <vt:i4>0</vt:i4>
      </vt:variant>
      <vt:variant>
        <vt:i4>5</vt:i4>
      </vt:variant>
      <vt:variant>
        <vt:lpwstr/>
      </vt:variant>
      <vt:variant>
        <vt:lpwstr>_Toc233900950</vt:lpwstr>
      </vt:variant>
      <vt:variant>
        <vt:i4>1638456</vt:i4>
      </vt:variant>
      <vt:variant>
        <vt:i4>35</vt:i4>
      </vt:variant>
      <vt:variant>
        <vt:i4>0</vt:i4>
      </vt:variant>
      <vt:variant>
        <vt:i4>5</vt:i4>
      </vt:variant>
      <vt:variant>
        <vt:lpwstr/>
      </vt:variant>
      <vt:variant>
        <vt:lpwstr>_Toc233900949</vt:lpwstr>
      </vt:variant>
      <vt:variant>
        <vt:i4>1638456</vt:i4>
      </vt:variant>
      <vt:variant>
        <vt:i4>29</vt:i4>
      </vt:variant>
      <vt:variant>
        <vt:i4>0</vt:i4>
      </vt:variant>
      <vt:variant>
        <vt:i4>5</vt:i4>
      </vt:variant>
      <vt:variant>
        <vt:lpwstr/>
      </vt:variant>
      <vt:variant>
        <vt:lpwstr>_Toc233900948</vt:lpwstr>
      </vt:variant>
      <vt:variant>
        <vt:i4>1638456</vt:i4>
      </vt:variant>
      <vt:variant>
        <vt:i4>23</vt:i4>
      </vt:variant>
      <vt:variant>
        <vt:i4>0</vt:i4>
      </vt:variant>
      <vt:variant>
        <vt:i4>5</vt:i4>
      </vt:variant>
      <vt:variant>
        <vt:lpwstr/>
      </vt:variant>
      <vt:variant>
        <vt:lpwstr>_Toc233900947</vt:lpwstr>
      </vt:variant>
      <vt:variant>
        <vt:i4>1638456</vt:i4>
      </vt:variant>
      <vt:variant>
        <vt:i4>17</vt:i4>
      </vt:variant>
      <vt:variant>
        <vt:i4>0</vt:i4>
      </vt:variant>
      <vt:variant>
        <vt:i4>5</vt:i4>
      </vt:variant>
      <vt:variant>
        <vt:lpwstr/>
      </vt:variant>
      <vt:variant>
        <vt:lpwstr>_Toc233900946</vt:lpwstr>
      </vt:variant>
      <vt:variant>
        <vt:i4>1638456</vt:i4>
      </vt:variant>
      <vt:variant>
        <vt:i4>11</vt:i4>
      </vt:variant>
      <vt:variant>
        <vt:i4>0</vt:i4>
      </vt:variant>
      <vt:variant>
        <vt:i4>5</vt:i4>
      </vt:variant>
      <vt:variant>
        <vt:lpwstr/>
      </vt:variant>
      <vt:variant>
        <vt:lpwstr>_Toc233900945</vt:lpwstr>
      </vt:variant>
      <vt:variant>
        <vt:i4>1638456</vt:i4>
      </vt:variant>
      <vt:variant>
        <vt:i4>5</vt:i4>
      </vt:variant>
      <vt:variant>
        <vt:i4>0</vt:i4>
      </vt:variant>
      <vt:variant>
        <vt:i4>5</vt:i4>
      </vt:variant>
      <vt:variant>
        <vt:lpwstr/>
      </vt:variant>
      <vt:variant>
        <vt:lpwstr>_Toc233900944</vt:lpwstr>
      </vt:variant>
      <vt:variant>
        <vt:i4>6029377</vt:i4>
      </vt:variant>
      <vt:variant>
        <vt:i4>0</vt:i4>
      </vt:variant>
      <vt:variant>
        <vt:i4>0</vt:i4>
      </vt:variant>
      <vt:variant>
        <vt:i4>5</vt:i4>
      </vt:variant>
      <vt:variant>
        <vt:lpwstr>https://assets.publishing.service.gov.uk/media/6a2c1d4aa3674dfd3eb50816/suspension-and-permanent-exclusion-from-maintained-schools-academies-and-pupil-referral-units-in-England-including-pupil-movement-comes-into-force-from-26-July-2026.pdf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Katie Viola (COL)</cp:lastModifiedBy>
  <cp:revision>2</cp:revision>
  <cp:lastPrinted>2022-09-15T01:13:00Z</cp:lastPrinted>
  <dcterms:created xsi:type="dcterms:W3CDTF">2026-07-20T07:56:00Z</dcterms:created>
  <dcterms:modified xsi:type="dcterms:W3CDTF">2026-07-20T07:56:00Z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Order">
    <vt:r8>11595100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3846;#Jo Fieldman (DCAT);#7926;#Claire Martin-O’Donoghue (DCAT);#7426;#Katharine Hurd;#21;#Beruk Berhane (DCAT);#9272;#Danni Gregory (DCAT);#5383;#Stephen Barrett-Kinsley (DCAT);#1922;#Joanne Whitmore (DCAT);#15865;#M Schembri (ASJ);#165;#Jo Saunders (DCAT);#23776;#Head (CHR)</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y fmtid="{D5CDD505-2E9C-101B-9397-08002B2CF9AE}" pid="15" name="docLang">
    <vt:lpwstr>en</vt:lpwstr>
  </property>
</Properties>
</file>